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DB" w:rsidRPr="009B0161" w:rsidRDefault="008B75DB" w:rsidP="008B75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по литературе в 11 класс на 201</w:t>
      </w:r>
      <w:r w:rsidR="00742A01">
        <w:rPr>
          <w:rFonts w:ascii="Times New Roman" w:eastAsia="Calibri" w:hAnsi="Times New Roman" w:cs="Times New Roman"/>
          <w:b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</w:rPr>
        <w:t>-201</w:t>
      </w:r>
      <w:r w:rsidR="00742A01">
        <w:rPr>
          <w:rFonts w:ascii="Times New Roman" w:eastAsia="Calibri" w:hAnsi="Times New Roman" w:cs="Times New Roman"/>
          <w:b/>
          <w:sz w:val="24"/>
          <w:szCs w:val="24"/>
        </w:rPr>
        <w:t>9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год.</w:t>
      </w:r>
    </w:p>
    <w:p w:rsidR="008B75DB" w:rsidRPr="00A85397" w:rsidRDefault="008B75DB" w:rsidP="008B75DB">
      <w:pPr>
        <w:spacing w:after="0" w:line="240" w:lineRule="auto"/>
        <w:rPr>
          <w:rFonts w:ascii="Calibri" w:eastAsia="Calibri" w:hAnsi="Calibri" w:cs="Times New Roman"/>
        </w:rPr>
      </w:pPr>
    </w:p>
    <w:p w:rsidR="008B75DB" w:rsidRPr="007F3FC7" w:rsidRDefault="008B75DB" w:rsidP="008B75DB">
      <w:pPr>
        <w:pStyle w:val="a3"/>
      </w:pPr>
      <w:r>
        <w:t xml:space="preserve">      </w:t>
      </w:r>
      <w:r w:rsidRPr="007F3FC7">
        <w:t>Рабочая программа по литературе в 11 классе разработана на основе   Базисного</w:t>
      </w:r>
      <w:r w:rsidRPr="007F3FC7">
        <w:rPr>
          <w:color w:val="FF0000"/>
        </w:rPr>
        <w:t xml:space="preserve"> </w:t>
      </w:r>
      <w:r w:rsidRPr="007F3FC7">
        <w:t>учебного плана 2004 года, программы   курса «Литература». 5-11 классы авторы-составители Г.С.Меркин, С.А.Зинин.</w:t>
      </w:r>
      <w:r>
        <w:t xml:space="preserve"> </w:t>
      </w:r>
      <w:r w:rsidRPr="007F3FC7">
        <w:t>М.ООО "Русское слово", 2012</w:t>
      </w:r>
      <w:r>
        <w:t xml:space="preserve"> год, </w:t>
      </w:r>
      <w:r w:rsidRPr="001D0F1B">
        <w:t>образов</w:t>
      </w:r>
      <w:r w:rsidR="00742A01">
        <w:t>ательной программы школы на 2018</w:t>
      </w:r>
      <w:r>
        <w:t>-201</w:t>
      </w:r>
      <w:r w:rsidR="00742A01">
        <w:t>9</w:t>
      </w:r>
      <w:r>
        <w:t xml:space="preserve"> </w:t>
      </w:r>
      <w:r w:rsidRPr="001D0F1B">
        <w:t xml:space="preserve">учебный год.  </w:t>
      </w:r>
    </w:p>
    <w:p w:rsidR="008B75DB" w:rsidRPr="007F3FC7" w:rsidRDefault="008B75DB" w:rsidP="008B75DB">
      <w:pPr>
        <w:pStyle w:val="a3"/>
        <w:rPr>
          <w:b/>
          <w:bCs/>
          <w:color w:val="000000"/>
        </w:rPr>
      </w:pPr>
    </w:p>
    <w:p w:rsidR="008B75DB" w:rsidRDefault="008B75DB" w:rsidP="008B75DB">
      <w:pPr>
        <w:pStyle w:val="a3"/>
        <w:jc w:val="both"/>
      </w:pPr>
      <w:r w:rsidRPr="001D0F1B">
        <w:t xml:space="preserve">Изучение курса реализуется через УМК: </w:t>
      </w:r>
      <w:r>
        <w:t xml:space="preserve">  Литература</w:t>
      </w:r>
      <w:r w:rsidRPr="001D0F1B">
        <w:t>: учебник</w:t>
      </w:r>
      <w:r>
        <w:t xml:space="preserve"> для 11 класса  общеобразовательных учреждений. Базовый уровень: в 2 ч. /                                С.А. Зинин, В.А. Чалмаев. – М.: ООО «Русское слово – учебник», 2014. </w:t>
      </w:r>
    </w:p>
    <w:p w:rsidR="008B75DB" w:rsidRDefault="008B75DB"/>
    <w:p w:rsidR="008B75DB" w:rsidRDefault="008B75DB" w:rsidP="008B75DB">
      <w:pPr>
        <w:spacing w:after="0" w:line="240" w:lineRule="auto"/>
      </w:pPr>
      <w:r>
        <w:t xml:space="preserve">  </w:t>
      </w:r>
      <w:r w:rsidRPr="008B75DB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  литературы  на этапе  среднего общего образования  в 11 классе в объёме   102  часа. </w:t>
      </w:r>
      <w:r>
        <w:t xml:space="preserve"> </w:t>
      </w:r>
      <w:r w:rsidR="00742A01">
        <w:rPr>
          <w:rFonts w:ascii="Times New Roman" w:hAnsi="Times New Roman"/>
          <w:sz w:val="24"/>
          <w:szCs w:val="24"/>
        </w:rPr>
        <w:t>По учебному плану школы на 2018-2019</w:t>
      </w:r>
      <w:r w:rsidRPr="002C099D">
        <w:rPr>
          <w:rFonts w:ascii="Times New Roman" w:hAnsi="Times New Roman"/>
          <w:sz w:val="24"/>
          <w:szCs w:val="24"/>
        </w:rPr>
        <w:t xml:space="preserve"> учебный год на изучение </w:t>
      </w:r>
      <w:r>
        <w:rPr>
          <w:rFonts w:ascii="Times New Roman" w:hAnsi="Times New Roman"/>
          <w:sz w:val="24"/>
          <w:szCs w:val="24"/>
        </w:rPr>
        <w:t xml:space="preserve"> литературы  в 11 классе отведено 3 часа в неделю, 102 часа</w:t>
      </w:r>
      <w:r w:rsidRPr="002C099D">
        <w:rPr>
          <w:rFonts w:ascii="Times New Roman" w:hAnsi="Times New Roman"/>
          <w:sz w:val="24"/>
          <w:szCs w:val="24"/>
        </w:rPr>
        <w:t xml:space="preserve"> в год.</w:t>
      </w:r>
    </w:p>
    <w:p w:rsidR="008B75DB" w:rsidRPr="008B75DB" w:rsidRDefault="008B75DB" w:rsidP="008B75DB">
      <w:pPr>
        <w:pStyle w:val="a3"/>
      </w:pPr>
      <w:r w:rsidRPr="008B75DB">
        <w:t>Согласно календарному учебному гра</w:t>
      </w:r>
      <w:r w:rsidR="00742A01">
        <w:t>фику и расписанию уроков на 2018</w:t>
      </w:r>
      <w:r w:rsidRPr="008B75DB">
        <w:t>-201</w:t>
      </w:r>
      <w:r w:rsidR="00742A01">
        <w:t>9</w:t>
      </w:r>
      <w:r w:rsidRPr="008B75DB">
        <w:t xml:space="preserve"> учебный год в МБОУ Тацинская СОШ №2  курс программы реализуется </w:t>
      </w:r>
      <w:r>
        <w:rPr>
          <w:color w:val="FF0000"/>
        </w:rPr>
        <w:t xml:space="preserve"> </w:t>
      </w:r>
      <w:r w:rsidRPr="008B75DB">
        <w:t>за 100 часов. Учебный материал изучается в полном объеме.</w:t>
      </w:r>
    </w:p>
    <w:p w:rsidR="008B75DB" w:rsidRPr="008B75DB" w:rsidRDefault="008B75DB" w:rsidP="008B75DB">
      <w:pPr>
        <w:pStyle w:val="a3"/>
        <w:rPr>
          <w:color w:val="000000"/>
        </w:rPr>
      </w:pPr>
    </w:p>
    <w:p w:rsidR="008B75DB" w:rsidRDefault="008B75DB" w:rsidP="008B75DB">
      <w:pPr>
        <w:pStyle w:val="a3"/>
      </w:pPr>
      <w:r w:rsidRPr="008B75DB">
        <w:t xml:space="preserve">      Современное школьное</w:t>
      </w:r>
      <w:r w:rsidRPr="008B75DB">
        <w:rPr>
          <w:rStyle w:val="3"/>
          <w:bCs/>
          <w:sz w:val="24"/>
        </w:rPr>
        <w:t xml:space="preserve"> литературное образование</w:t>
      </w:r>
      <w:r w:rsidRPr="008B75DB">
        <w:t xml:space="preserve"> выполняет важнейшие культуросберегающие, развивающие и воспитательные функции, являясь неотъемлемой частью общего процесса духовного развития нации. Золотой фонд русской классики, а также шедевры мировой литературы и по сей день остаются животворным источником познания мира и человека, своеобразным «культурным кодом», без которого невозможно полноценное «самостояние» личности. Не случайно в концептуальной части Федерального компонента государственного стандарта общего образования по литературе (2004) особое внимание уделено необходимости формирования у учащихся ценностных ориентиров, художественного вкуса, эстетических и творческих способностей. Решение этих важных задач требует сбалансированного, ориентированного на логику предмета подхода к планированию учебного материала.</w:t>
      </w:r>
    </w:p>
    <w:p w:rsidR="008B75DB" w:rsidRPr="008B75DB" w:rsidRDefault="008B75DB" w:rsidP="008B75DB">
      <w:pPr>
        <w:pStyle w:val="a3"/>
      </w:pPr>
    </w:p>
    <w:p w:rsidR="008B75DB" w:rsidRPr="001D0F1B" w:rsidRDefault="008B75DB" w:rsidP="008B75DB">
      <w:pPr>
        <w:pStyle w:val="a3"/>
      </w:pPr>
      <w:r w:rsidRPr="001D0F1B">
        <w:t xml:space="preserve">Изучение литературы на базовом уровне направлено на достижение следующих </w:t>
      </w:r>
      <w:r w:rsidRPr="008B75DB">
        <w:rPr>
          <w:b/>
        </w:rPr>
        <w:t>целей:</w:t>
      </w:r>
    </w:p>
    <w:p w:rsidR="008B75DB" w:rsidRPr="001D0F1B" w:rsidRDefault="008B75DB" w:rsidP="008B75DB">
      <w:pPr>
        <w:pStyle w:val="a3"/>
        <w:rPr>
          <w:bCs/>
        </w:rPr>
      </w:pPr>
      <w:r w:rsidRPr="001D0F1B">
        <w:rPr>
          <w:bCs/>
          <w:iCs/>
        </w:rPr>
        <w:t xml:space="preserve">• </w:t>
      </w:r>
      <w:r w:rsidRPr="001D0F1B">
        <w:rPr>
          <w:bCs/>
        </w:rPr>
        <w:t xml:space="preserve">воспитание </w:t>
      </w:r>
      <w:r w:rsidRPr="001D0F1B">
        <w:t>духовно развитой личности, готовой к самопознанию и само</w:t>
      </w:r>
      <w:r w:rsidRPr="001D0F1B">
        <w:softHyphen/>
        <w:t>совершенствованию, способной к созидательной деятельности в современ</w:t>
      </w:r>
      <w:r w:rsidRPr="001D0F1B">
        <w:softHyphen/>
        <w:t>ном мире; формирование гуманистического мировоззрения, национального</w:t>
      </w:r>
      <w:r w:rsidRPr="001D0F1B">
        <w:rPr>
          <w:bCs/>
        </w:rPr>
        <w:t xml:space="preserve">                                                                 </w:t>
      </w:r>
    </w:p>
    <w:p w:rsidR="008B75DB" w:rsidRPr="001D0F1B" w:rsidRDefault="008B75DB" w:rsidP="008B75DB">
      <w:pPr>
        <w:pStyle w:val="a3"/>
        <w:rPr>
          <w:bCs/>
        </w:rPr>
      </w:pPr>
      <w:r w:rsidRPr="001D0F1B">
        <w:t xml:space="preserve"> самосознания, гражданской позиции, чувства патриотизма, любви и уважения к литературе и ценностям отечественной культуры;</w:t>
      </w:r>
    </w:p>
    <w:p w:rsidR="008B75DB" w:rsidRPr="001D0F1B" w:rsidRDefault="008B75DB" w:rsidP="008B75DB">
      <w:pPr>
        <w:pStyle w:val="a3"/>
      </w:pPr>
      <w:r w:rsidRPr="001D0F1B">
        <w:t xml:space="preserve">• </w:t>
      </w:r>
      <w:r w:rsidRPr="001D0F1B">
        <w:rPr>
          <w:bCs/>
        </w:rPr>
        <w:t xml:space="preserve">развитие </w:t>
      </w:r>
      <w:r w:rsidRPr="001D0F1B">
        <w:t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</w:t>
      </w:r>
      <w:r w:rsidRPr="001D0F1B">
        <w:softHyphen/>
        <w:t>турного процесса; образного и аналитического мышления, литературно-творческих способностей, читательских интересов, художественного вку</w:t>
      </w:r>
      <w:r w:rsidRPr="001D0F1B">
        <w:softHyphen/>
        <w:t>са; устной и письменной речи учащихся;</w:t>
      </w:r>
    </w:p>
    <w:p w:rsidR="008B75DB" w:rsidRPr="001D0F1B" w:rsidRDefault="008B75DB" w:rsidP="008B75DB">
      <w:pPr>
        <w:pStyle w:val="a3"/>
      </w:pPr>
      <w:r w:rsidRPr="001D0F1B">
        <w:t xml:space="preserve">• </w:t>
      </w:r>
      <w:r w:rsidRPr="001D0F1B">
        <w:rPr>
          <w:bCs/>
        </w:rPr>
        <w:t xml:space="preserve">освоение </w:t>
      </w:r>
      <w:r w:rsidRPr="001D0F1B">
        <w:t>текстов художественных произведений в единстве формы и со</w:t>
      </w:r>
      <w:r w:rsidRPr="001D0F1B">
        <w:softHyphen/>
        <w:t>держания, историко-литературных сведений и теоретико-литературных понятий; создание общего представления об историко-литературном про</w:t>
      </w:r>
      <w:r w:rsidRPr="001D0F1B">
        <w:softHyphen/>
        <w:t>цессе и его основных закономерностях, о множественности литературно-художественных стилей;</w:t>
      </w:r>
    </w:p>
    <w:p w:rsidR="008B75DB" w:rsidRDefault="008B75DB" w:rsidP="008B75DB">
      <w:pPr>
        <w:pStyle w:val="a3"/>
      </w:pPr>
      <w:r w:rsidRPr="001D0F1B">
        <w:lastRenderedPageBreak/>
        <w:t xml:space="preserve">• </w:t>
      </w:r>
      <w:r w:rsidRPr="001D0F1B">
        <w:rPr>
          <w:bCs/>
        </w:rPr>
        <w:t xml:space="preserve">совершенствование умений </w:t>
      </w:r>
      <w:r w:rsidRPr="001D0F1B">
        <w:t>анализа и интерпретации литературного про</w:t>
      </w:r>
      <w:r w:rsidRPr="001D0F1B">
        <w:softHyphen/>
        <w:t>изведения как художественного целого в его историко-литературной обу</w:t>
      </w:r>
      <w:r w:rsidRPr="001D0F1B">
        <w:softHyphen/>
        <w:t>словленности и культурном контексте с использованием понятийного язы</w:t>
      </w:r>
      <w:r w:rsidRPr="001D0F1B">
        <w:softHyphen/>
        <w:t>ка литературоведения; выявления взаимообусловленности элементов фор</w:t>
      </w:r>
      <w:r w:rsidRPr="001D0F1B">
        <w:softHyphen/>
        <w:t>мы и содержания литературного произведения; формирование умений сравнительно-сопоставительного анализа различных литературных произ</w:t>
      </w:r>
      <w:r w:rsidRPr="001D0F1B">
        <w:softHyphen/>
        <w:t>ведений и их научных, критических и художественных интерпретаций; па-писания сочинений различных типов; определения и использования необ</w:t>
      </w:r>
      <w:r w:rsidRPr="001D0F1B">
        <w:softHyphen/>
        <w:t>ходимых источников, включая работу с книгой, поиск информации в биб</w:t>
      </w:r>
      <w:r w:rsidRPr="001D0F1B">
        <w:softHyphen/>
        <w:t>лиотеке, в ресурсах Интернета</w:t>
      </w:r>
      <w:r>
        <w:t>.</w:t>
      </w:r>
      <w:r w:rsidRPr="001D0F1B">
        <w:t xml:space="preserve"> </w:t>
      </w:r>
    </w:p>
    <w:p w:rsidR="008B75DB" w:rsidRDefault="008B75DB" w:rsidP="008B75DB">
      <w:pPr>
        <w:pStyle w:val="a3"/>
      </w:pPr>
      <w:r w:rsidRPr="001D0F1B">
        <w:t xml:space="preserve">      </w:t>
      </w:r>
    </w:p>
    <w:p w:rsidR="008B75DB" w:rsidRPr="001D0F1B" w:rsidRDefault="008B75DB" w:rsidP="008B75DB">
      <w:pPr>
        <w:pStyle w:val="a3"/>
      </w:pPr>
      <w:r w:rsidRPr="001D0F1B">
        <w:t>Задачи изучения литературы представлены двумя категориями: воспитательной и образовательной.</w:t>
      </w:r>
    </w:p>
    <w:p w:rsidR="008B75DB" w:rsidRPr="008B75DB" w:rsidRDefault="008B75DB" w:rsidP="008B75DB">
      <w:pPr>
        <w:pStyle w:val="a3"/>
        <w:rPr>
          <w:b/>
        </w:rPr>
      </w:pPr>
      <w:r w:rsidRPr="001D0F1B">
        <w:t xml:space="preserve">      </w:t>
      </w:r>
      <w:r w:rsidRPr="008B75DB">
        <w:rPr>
          <w:b/>
        </w:rPr>
        <w:t>Воспитательные задачи:</w:t>
      </w:r>
    </w:p>
    <w:p w:rsidR="008B75DB" w:rsidRPr="001D0F1B" w:rsidRDefault="008B75DB" w:rsidP="008B75DB">
      <w:pPr>
        <w:pStyle w:val="a3"/>
      </w:pPr>
      <w:r w:rsidRPr="001D0F1B">
        <w:t xml:space="preserve">   - формирование эстетического идеала, развитие эстетического вкуса для верного и глубокого постижения прочитанного, содействия появления прочного, устойчивого интереса к книге;</w:t>
      </w:r>
    </w:p>
    <w:p w:rsidR="008B75DB" w:rsidRPr="001D0F1B" w:rsidRDefault="008B75DB" w:rsidP="008B75DB">
      <w:pPr>
        <w:pStyle w:val="a3"/>
      </w:pPr>
      <w:r w:rsidRPr="001D0F1B">
        <w:t xml:space="preserve">   - воспитание доброты, сердечности и сострадания как важнейших качеств развитой личности.</w:t>
      </w:r>
    </w:p>
    <w:p w:rsidR="008B75DB" w:rsidRPr="008B75DB" w:rsidRDefault="008B75DB" w:rsidP="008B75DB">
      <w:pPr>
        <w:pStyle w:val="a3"/>
        <w:rPr>
          <w:b/>
        </w:rPr>
      </w:pPr>
      <w:r w:rsidRPr="008B75DB">
        <w:rPr>
          <w:b/>
        </w:rPr>
        <w:t xml:space="preserve">      Образовательные задачи:</w:t>
      </w:r>
    </w:p>
    <w:p w:rsidR="008B75DB" w:rsidRPr="001D0F1B" w:rsidRDefault="008B75DB" w:rsidP="008B75DB">
      <w:pPr>
        <w:pStyle w:val="a3"/>
      </w:pPr>
      <w:r w:rsidRPr="001D0F1B">
        <w:t xml:space="preserve">    - формирование умений творческого углублённого чтения, читательской самостоятельности, умений видеть текст и подтекст, особенности создания художественного образа, освоение предлагаемых произведений как искусства слова;</w:t>
      </w:r>
    </w:p>
    <w:p w:rsidR="008B75DB" w:rsidRDefault="008B75DB" w:rsidP="008B75DB">
      <w:pPr>
        <w:pStyle w:val="a3"/>
      </w:pPr>
      <w:r w:rsidRPr="001D0F1B">
        <w:t xml:space="preserve">   - формирование речевых умений – умений составить план и пересказать прочитанное, составить конспект статьи, умений прокомментировать прочитанное, объяснить слово, строку и рассказать об их роли в тексте, умений видеть писателя в контексте общей культуры, истории и мирового искусства.  </w:t>
      </w:r>
    </w:p>
    <w:p w:rsidR="008B75DB" w:rsidRDefault="008B75DB" w:rsidP="008B75DB">
      <w:pPr>
        <w:pStyle w:val="a3"/>
      </w:pPr>
    </w:p>
    <w:p w:rsidR="008B75DB" w:rsidRDefault="008B75DB" w:rsidP="008B75DB">
      <w:pPr>
        <w:pStyle w:val="a3"/>
      </w:pPr>
    </w:p>
    <w:p w:rsidR="008B75DB" w:rsidRDefault="008B75DB" w:rsidP="008B75DB">
      <w:pPr>
        <w:pStyle w:val="a3"/>
      </w:pPr>
    </w:p>
    <w:p w:rsidR="008B75DB" w:rsidRPr="009B0161" w:rsidRDefault="008B75DB" w:rsidP="008B75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0161">
        <w:rPr>
          <w:rFonts w:ascii="Times New Roman" w:eastAsia="Calibri" w:hAnsi="Times New Roman" w:cs="Times New Roman"/>
          <w:sz w:val="24"/>
          <w:szCs w:val="24"/>
        </w:rPr>
        <w:t xml:space="preserve">Составитель: учитель русского языка и литературы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первой </w:t>
      </w:r>
      <w:r w:rsidRPr="009B0161">
        <w:rPr>
          <w:rFonts w:ascii="Times New Roman" w:eastAsia="Calibri" w:hAnsi="Times New Roman" w:cs="Times New Roman"/>
          <w:sz w:val="24"/>
          <w:szCs w:val="24"/>
        </w:rPr>
        <w:t xml:space="preserve"> квалификационной категории   Зверева Марина Ивановна.</w:t>
      </w:r>
    </w:p>
    <w:p w:rsidR="00772E44" w:rsidRPr="008B75DB" w:rsidRDefault="00772E44" w:rsidP="008B75DB">
      <w:pPr>
        <w:pStyle w:val="a3"/>
      </w:pPr>
    </w:p>
    <w:sectPr w:rsidR="00772E44" w:rsidRPr="008B75DB" w:rsidSect="008B75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75DB"/>
    <w:rsid w:val="00274D99"/>
    <w:rsid w:val="00742A01"/>
    <w:rsid w:val="00772E44"/>
    <w:rsid w:val="008B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B75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B75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 + Полужирный"/>
    <w:uiPriority w:val="99"/>
    <w:rsid w:val="008B75DB"/>
    <w:rPr>
      <w:rFonts w:ascii="Times New Roman" w:hAnsi="Times New Roman"/>
      <w:b/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2017-09-26T17:21:00Z</dcterms:created>
  <dcterms:modified xsi:type="dcterms:W3CDTF">2018-09-30T15:58:00Z</dcterms:modified>
</cp:coreProperties>
</file>