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836147">
        <w:rPr>
          <w:rFonts w:ascii="Times New Roman" w:hAnsi="Times New Roman"/>
          <w:b/>
          <w:sz w:val="24"/>
          <w:szCs w:val="24"/>
        </w:rPr>
        <w:t xml:space="preserve">алгебре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7244FC">
        <w:rPr>
          <w:rFonts w:ascii="Times New Roman" w:hAnsi="Times New Roman"/>
          <w:b/>
          <w:sz w:val="24"/>
          <w:szCs w:val="24"/>
        </w:rPr>
        <w:t>9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7244FC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4FC" w:rsidRPr="007244FC" w:rsidRDefault="007244FC" w:rsidP="007244FC">
      <w:pPr>
        <w:widowControl w:val="0"/>
        <w:tabs>
          <w:tab w:val="left" w:pos="851"/>
        </w:tabs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 по алгебре  для обучающихся</w:t>
      </w:r>
      <w:r w:rsidRPr="007244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9-а, 9-б классов основного общего  образования </w:t>
      </w:r>
      <w:r w:rsidRPr="007244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составлена на основе  </w:t>
      </w:r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 стандарта основного общего  образования (ФГОС ООО,17.12.2010г №1897), </w:t>
      </w:r>
      <w:r w:rsidRPr="007244FC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Программы </w:t>
      </w:r>
      <w:r w:rsidRPr="007244FC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724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математике для</w:t>
      </w:r>
      <w:r w:rsidRPr="007244FC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Pr="007244FC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общеобразовательных </w:t>
      </w:r>
      <w:r w:rsidRPr="007244FC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7244FC">
        <w:rPr>
          <w:rFonts w:ascii="ff4" w:eastAsia="Times New Roman" w:hAnsi="ff4"/>
          <w:color w:val="000000"/>
          <w:sz w:val="24"/>
          <w:szCs w:val="24"/>
          <w:lang w:eastAsia="ru-RU"/>
        </w:rPr>
        <w:t>учреждений</w:t>
      </w:r>
      <w:r w:rsidRPr="007244FC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:</w:t>
      </w:r>
      <w:r w:rsidRPr="007244FC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 </w:t>
      </w:r>
      <w:r w:rsidRPr="007244FC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7244FC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Алгебра </w:t>
      </w:r>
      <w:r w:rsidRPr="007244FC">
        <w:rPr>
          <w:rFonts w:ascii="inherit" w:eastAsia="Times New Roman" w:hAnsi="inherit"/>
          <w:color w:val="000000"/>
          <w:sz w:val="24"/>
          <w:szCs w:val="24"/>
          <w:lang w:eastAsia="ru-RU"/>
        </w:rPr>
        <w:t xml:space="preserve"> </w:t>
      </w:r>
      <w:r w:rsidRPr="007244FC">
        <w:rPr>
          <w:rFonts w:ascii="ff4" w:eastAsia="Times New Roman" w:hAnsi="ff4"/>
          <w:color w:val="000000"/>
          <w:sz w:val="24"/>
          <w:szCs w:val="24"/>
          <w:lang w:eastAsia="ru-RU"/>
        </w:rPr>
        <w:t>7</w:t>
      </w:r>
      <w:r w:rsidRPr="007244FC">
        <w:rPr>
          <w:rFonts w:ascii="ff1" w:eastAsia="Times New Roman" w:hAnsi="ff1"/>
          <w:color w:val="000000"/>
          <w:sz w:val="24"/>
          <w:szCs w:val="24"/>
          <w:lang w:eastAsia="ru-RU"/>
        </w:rPr>
        <w:t>-</w:t>
      </w:r>
      <w:r w:rsidRPr="007244FC">
        <w:rPr>
          <w:rFonts w:ascii="ff4" w:eastAsia="Times New Roman" w:hAnsi="ff4"/>
          <w:color w:val="000000"/>
          <w:sz w:val="24"/>
          <w:szCs w:val="24"/>
          <w:lang w:eastAsia="ru-RU"/>
        </w:rPr>
        <w:t>9  классы</w:t>
      </w:r>
      <w:r w:rsidRPr="007244FC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, </w:t>
      </w:r>
      <w:r w:rsidRPr="007244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редакцией:</w:t>
      </w:r>
      <w:r w:rsidRPr="007244FC">
        <w:rPr>
          <w:rFonts w:ascii="ff4" w:eastAsia="Times New Roman" w:hAnsi="ff4"/>
          <w:color w:val="000000"/>
          <w:sz w:val="24"/>
          <w:szCs w:val="24"/>
          <w:lang w:eastAsia="ru-RU"/>
        </w:rPr>
        <w:t xml:space="preserve"> </w:t>
      </w:r>
      <w:proofErr w:type="spellStart"/>
      <w:r w:rsidRPr="007244FC">
        <w:rPr>
          <w:rFonts w:ascii="ff3" w:eastAsia="Times New Roman" w:hAnsi="ff3"/>
          <w:color w:val="000000"/>
          <w:sz w:val="24"/>
          <w:szCs w:val="24"/>
          <w:lang w:eastAsia="ru-RU"/>
        </w:rPr>
        <w:t>Бурмистрова</w:t>
      </w:r>
      <w:proofErr w:type="spellEnd"/>
      <w:r w:rsidRPr="007244FC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Т.А., М.: Просвещение, 2015,</w:t>
      </w:r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 программы школы на 2020-2021 учебный год. </w:t>
      </w:r>
    </w:p>
    <w:p w:rsidR="007244FC" w:rsidRPr="007244FC" w:rsidRDefault="007244FC" w:rsidP="007244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Учебник:</w:t>
      </w:r>
    </w:p>
    <w:p w:rsidR="007244FC" w:rsidRPr="007244FC" w:rsidRDefault="007244FC" w:rsidP="007244FC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Алгебра.  9 класс: учебник для общеобразовательных организаций / </w:t>
      </w:r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B"/>
      </w:r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 Ю.М. Колягин, М.В Ткачёва, Н.Е. Федорова, М.И. </w:t>
      </w:r>
      <w:proofErr w:type="spellStart"/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t>Шабунин</w:t>
      </w:r>
      <w:proofErr w:type="spellEnd"/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D"/>
      </w:r>
      <w:r w:rsidRPr="007244FC">
        <w:rPr>
          <w:rFonts w:ascii="Times New Roman" w:eastAsia="Times New Roman" w:hAnsi="Times New Roman"/>
          <w:sz w:val="24"/>
          <w:szCs w:val="24"/>
          <w:lang w:eastAsia="ru-RU"/>
        </w:rPr>
        <w:t>. – 2-е издание - М.: Просвещение, 2015.</w:t>
      </w:r>
    </w:p>
    <w:p w:rsidR="007244FC" w:rsidRDefault="007244FC" w:rsidP="00836147">
      <w:p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244FC" w:rsidRPr="007244FC" w:rsidRDefault="007244FC" w:rsidP="007244FC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алгебры   на этапе  основного  общего образования  в 9-ых  классах  в объеме  102  часа. Согласно календарному учебному графику и расписанию уроков на 2020-2021 учебный год в МБОУ </w:t>
      </w:r>
      <w:proofErr w:type="spellStart"/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99 часов. </w:t>
      </w:r>
      <w:r w:rsidRPr="007244FC">
        <w:rPr>
          <w:rFonts w:ascii="Times New Roman" w:eastAsiaTheme="minorEastAsia" w:hAnsi="Times New Roman"/>
          <w:sz w:val="24"/>
          <w:szCs w:val="24"/>
        </w:rPr>
        <w:t>В текущем учебном году  Правительство  РФ  определило  5 праздничных дней (4 ноября, 23 февраля, 8 марта , 3 и 10 мая).</w:t>
      </w:r>
    </w:p>
    <w:p w:rsidR="007244FC" w:rsidRPr="007244FC" w:rsidRDefault="007244FC" w:rsidP="007244FC">
      <w:pPr>
        <w:spacing w:after="0"/>
        <w:ind w:left="567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796704" w:rsidRDefault="00796704" w:rsidP="00796704">
      <w:pPr>
        <w:pStyle w:val="a3"/>
      </w:pPr>
    </w:p>
    <w:p w:rsidR="007244FC" w:rsidRPr="007244FC" w:rsidRDefault="007244FC" w:rsidP="007244FC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4FC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изучения</w:t>
      </w:r>
    </w:p>
    <w:p w:rsidR="007244FC" w:rsidRPr="007244FC" w:rsidRDefault="007244FC" w:rsidP="007244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7244FC" w:rsidRPr="007244FC" w:rsidRDefault="007244FC" w:rsidP="007244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интеллектуальное развитие, формирование качеств личности,  необходимых человеку для полноценной жизни в современном обществе,  свойственных математической деятельности: ясности и точности мысли, критичности 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244FC" w:rsidRPr="007244FC" w:rsidRDefault="007244FC" w:rsidP="007244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представлений об идеях и методах математики   как универсального языка науки и техники, средства моделирования явлений и процессов;</w:t>
      </w:r>
    </w:p>
    <w:p w:rsidR="007244FC" w:rsidRPr="007244FC" w:rsidRDefault="007244FC" w:rsidP="007244F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воспитание культуры личности, отношения к математики как к части общечеловеческой культуры, играющей особую роль в общественном развитии.</w:t>
      </w:r>
      <w:proofErr w:type="gramEnd"/>
    </w:p>
    <w:p w:rsidR="007244FC" w:rsidRPr="007244FC" w:rsidRDefault="007244FC" w:rsidP="007244FC">
      <w:pPr>
        <w:tabs>
          <w:tab w:val="left" w:pos="284"/>
          <w:tab w:val="left" w:pos="709"/>
        </w:tabs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4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Задачи  изучения</w:t>
      </w:r>
    </w:p>
    <w:p w:rsidR="007244FC" w:rsidRPr="007244FC" w:rsidRDefault="007244FC" w:rsidP="007244F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развитие представления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7244FC" w:rsidRPr="007244FC" w:rsidRDefault="007244FC" w:rsidP="007244F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244FC" w:rsidRPr="007244FC" w:rsidRDefault="007244FC" w:rsidP="007244F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7244FC" w:rsidRPr="007244FC" w:rsidRDefault="007244FC" w:rsidP="007244F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244FC" w:rsidRPr="007244FC" w:rsidRDefault="007244FC" w:rsidP="007244F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7244FC" w:rsidRPr="007244FC" w:rsidRDefault="007244FC" w:rsidP="007244F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244FC" w:rsidRPr="007244FC" w:rsidRDefault="007244FC" w:rsidP="007244F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контрпримеры</w:t>
      </w:r>
      <w:proofErr w:type="spellEnd"/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244FC" w:rsidRPr="007244FC" w:rsidRDefault="007244FC" w:rsidP="007244F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244FC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96704" w:rsidRDefault="00796704" w:rsidP="00796704">
      <w:pPr>
        <w:rPr>
          <w:lang w:eastAsia="ru-RU"/>
        </w:rPr>
      </w:pPr>
      <w:bookmarkStart w:id="0" w:name="_GoBack"/>
      <w:bookmarkEnd w:id="0"/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244FC"/>
    <w:rsid w:val="00796704"/>
    <w:rsid w:val="007B6684"/>
    <w:rsid w:val="00836147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6</cp:revision>
  <dcterms:created xsi:type="dcterms:W3CDTF">2017-09-26T17:13:00Z</dcterms:created>
  <dcterms:modified xsi:type="dcterms:W3CDTF">2020-09-15T17:10:00Z</dcterms:modified>
</cp:coreProperties>
</file>