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</w:t>
      </w:r>
      <w:r>
        <w:rPr>
          <w:rFonts w:ascii="Arial" w:hAnsi="Arial" w:cs="Arial"/>
          <w:b/>
          <w:bCs/>
          <w:color w:val="000000"/>
          <w:sz w:val="21"/>
          <w:szCs w:val="21"/>
        </w:rPr>
        <w:t>чей программе по географии 9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класс</w:t>
      </w:r>
      <w:r>
        <w:rPr>
          <w:rFonts w:ascii="Arial" w:hAnsi="Arial" w:cs="Arial"/>
          <w:b/>
          <w:bCs/>
          <w:color w:val="000000"/>
          <w:sz w:val="21"/>
          <w:szCs w:val="21"/>
        </w:rPr>
        <w:t>а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курса географии составлена в соответствии с автор</w:t>
      </w:r>
      <w:r>
        <w:rPr>
          <w:rFonts w:ascii="Arial" w:hAnsi="Arial" w:cs="Arial"/>
          <w:color w:val="000000"/>
          <w:sz w:val="21"/>
          <w:szCs w:val="21"/>
        </w:rPr>
        <w:t>ской программой по географии (9 класс</w:t>
      </w:r>
      <w:r>
        <w:rPr>
          <w:rFonts w:ascii="Arial" w:hAnsi="Arial" w:cs="Arial"/>
          <w:color w:val="000000"/>
          <w:sz w:val="21"/>
          <w:szCs w:val="21"/>
        </w:rPr>
        <w:t>) под редакцией Е.М.Домогацких.-3-е-М.: ООО «Русское слово», 2012., который подготовил ее в соответствии с Федеральным государственным образовательным стандартом общего образования.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Рабочая программа содействует сохранению единого образовательного пространства,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представляет широкие возможности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реализации различных подходов к построению </w:t>
      </w:r>
      <w:bookmarkStart w:id="0" w:name="_GoBack"/>
      <w:r>
        <w:rPr>
          <w:rFonts w:ascii="Arial" w:hAnsi="Arial" w:cs="Arial"/>
          <w:color w:val="000000"/>
          <w:sz w:val="21"/>
          <w:szCs w:val="21"/>
        </w:rPr>
        <w:t xml:space="preserve">учебного курса, формированию системы знаний, умений, способов деятельности, развитию и </w:t>
      </w:r>
      <w:bookmarkEnd w:id="0"/>
      <w:r>
        <w:rPr>
          <w:rFonts w:ascii="Arial" w:hAnsi="Arial" w:cs="Arial"/>
          <w:color w:val="000000"/>
          <w:sz w:val="21"/>
          <w:szCs w:val="21"/>
        </w:rPr>
        <w:t>воспитанию обучающихся.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Информационно - 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развития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средствами предмета.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Организационно-планирующая функция рабочей программы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Основные задачи курса:</w:t>
      </w:r>
    </w:p>
    <w:p w:rsidR="00A52E49" w:rsidRDefault="00A52E49" w:rsidP="00A52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системы географических знаний как компонента научной картины мира;</w:t>
      </w:r>
    </w:p>
    <w:p w:rsidR="00A52E49" w:rsidRDefault="00A52E49" w:rsidP="00A52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</w:t>
      </w:r>
      <w:r>
        <w:rPr>
          <w:rFonts w:ascii="Arial" w:hAnsi="Arial" w:cs="Arial"/>
          <w:color w:val="000000"/>
          <w:sz w:val="21"/>
          <w:szCs w:val="21"/>
        </w:rPr>
        <w:t>вать географическую картину России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A52E49" w:rsidRDefault="00A52E49" w:rsidP="00A52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понимание главных особенностей взаимодействия природы и общества на современном этапе его развития;</w:t>
      </w:r>
    </w:p>
    <w:p w:rsidR="00A52E49" w:rsidRDefault="00A52E49" w:rsidP="00A52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навыков и умений безопасного и экологически целесообразного поведения в окружающей среде.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 устойчивому развитию территорий.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Целями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изучения географии в основной школе являются:</w:t>
      </w:r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системы географических знаний как</w:t>
      </w:r>
      <w:r>
        <w:rPr>
          <w:rFonts w:ascii="Arial" w:hAnsi="Arial" w:cs="Arial"/>
          <w:color w:val="000000"/>
          <w:sz w:val="21"/>
          <w:szCs w:val="21"/>
        </w:rPr>
        <w:t xml:space="preserve"> компонента научной картины России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</w:t>
      </w:r>
      <w:r w:rsidR="00090CDE">
        <w:rPr>
          <w:rFonts w:ascii="Arial" w:hAnsi="Arial" w:cs="Arial"/>
          <w:color w:val="000000"/>
          <w:sz w:val="21"/>
          <w:szCs w:val="21"/>
        </w:rPr>
        <w:t>вать географическую картину России</w:t>
      </w:r>
      <w:r>
        <w:rPr>
          <w:rFonts w:ascii="Arial" w:hAnsi="Arial" w:cs="Arial"/>
          <w:color w:val="000000"/>
          <w:sz w:val="21"/>
          <w:szCs w:val="21"/>
        </w:rPr>
        <w:t>;</w:t>
      </w:r>
      <w:proofErr w:type="gramEnd"/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</w:t>
      </w:r>
      <w:r w:rsidR="00090CDE">
        <w:rPr>
          <w:rFonts w:ascii="Arial" w:hAnsi="Arial" w:cs="Arial"/>
          <w:color w:val="000000"/>
          <w:sz w:val="21"/>
          <w:szCs w:val="21"/>
        </w:rPr>
        <w:t>еском пространстве России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</w:t>
      </w:r>
      <w:r w:rsidR="00090CDE">
        <w:rPr>
          <w:rFonts w:ascii="Arial" w:hAnsi="Arial" w:cs="Arial"/>
          <w:color w:val="000000"/>
          <w:sz w:val="21"/>
          <w:szCs w:val="21"/>
        </w:rPr>
        <w:t>звития в масштабах России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</w:t>
      </w:r>
      <w:r>
        <w:rPr>
          <w:rFonts w:ascii="Arial" w:hAnsi="Arial" w:cs="Arial"/>
          <w:color w:val="000000"/>
          <w:sz w:val="21"/>
          <w:szCs w:val="21"/>
        </w:rPr>
        <w:lastRenderedPageBreak/>
        <w:t>факторами, зависимости проблем адаптации и здоровья человека от географических условий проживания;</w:t>
      </w:r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навыков и умений безопасного и экологически целесообразного поведения в окружающей среде.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Построение учебного содержания курса осуществляется по принципу его логической целостности, от общего к частному.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Педагогический синтез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общеземлеведческих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</w:r>
      <w:proofErr w:type="gramEnd"/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культуросообразного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Рабочая программа по географии строится с учетом следующих содержательных линий: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многообразие природы и хозяйственной деятельности человека;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социальная сущность человека;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уровневая организация природы, населения и хозяйства.</w:t>
      </w:r>
    </w:p>
    <w:p w:rsidR="00090CDE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Место курса в базисном плане</w:t>
      </w:r>
      <w:r>
        <w:rPr>
          <w:rFonts w:ascii="Arial" w:hAnsi="Arial" w:cs="Arial"/>
          <w:color w:val="000000"/>
          <w:sz w:val="21"/>
          <w:szCs w:val="21"/>
        </w:rPr>
        <w:t>: для обязательного изучения учебного предмета «География» на этапе основного общего образования согласно базисному учебному плану для образовательных учреждений Российской Федерации отводится</w:t>
      </w:r>
      <w:r w:rsidR="00090CD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в 8 классе – 68 часов, 2 часа в неделю; в 9 классе- 68 часа, 2 часа в неделю; 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>
        <w:rPr>
          <w:rFonts w:ascii="Arial" w:hAnsi="Arial" w:cs="Arial"/>
          <w:color w:val="000000"/>
          <w:sz w:val="21"/>
          <w:szCs w:val="21"/>
        </w:rPr>
        <w:softHyphen/>
        <w:t>ных функций он сильнейшим образом влияет на ста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новление мировоззрения и личностных качеств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обуча</w:t>
      </w:r>
      <w:r>
        <w:rPr>
          <w:rFonts w:ascii="Arial" w:hAnsi="Arial" w:cs="Arial"/>
          <w:color w:val="000000"/>
          <w:sz w:val="21"/>
          <w:szCs w:val="21"/>
        </w:rPr>
        <w:softHyphen/>
        <w:t>щихся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Курс «География России» изучается после страноведческого курса «Материки, океаны» и завершает блок основного общего образования в средней школе.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Главная цель данного курса — формирование це</w:t>
      </w:r>
      <w:r>
        <w:rPr>
          <w:rFonts w:ascii="Arial" w:hAnsi="Arial" w:cs="Arial"/>
          <w:color w:val="000000"/>
          <w:sz w:val="21"/>
          <w:szCs w:val="21"/>
        </w:rPr>
        <w:softHyphen/>
        <w:t>лостного представления об особенностях природы, на</w:t>
      </w:r>
      <w:r>
        <w:rPr>
          <w:rFonts w:ascii="Arial" w:hAnsi="Arial" w:cs="Arial"/>
          <w:color w:val="000000"/>
          <w:sz w:val="21"/>
          <w:szCs w:val="21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туре своей </w:t>
      </w:r>
      <w:r>
        <w:rPr>
          <w:rFonts w:ascii="Arial" w:hAnsi="Arial" w:cs="Arial"/>
          <w:color w:val="000000"/>
          <w:sz w:val="21"/>
          <w:szCs w:val="21"/>
        </w:rPr>
        <w:lastRenderedPageBreak/>
        <w:t>страны и населяющих ее народов, выработ</w:t>
      </w:r>
      <w:r>
        <w:rPr>
          <w:rFonts w:ascii="Arial" w:hAnsi="Arial" w:cs="Arial"/>
          <w:color w:val="000000"/>
          <w:sz w:val="21"/>
          <w:szCs w:val="21"/>
        </w:rPr>
        <w:softHyphen/>
        <w:t>ка умений и навыков адаптации и социально-ответст</w:t>
      </w:r>
      <w:r>
        <w:rPr>
          <w:rFonts w:ascii="Arial" w:hAnsi="Arial" w:cs="Arial"/>
          <w:color w:val="000000"/>
          <w:sz w:val="21"/>
          <w:szCs w:val="21"/>
        </w:rPr>
        <w:softHyphen/>
        <w:t>венного поведения в российском пространстве; разви</w:t>
      </w:r>
      <w:r>
        <w:rPr>
          <w:rFonts w:ascii="Arial" w:hAnsi="Arial" w:cs="Arial"/>
          <w:color w:val="000000"/>
          <w:sz w:val="21"/>
          <w:szCs w:val="21"/>
        </w:rPr>
        <w:softHyphen/>
        <w:t>тие географического мышления.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Форма контроля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Требования к результатам изучения курса направлены на реализацию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деятельностного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практико-ориентированного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 данном курсе используется учебники:</w:t>
      </w:r>
    </w:p>
    <w:p w:rsidR="00A52E49" w:rsidRDefault="00090CDE" w:rsidP="00A52E4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A52E49">
        <w:rPr>
          <w:rFonts w:ascii="Arial" w:hAnsi="Arial" w:cs="Arial"/>
          <w:color w:val="000000"/>
          <w:sz w:val="21"/>
          <w:szCs w:val="21"/>
        </w:rPr>
        <w:t xml:space="preserve">«География» для 8 класса общеобразовательных учреждений авторов Е.М. </w:t>
      </w:r>
      <w:proofErr w:type="spellStart"/>
      <w:r w:rsidR="00A52E49">
        <w:rPr>
          <w:rFonts w:ascii="Arial" w:hAnsi="Arial" w:cs="Arial"/>
          <w:color w:val="000000"/>
          <w:sz w:val="21"/>
          <w:szCs w:val="21"/>
        </w:rPr>
        <w:t>Домогацких</w:t>
      </w:r>
      <w:proofErr w:type="spellEnd"/>
      <w:r w:rsidR="00A52E49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A52E49">
        <w:rPr>
          <w:rFonts w:ascii="Arial" w:hAnsi="Arial" w:cs="Arial"/>
          <w:color w:val="000000"/>
          <w:sz w:val="21"/>
          <w:szCs w:val="21"/>
        </w:rPr>
        <w:t>Н.И.Алексеевский</w:t>
      </w:r>
      <w:proofErr w:type="spellEnd"/>
      <w:r w:rsidR="00A52E49">
        <w:rPr>
          <w:rFonts w:ascii="Arial" w:hAnsi="Arial" w:cs="Arial"/>
          <w:color w:val="000000"/>
          <w:sz w:val="21"/>
          <w:szCs w:val="21"/>
        </w:rPr>
        <w:t xml:space="preserve">— </w:t>
      </w:r>
      <w:proofErr w:type="gramStart"/>
      <w:r w:rsidR="00A52E49">
        <w:rPr>
          <w:rFonts w:ascii="Arial" w:hAnsi="Arial" w:cs="Arial"/>
          <w:color w:val="000000"/>
          <w:sz w:val="21"/>
          <w:szCs w:val="21"/>
        </w:rPr>
        <w:t>М.</w:t>
      </w:r>
      <w:proofErr w:type="gramEnd"/>
      <w:r w:rsidR="00A52E49">
        <w:rPr>
          <w:rFonts w:ascii="Arial" w:hAnsi="Arial" w:cs="Arial"/>
          <w:color w:val="000000"/>
          <w:sz w:val="21"/>
          <w:szCs w:val="21"/>
        </w:rPr>
        <w:t>: ООО Русское слово,- 2014.</w:t>
      </w:r>
    </w:p>
    <w:p w:rsidR="00A52E49" w:rsidRDefault="00A52E49" w:rsidP="00A52E4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«География. Население и хозяйство России» для 9 класса общеобразовательных учреждений авторов Е.М.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Домогацких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Н.И.Алексеевский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Н.Н.Клюев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М.: ООО Русское слово,- 2014.</w:t>
      </w:r>
    </w:p>
    <w:p w:rsidR="00A52E49" w:rsidRDefault="00A52E49" w:rsidP="00A52E4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Географические атласы 5-9 классы, издательство «Русское слово»</w:t>
      </w:r>
    </w:p>
    <w:p w:rsidR="002340B9" w:rsidRPr="00A52E49" w:rsidRDefault="00A52E49" w:rsidP="00A52E4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Контурны</w:t>
      </w:r>
      <w:r>
        <w:rPr>
          <w:rFonts w:ascii="Arial" w:hAnsi="Arial" w:cs="Arial"/>
          <w:color w:val="000000"/>
          <w:sz w:val="21"/>
          <w:szCs w:val="21"/>
        </w:rPr>
        <w:t>е карты. География. 5-11 классы</w:t>
      </w:r>
    </w:p>
    <w:sectPr w:rsidR="002340B9" w:rsidRPr="00A5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439"/>
    <w:multiLevelType w:val="multilevel"/>
    <w:tmpl w:val="E296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C16CC"/>
    <w:multiLevelType w:val="multilevel"/>
    <w:tmpl w:val="692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E1048"/>
    <w:multiLevelType w:val="multilevel"/>
    <w:tmpl w:val="A664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7030C"/>
    <w:multiLevelType w:val="multilevel"/>
    <w:tmpl w:val="18D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D9"/>
    <w:rsid w:val="00090CDE"/>
    <w:rsid w:val="002340B9"/>
    <w:rsid w:val="00A52E49"/>
    <w:rsid w:val="00E1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</dc:creator>
  <cp:keywords/>
  <dc:description/>
  <cp:lastModifiedBy>KAB17</cp:lastModifiedBy>
  <cp:revision>3</cp:revision>
  <dcterms:created xsi:type="dcterms:W3CDTF">2018-10-11T06:16:00Z</dcterms:created>
  <dcterms:modified xsi:type="dcterms:W3CDTF">2018-10-11T06:32:00Z</dcterms:modified>
</cp:coreProperties>
</file>