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F9" w:rsidRDefault="006F13F9" w:rsidP="00E50C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84A20" w:rsidRPr="00884A20" w:rsidRDefault="00884A20" w:rsidP="00884A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область   Тацинский район  станица </w:t>
      </w:r>
      <w:proofErr w:type="spellStart"/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Тацинская</w:t>
      </w:r>
      <w:proofErr w:type="spellEnd"/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№ 2</w:t>
      </w: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СОГЛАСОВАНО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proofErr w:type="spellStart"/>
      <w:proofErr w:type="gramStart"/>
      <w:r w:rsidRPr="0068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proofErr w:type="spellEnd"/>
      <w:proofErr w:type="gramEnd"/>
      <w:r w:rsidRPr="0068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УТВЕРЖДАЮ</w:t>
      </w: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__________Н. В. Колбасина                                                                                    </w:t>
      </w: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 _________М. И. Зверева                               Приказ  от  </w:t>
      </w:r>
      <w:r w:rsidRPr="00683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29.08.2019 г. № 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МО____________А. Н. Марченко                    «</w:t>
      </w:r>
      <w:r w:rsidRPr="00683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 w:rsidRPr="00683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августа  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МО от  </w:t>
      </w:r>
      <w:r w:rsidRPr="00683F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29.08.2019 г.</w:t>
      </w:r>
      <w:r w:rsidRPr="0068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B827BE" w:rsidRPr="00683F16" w:rsidRDefault="00B827BE" w:rsidP="00B82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 ПРОГРАММА</w:t>
      </w:r>
    </w:p>
    <w:p w:rsidR="00884A20" w:rsidRPr="00884A20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A20" w:rsidRPr="00E50C48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 внеурочной деят</w:t>
      </w:r>
      <w:r w:rsidR="00492E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ельности  «Веселая кисточка», 1А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класс</w:t>
      </w:r>
    </w:p>
    <w:p w:rsidR="00884A20" w:rsidRPr="00E50C48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A20" w:rsidRPr="00E50C48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начальное общее образование</w:t>
      </w:r>
    </w:p>
    <w:p w:rsidR="00884A20" w:rsidRPr="00E50C48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A20" w:rsidRPr="00E50C48" w:rsidRDefault="00884A20" w:rsidP="00884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Количество часов 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33 часа, 1 час в неделю_</w:t>
      </w:r>
    </w:p>
    <w:p w:rsidR="00884A20" w:rsidRPr="00E50C48" w:rsidRDefault="00884A20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4A20" w:rsidRPr="00E50C48" w:rsidRDefault="00884A20" w:rsidP="00492E23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Учитель   </w:t>
      </w:r>
      <w:proofErr w:type="spellStart"/>
      <w:r w:rsidR="00492E23" w:rsidRPr="00492E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Нетруненко</w:t>
      </w:r>
      <w:proofErr w:type="spellEnd"/>
      <w:r w:rsidR="00492E23" w:rsidRPr="00492E2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Валентина Ивановна</w:t>
      </w:r>
    </w:p>
    <w:p w:rsidR="006F13F9" w:rsidRPr="00892FF3" w:rsidRDefault="006F13F9" w:rsidP="00884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50C48" w:rsidRDefault="00892FF3" w:rsidP="0088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50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на</w:t>
      </w:r>
      <w:r w:rsidRPr="00E50C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основе</w:t>
      </w:r>
      <w:r w:rsidR="00E50C48" w:rsidRPr="00E50C48">
        <w:rPr>
          <w:i/>
          <w:sz w:val="28"/>
          <w:szCs w:val="28"/>
          <w:u w:val="single"/>
        </w:rPr>
        <w:t xml:space="preserve"> </w:t>
      </w:r>
      <w:r w:rsidR="00E50C48"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авторской программы </w:t>
      </w:r>
      <w:r w:rsid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</w:t>
      </w:r>
      <w:proofErr w:type="gramEnd"/>
    </w:p>
    <w:p w:rsidR="00E50C48" w:rsidRPr="00E50C48" w:rsidRDefault="00E50C48" w:rsidP="00E50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«Изобразительному искусству»  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М.С. Митрохиной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proofErr w:type="spellStart"/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Адек</w:t>
      </w:r>
      <w:proofErr w:type="spellEnd"/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АРТ</w:t>
      </w:r>
      <w:proofErr w:type="gramEnd"/>
      <w:r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»2015</w:t>
      </w:r>
      <w:r w:rsidR="00892FF3" w:rsidRPr="00E50C4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E50C48" w:rsidRPr="00E50C48" w:rsidRDefault="00E50C48" w:rsidP="0088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8477E" w:rsidRDefault="00C8477E" w:rsidP="00E50C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0C48" w:rsidRDefault="00E50C48" w:rsidP="00C84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27BE" w:rsidRPr="00C8477E" w:rsidRDefault="00B827BE" w:rsidP="00492E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4A20" w:rsidRPr="00E50C48" w:rsidRDefault="00884A20" w:rsidP="006160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0C48">
        <w:rPr>
          <w:rFonts w:ascii="Times New Roman" w:eastAsia="Calibri" w:hAnsi="Times New Roman" w:cs="Times New Roman"/>
          <w:b/>
          <w:i/>
          <w:sz w:val="24"/>
          <w:szCs w:val="24"/>
        </w:rPr>
        <w:t>2019-2020</w:t>
      </w:r>
      <w:r w:rsidR="00C8477E" w:rsidRPr="00E50C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учебный год</w:t>
      </w:r>
    </w:p>
    <w:p w:rsidR="00C8477E" w:rsidRDefault="00CF7E6D" w:rsidP="006F13F9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3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50C48" w:rsidRDefault="00E50C48" w:rsidP="006F13F9">
      <w:pPr>
        <w:spacing w:after="0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4A20" w:rsidRDefault="00884A20" w:rsidP="00E50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внеурочной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 «Веселая кисточка</w:t>
      </w:r>
      <w:r w:rsidR="00737F2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1А</w:t>
      </w:r>
      <w:r w:rsidRPr="0088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начального общего образования составлена на основе Федерального Государ</w:t>
      </w:r>
      <w:r w:rsidRPr="00884A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 стандарта начального общего обра</w:t>
      </w:r>
      <w:r w:rsidRPr="00884A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(ФГОС НОО, 06.10.2009 г. №373),</w:t>
      </w:r>
      <w:r w:rsidRPr="00884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C48">
        <w:rPr>
          <w:rFonts w:ascii="Times New Roman" w:eastAsia="Calibri" w:hAnsi="Times New Roman" w:cs="Times New Roman"/>
          <w:sz w:val="24"/>
          <w:szCs w:val="24"/>
        </w:rPr>
        <w:t>основе авторской программы  по</w:t>
      </w:r>
      <w:r w:rsidR="00E50C48" w:rsidRPr="00E50C48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«Изобразительному искусству»  </w:t>
      </w:r>
      <w:r w:rsidR="00E50C48">
        <w:rPr>
          <w:rFonts w:ascii="Times New Roman" w:eastAsia="Calibri" w:hAnsi="Times New Roman" w:cs="Times New Roman"/>
          <w:sz w:val="24"/>
          <w:szCs w:val="24"/>
        </w:rPr>
        <w:t>М.С. Митрохиной  «</w:t>
      </w:r>
      <w:proofErr w:type="spellStart"/>
      <w:r w:rsidR="00E50C48">
        <w:rPr>
          <w:rFonts w:ascii="Times New Roman" w:eastAsia="Calibri" w:hAnsi="Times New Roman" w:cs="Times New Roman"/>
          <w:sz w:val="24"/>
          <w:szCs w:val="24"/>
        </w:rPr>
        <w:t>Адек</w:t>
      </w:r>
      <w:proofErr w:type="spellEnd"/>
      <w:r w:rsidR="00E50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50C48"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 w:rsidR="00E50C48">
        <w:rPr>
          <w:rFonts w:ascii="Times New Roman" w:eastAsia="Calibri" w:hAnsi="Times New Roman" w:cs="Times New Roman"/>
          <w:sz w:val="24"/>
          <w:szCs w:val="24"/>
        </w:rPr>
        <w:t xml:space="preserve">» 2015, </w:t>
      </w:r>
      <w:r w:rsidRPr="00884A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школы  на 2019 - 2020 учебный год.</w:t>
      </w:r>
    </w:p>
    <w:p w:rsidR="00E50C48" w:rsidRPr="00E50C48" w:rsidRDefault="00E50C48" w:rsidP="00E50C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C48" w:rsidRDefault="00337D53" w:rsidP="00337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Учебно-методическое пособие: </w:t>
      </w:r>
    </w:p>
    <w:p w:rsidR="00E50C48" w:rsidRDefault="00E50C48" w:rsidP="00337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«Изобразительное искусство» М.С. Митрохиной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Адек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 2015</w:t>
      </w:r>
    </w:p>
    <w:p w:rsidR="00E50C48" w:rsidRDefault="00337D53" w:rsidP="00E50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З.А.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Богатеева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мотивам народного орнамента в начальных классах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 w:rsid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»2015</w:t>
      </w:r>
    </w:p>
    <w:p w:rsidR="00E50C48" w:rsidRPr="00E50C48" w:rsidRDefault="00E50C48" w:rsidP="00E50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C48" w:rsidRPr="00E50C48" w:rsidRDefault="00E50C48" w:rsidP="00E50C48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3F022D">
        <w:rPr>
          <w:rFonts w:ascii="Times New Roman" w:hAnsi="Times New Roman"/>
          <w:b/>
          <w:sz w:val="24"/>
          <w:szCs w:val="24"/>
        </w:rPr>
        <w:t>ХАРАКТЕРИСТИКА КУРСА ВНЕУЧЕБНОЙ ДЕЯТЕЛЬНОСТИ</w:t>
      </w:r>
    </w:p>
    <w:p w:rsidR="006C58DA" w:rsidRPr="006F13F9" w:rsidRDefault="0035253E" w:rsidP="006F13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53E">
        <w:rPr>
          <w:rFonts w:ascii="Times New Roman" w:eastAsia="Calibri" w:hAnsi="Times New Roman" w:cs="Times New Roman"/>
          <w:sz w:val="24"/>
          <w:szCs w:val="24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риентирована</w:t>
      </w:r>
      <w:proofErr w:type="gramEnd"/>
      <w:r w:rsidR="006C58DA"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организацию проектной деятельности и выполнение коллективных работ.</w:t>
      </w:r>
    </w:p>
    <w:p w:rsidR="006C58DA" w:rsidRPr="006F13F9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данной программы в том, что она направлена на формирование эмоционально – 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C58DA" w:rsidRPr="006F13F9" w:rsidRDefault="006C58DA" w:rsidP="006C58D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образование и эстетическое воспитание школьников во внеурочной деятельности формирует навыки  изобразительного искусства, умения самостоятельного составления композиций. Обучающиеся знакомятся с творческим наследием известных художников прошлого и настоящего, развивают творческие способности, художественные интересы и потребности.</w:t>
      </w:r>
    </w:p>
    <w:p w:rsidR="006C58DA" w:rsidRPr="00CF7E6D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E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данной программы: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личности на основе высших гуманитарных ценностей;</w:t>
      </w:r>
    </w:p>
    <w:p w:rsidR="006C58DA" w:rsidRPr="006F13F9" w:rsidRDefault="006C58DA" w:rsidP="008B325F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 развитие потенциальных способностей, заложенных в ребенке.</w:t>
      </w:r>
    </w:p>
    <w:p w:rsidR="006C58DA" w:rsidRPr="00CF7E6D" w:rsidRDefault="006C58DA" w:rsidP="008B325F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E6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программы</w:t>
      </w:r>
      <w:r w:rsidRPr="00C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представление об общечеловеческих ценностях, свойственных каждой конкретной национальной культуре. Осуществлять знакомство с традиционной культурой и искусством России для активизации познавательного интереса к отечественному искусству и художественной культуре народов мира;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знакомить детей с различными видами изобразительной деятельности, многообразием художественных материалов и приемами работы с ними, закреплять приобретенные умения и навыки и показывать детям широту их возможного применения;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 внимание, аккуратность, целеустремленность. Прививать навыки работы в группе. Поощрять доброжелательное отношение друг к другу;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художественный вкус, фантазию, изобретательность, пространственное воображение;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визуальный опыт детей через посещение экскурсий, выставок, выходов на натурные зарисовки к памятникам архитектуры, на природу;</w:t>
      </w:r>
    </w:p>
    <w:p w:rsidR="006C58DA" w:rsidRPr="006F13F9" w:rsidRDefault="006C58DA" w:rsidP="008B325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укреплять интерес к изобразительному искусству и народному декоративно-прикладному искусству.</w:t>
      </w:r>
    </w:p>
    <w:p w:rsidR="006C58DA" w:rsidRPr="006F13F9" w:rsidRDefault="006C58DA" w:rsidP="008B3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вкл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в себя различные методы обучения: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репродуктивный (воспроизводящий);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(демонстрация наглядного материала);</w:t>
      </w:r>
    </w:p>
    <w:p w:rsidR="006C58DA" w:rsidRPr="006F13F9" w:rsidRDefault="006C58DA" w:rsidP="008B325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проблемный (педагог ставит проблему и вместе с детьми ищет пути ее решения);</w:t>
      </w:r>
    </w:p>
    <w:p w:rsidR="006C58DA" w:rsidRPr="006F13F9" w:rsidRDefault="006C58DA" w:rsidP="008B325F">
      <w:pPr>
        <w:numPr>
          <w:ilvl w:val="0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эвристический</w:t>
      </w:r>
      <w:proofErr w:type="gramEnd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(проблема формулируется детьми).</w:t>
      </w:r>
    </w:p>
    <w:p w:rsidR="006C58DA" w:rsidRDefault="006C58DA" w:rsidP="006C58DA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занятий используются формы индивидуальной и коллективной работы.  Для выполнения заданий дети объединяются в группы (творческие мастерские). Теоретическая часть проходит в форме бесед и просмотра иллюстративного материала, экскурсий, а также посещения выставок. Итогом этих занятий являются коллективные работы и различные проекты. </w:t>
      </w:r>
      <w:proofErr w:type="gramStart"/>
      <w:r w:rsidRPr="006F1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обучающихся экспонируются на тематических выставках.</w:t>
      </w:r>
      <w:proofErr w:type="gramEnd"/>
    </w:p>
    <w:p w:rsidR="00337D53" w:rsidRDefault="00337D53" w:rsidP="00337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1E6B" w:rsidRDefault="00B11E6B" w:rsidP="00B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</w:t>
      </w:r>
      <w:r w:rsidRPr="00337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в содержание  упражнений  и  заданий и составляет не менее 10% от общего материала.</w:t>
      </w:r>
    </w:p>
    <w:p w:rsidR="00B11E6B" w:rsidRPr="00337D53" w:rsidRDefault="00B11E6B" w:rsidP="00B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E6B" w:rsidRPr="00AE1DF0" w:rsidRDefault="00B11E6B" w:rsidP="00B1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13F9">
        <w:rPr>
          <w:rFonts w:ascii="Times New Roman" w:eastAsia="Calibri" w:hAnsi="Times New Roman" w:cs="Times New Roman"/>
          <w:sz w:val="24"/>
          <w:szCs w:val="24"/>
          <w:lang w:eastAsia="ru-RU"/>
        </w:rPr>
        <w:t>Целью регионального компонента ста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ндарта </w:t>
      </w:r>
      <w:r w:rsidRPr="006F13F9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обогащение духовного мира учащихся путем их приобщения к лучшим образцам искусства слова Дона и о Доне.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00"/>
        <w:gridCol w:w="1468"/>
        <w:gridCol w:w="3919"/>
        <w:gridCol w:w="5528"/>
      </w:tblGrid>
      <w:tr w:rsidR="00B11E6B" w:rsidRPr="00C1480D" w:rsidTr="00E50C48">
        <w:tc>
          <w:tcPr>
            <w:tcW w:w="800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468" w:type="dxa"/>
          </w:tcPr>
          <w:p w:rsidR="00B11E6B" w:rsidRPr="00C1480D" w:rsidRDefault="00B11E6B" w:rsidP="00E50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9" w:type="dxa"/>
          </w:tcPr>
          <w:p w:rsidR="00B11E6B" w:rsidRPr="00C1480D" w:rsidRDefault="00B11E6B" w:rsidP="00E50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8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B11E6B" w:rsidRPr="00C1480D" w:rsidTr="00E50C48">
        <w:tc>
          <w:tcPr>
            <w:tcW w:w="800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</w:tcPr>
          <w:p w:rsidR="00B11E6B" w:rsidRPr="00FA26C2" w:rsidRDefault="00B11E6B" w:rsidP="00E5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A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3919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5528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E6B" w:rsidRPr="00C1480D" w:rsidTr="00E50C48">
        <w:tc>
          <w:tcPr>
            <w:tcW w:w="800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</w:tcPr>
          <w:p w:rsidR="00B11E6B" w:rsidRPr="00FA26C2" w:rsidRDefault="000C244E" w:rsidP="00E5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3919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весны.</w:t>
            </w:r>
          </w:p>
        </w:tc>
        <w:tc>
          <w:tcPr>
            <w:tcW w:w="5528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Обряды, традиции казачества</w:t>
            </w:r>
            <w:r w:rsidR="00E50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E6B" w:rsidRPr="00C1480D" w:rsidTr="00E50C48">
        <w:tc>
          <w:tcPr>
            <w:tcW w:w="800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8" w:type="dxa"/>
          </w:tcPr>
          <w:p w:rsidR="00B11E6B" w:rsidRPr="00FA26C2" w:rsidRDefault="00ED406F" w:rsidP="00E5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11E6B" w:rsidRPr="00FA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3919" w:type="dxa"/>
          </w:tcPr>
          <w:p w:rsidR="00B11E6B" w:rsidRPr="00C1480D" w:rsidRDefault="00965A13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мой дом родной.</w:t>
            </w:r>
          </w:p>
        </w:tc>
        <w:tc>
          <w:tcPr>
            <w:tcW w:w="5528" w:type="dxa"/>
          </w:tcPr>
          <w:p w:rsidR="00B11E6B" w:rsidRPr="00C1480D" w:rsidRDefault="00E50C48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пейзажа.</w:t>
            </w:r>
          </w:p>
        </w:tc>
      </w:tr>
    </w:tbl>
    <w:p w:rsidR="00B11E6B" w:rsidRDefault="00B11E6B" w:rsidP="00B11E6B">
      <w:pPr>
        <w:spacing w:after="0" w:line="240" w:lineRule="auto"/>
        <w:ind w:left="360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E50C48" w:rsidRPr="00E50C48" w:rsidRDefault="00E50C48" w:rsidP="00E50C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Приказом Минобразования Ростовской области от 28.07.2017 г. № 542 «О введении с 01.09.2017 г.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p w:rsidR="00E50C48" w:rsidRPr="00C1480D" w:rsidRDefault="00E50C48" w:rsidP="00B11E6B">
      <w:pPr>
        <w:spacing w:after="0" w:line="240" w:lineRule="auto"/>
        <w:ind w:left="360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B11E6B" w:rsidRDefault="00B11E6B" w:rsidP="00B11E6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80D">
        <w:rPr>
          <w:rFonts w:ascii="Times New Roman" w:eastAsia="Calibri" w:hAnsi="Times New Roman" w:cs="Times New Roman"/>
          <w:b/>
          <w:sz w:val="24"/>
          <w:szCs w:val="24"/>
        </w:rPr>
        <w:t>Модуль «Разговор о правильном питании»</w:t>
      </w:r>
      <w:r w:rsidRPr="00C1480D">
        <w:rPr>
          <w:rFonts w:ascii="Times New Roman" w:eastAsia="Calibri" w:hAnsi="Times New Roman" w:cs="Times New Roman"/>
          <w:sz w:val="24"/>
          <w:szCs w:val="24"/>
        </w:rPr>
        <w:t xml:space="preserve"> реализуется в содержании заданий на следующих уроках:</w:t>
      </w:r>
    </w:p>
    <w:p w:rsidR="00B11E6B" w:rsidRPr="00C1480D" w:rsidRDefault="00B11E6B" w:rsidP="00B11E6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969"/>
        <w:gridCol w:w="5529"/>
      </w:tblGrid>
      <w:tr w:rsidR="00B11E6B" w:rsidRPr="00C1480D" w:rsidTr="00E50C48">
        <w:tc>
          <w:tcPr>
            <w:tcW w:w="534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B11E6B" w:rsidRPr="00C1480D" w:rsidRDefault="00B11E6B" w:rsidP="00E50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B11E6B" w:rsidRPr="00C1480D" w:rsidRDefault="00B11E6B" w:rsidP="00E50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529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  <w:proofErr w:type="gramEnd"/>
            <w:r w:rsidRPr="00C14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компонента</w:t>
            </w:r>
          </w:p>
        </w:tc>
      </w:tr>
      <w:tr w:rsidR="00B11E6B" w:rsidRPr="00C1480D" w:rsidTr="00E50C48">
        <w:tc>
          <w:tcPr>
            <w:tcW w:w="534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11E6B" w:rsidRPr="00FA26C2" w:rsidRDefault="00B11E6B" w:rsidP="00E50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FA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3969" w:type="dxa"/>
          </w:tcPr>
          <w:p w:rsidR="00B11E6B" w:rsidRPr="00C1480D" w:rsidRDefault="00B11E6B" w:rsidP="00E5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малая Родина.</w:t>
            </w:r>
          </w:p>
        </w:tc>
        <w:tc>
          <w:tcPr>
            <w:tcW w:w="5529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спаса на Дону (вкусная и здоровая пища)</w:t>
            </w:r>
          </w:p>
        </w:tc>
      </w:tr>
      <w:tr w:rsidR="00B11E6B" w:rsidRPr="00C1480D" w:rsidTr="00E50C48">
        <w:tc>
          <w:tcPr>
            <w:tcW w:w="534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B11E6B" w:rsidRPr="00FA26C2" w:rsidRDefault="00596D16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1E6B" w:rsidRPr="00FA26C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969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я провел каникулы.</w:t>
            </w:r>
          </w:p>
        </w:tc>
        <w:tc>
          <w:tcPr>
            <w:tcW w:w="5529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Правильное питание зимой</w:t>
            </w:r>
          </w:p>
        </w:tc>
      </w:tr>
      <w:tr w:rsidR="00B11E6B" w:rsidRPr="00C1480D" w:rsidTr="00E50C48">
        <w:tc>
          <w:tcPr>
            <w:tcW w:w="534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B11E6B" w:rsidRPr="00FA26C2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C2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969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космоса</w:t>
            </w:r>
          </w:p>
        </w:tc>
        <w:tc>
          <w:tcPr>
            <w:tcW w:w="5529" w:type="dxa"/>
          </w:tcPr>
          <w:p w:rsidR="00B11E6B" w:rsidRPr="00C1480D" w:rsidRDefault="00B11E6B" w:rsidP="00E5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зависит от правильного питания.</w:t>
            </w:r>
          </w:p>
        </w:tc>
      </w:tr>
    </w:tbl>
    <w:p w:rsidR="006F13F9" w:rsidRPr="006F13F9" w:rsidRDefault="006F13F9" w:rsidP="00B11E6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F13F9" w:rsidRPr="006F13F9" w:rsidRDefault="006F13F9" w:rsidP="006F13F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3F9">
        <w:rPr>
          <w:rFonts w:ascii="Times New Roman" w:eastAsia="Calibri" w:hAnsi="Times New Roman" w:cs="Times New Roman"/>
          <w:sz w:val="24"/>
          <w:szCs w:val="24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337D53" w:rsidRPr="00337D53" w:rsidRDefault="00E965E4" w:rsidP="00337D53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965E4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ПЛАНИРУЕМЫЕ Результаты освоения </w:t>
      </w:r>
      <w:r w:rsidR="00974CC1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КУРСА ВНЕУРОЧНОЙ ДЕЯТЕЛЬНОСТИ.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</w:t>
      </w: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будут сформированы: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познавательные и внешние мотивы;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познавательный интерес к новому учебному материалу и способам решения новой задачи;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собственных поступков, так и поступков окружающих людей;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337D53" w:rsidRPr="00337D53" w:rsidRDefault="00337D53" w:rsidP="00337D5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получит возможность для формирования:</w:t>
      </w:r>
    </w:p>
    <w:p w:rsidR="00337D53" w:rsidRPr="00337D53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познавательных мотивов и предпочтении социального способа оценки знаний;</w:t>
      </w:r>
    </w:p>
    <w:p w:rsidR="00337D53" w:rsidRPr="00337D53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выраженной устойчивой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познавательной мотивации учения;</w:t>
      </w:r>
    </w:p>
    <w:p w:rsidR="00337D53" w:rsidRPr="00337D53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познавательного интереса к новым общим способам решения задач;</w:t>
      </w:r>
    </w:p>
    <w:p w:rsidR="00337D53" w:rsidRPr="00337D53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успешности/не успешности учебной деятельности;</w:t>
      </w:r>
    </w:p>
    <w:p w:rsidR="00337D53" w:rsidRPr="00337D53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37D53" w:rsidRPr="00337D53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337D53" w:rsidRPr="00337D53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37D53" w:rsidRPr="00337D53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337D53" w:rsidRPr="00337D53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337D53" w:rsidRPr="00337D53" w:rsidRDefault="00337D53" w:rsidP="00337D53">
      <w:pPr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37D53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337D53" w:rsidRPr="00337D53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337D53" w:rsidRPr="00337D53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37D53" w:rsidRPr="00337D53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337D53" w:rsidRPr="00337D53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итоговый и пошаговый контроль по результату;</w:t>
      </w:r>
    </w:p>
    <w:p w:rsidR="00337D53" w:rsidRPr="00337D53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37D53" w:rsidRPr="00337D53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337D53" w:rsidRPr="00337D53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337D53" w:rsidRPr="00337D53" w:rsidRDefault="00337D53" w:rsidP="00337D53">
      <w:pPr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337D53" w:rsidRPr="00337D53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337D53" w:rsidRPr="00337D53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337D53" w:rsidRPr="00337D53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337D53" w:rsidRPr="00337D53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337D53" w:rsidRPr="00337D53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37D53" w:rsidRPr="00337D53" w:rsidRDefault="00337D53" w:rsidP="00337D5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ходу его реализации, так и в конце действия</w:t>
      </w:r>
      <w:r w:rsidRPr="00337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знаково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337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по заданным критериям;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следственные связи в изучаемом круге явлений;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обобщать, т.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337D53" w:rsidRPr="00337D53" w:rsidRDefault="00337D53" w:rsidP="00337D5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337D53" w:rsidRPr="00337D53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337D53" w:rsidRPr="00337D53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337D53" w:rsidRPr="00337D53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337D53" w:rsidRPr="00337D53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337D53" w:rsidRPr="00337D53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337D53" w:rsidRPr="00337D53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37D53" w:rsidRPr="00337D53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37D53" w:rsidRPr="00337D53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включающее установление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следственных связей;</w:t>
      </w:r>
    </w:p>
    <w:p w:rsidR="00337D53" w:rsidRPr="00337D53" w:rsidRDefault="00337D53" w:rsidP="00337D53">
      <w:pPr>
        <w:numPr>
          <w:ilvl w:val="0"/>
          <w:numId w:val="3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произвольно и осознанно владеть общими приемами решения задач.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37D53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средства и инструменты ИКТ и дистанционного общения;</w:t>
      </w:r>
    </w:p>
    <w:p w:rsidR="00337D53" w:rsidRPr="00337D53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337D53" w:rsidRPr="00337D53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37D53" w:rsidRPr="00337D53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337D53" w:rsidRPr="00337D53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37D53" w:rsidRPr="00337D53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337D53" w:rsidRPr="00337D53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337D53" w:rsidRPr="00337D53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337D53" w:rsidRPr="00337D53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337D53" w:rsidRPr="00337D53" w:rsidRDefault="00337D53" w:rsidP="00337D53">
      <w:pPr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337D53" w:rsidRPr="00337D53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собственной;</w:t>
      </w:r>
    </w:p>
    <w:p w:rsidR="00337D53" w:rsidRPr="00337D53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337D53" w:rsidRPr="00337D53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относительность мнений и подходов к решению проблемы;</w:t>
      </w:r>
    </w:p>
    <w:p w:rsidR="00337D53" w:rsidRPr="00337D53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37D53" w:rsidRPr="00337D53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337D53" w:rsidRPr="00337D53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37D53" w:rsidRPr="00337D53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337D53" w:rsidRPr="00337D53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337D53" w:rsidRPr="00337D53" w:rsidRDefault="00337D53" w:rsidP="00337D53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Чтение. Работа с текстом (</w:t>
      </w:r>
      <w:proofErr w:type="spell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инструкций. </w:t>
      </w:r>
      <w:r w:rsidRPr="0033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33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33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 возможность научиться 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37D53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337D53" w:rsidRPr="00337D53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337D53" w:rsidRPr="00337D53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337D53" w:rsidRPr="00337D53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вычленять содержащиеся в тексте основные события и устанавливать их последовательность; </w:t>
      </w:r>
    </w:p>
    <w:p w:rsidR="00337D53" w:rsidRPr="00337D53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информацию по заданному основанию;</w:t>
      </w:r>
    </w:p>
    <w:p w:rsidR="00337D53" w:rsidRPr="00337D53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между собой объекты, описанные в тексте, выделяя 2—3 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признака;</w:t>
      </w:r>
    </w:p>
    <w:p w:rsidR="00337D53" w:rsidRPr="00337D53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337D53" w:rsidRPr="00337D53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337D53" w:rsidRPr="00337D53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337D53" w:rsidRPr="00337D53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37D53" w:rsidRPr="00337D53" w:rsidRDefault="00337D53" w:rsidP="00337D53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337D53" w:rsidRPr="00337D53" w:rsidRDefault="00337D53" w:rsidP="00337D53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формальные элементы текста (например, подзаголовки, сноски) для поиска нужной информации;</w:t>
      </w:r>
    </w:p>
    <w:p w:rsidR="00337D53" w:rsidRPr="00337D53" w:rsidRDefault="00337D53" w:rsidP="00337D53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несколькими источниками информации;</w:t>
      </w:r>
    </w:p>
    <w:p w:rsidR="00337D53" w:rsidRPr="00337D53" w:rsidRDefault="00337D53" w:rsidP="00337D53">
      <w:pPr>
        <w:numPr>
          <w:ilvl w:val="0"/>
          <w:numId w:val="3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37D53" w:rsidRDefault="00337D53" w:rsidP="00337D5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и сжато, устно и письменно;</w:t>
      </w:r>
    </w:p>
    <w:p w:rsidR="00337D53" w:rsidRPr="00337D53" w:rsidRDefault="00337D53" w:rsidP="00337D5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факты с общей идеей текста, устанавливать простые связи, не показанные в тексте напрямую;</w:t>
      </w:r>
    </w:p>
    <w:p w:rsidR="00337D53" w:rsidRPr="00337D53" w:rsidRDefault="00337D53" w:rsidP="00337D5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337D53" w:rsidRPr="00337D53" w:rsidRDefault="00337D53" w:rsidP="00337D5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337D53" w:rsidRPr="00337D53" w:rsidRDefault="00337D53" w:rsidP="00337D53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337D53" w:rsidRPr="00337D53" w:rsidRDefault="00337D53" w:rsidP="00337D53">
      <w:pPr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прочитанных текстов с учетом цели их дальнейшего использования;</w:t>
      </w:r>
    </w:p>
    <w:p w:rsidR="00337D53" w:rsidRPr="00337D53" w:rsidRDefault="00337D53" w:rsidP="00337D53">
      <w:pPr>
        <w:numPr>
          <w:ilvl w:val="0"/>
          <w:numId w:val="3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небольшие письменные аннотации к тексту, отзывы о 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 w:rsidRPr="00337D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37D53" w:rsidRDefault="00337D53" w:rsidP="00337D53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337D53" w:rsidRPr="00337D53" w:rsidRDefault="00337D53" w:rsidP="00337D53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337D53" w:rsidRPr="00337D53" w:rsidRDefault="00337D53" w:rsidP="00337D53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337D53" w:rsidRPr="00337D53" w:rsidRDefault="00337D53" w:rsidP="00337D53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337D53" w:rsidRPr="00337D53" w:rsidRDefault="00337D53" w:rsidP="00337D53">
      <w:pPr>
        <w:numPr>
          <w:ilvl w:val="0"/>
          <w:numId w:val="3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различные точки зрения;</w:t>
      </w:r>
    </w:p>
    <w:p w:rsidR="00337D53" w:rsidRPr="00337D53" w:rsidRDefault="00337D53" w:rsidP="00337D53">
      <w:pPr>
        <w:numPr>
          <w:ilvl w:val="0"/>
          <w:numId w:val="3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337D53" w:rsidRPr="00337D53" w:rsidRDefault="00337D53" w:rsidP="00337D53">
      <w:pPr>
        <w:numPr>
          <w:ilvl w:val="0"/>
          <w:numId w:val="3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ИКТ компетентности </w:t>
      </w: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результаты).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предметов 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медиасообщения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Обучающиеся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337D53" w:rsidRPr="00337D53" w:rsidRDefault="00337D53" w:rsidP="00337D53">
      <w:pPr>
        <w:autoSpaceDE w:val="0"/>
        <w:autoSpaceDN w:val="0"/>
        <w:adjustRightInd w:val="0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 со средствами ИКТ, гигиена работы с компьютером.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37D53" w:rsidRDefault="00337D53" w:rsidP="00337D53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безопасные для органов зрения, нервной системы,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зарядку);</w:t>
      </w:r>
    </w:p>
    <w:p w:rsidR="00337D53" w:rsidRPr="00337D53" w:rsidRDefault="00337D53" w:rsidP="00337D53">
      <w:pPr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систему папок для хранения собственной информации в компьютере.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37D53" w:rsidRDefault="00337D53" w:rsidP="00337D53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информацию в компьютер с использованием различных технических средств (фото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видеокамеры, микрофона и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337D53" w:rsidRPr="00337D53" w:rsidRDefault="00337D53" w:rsidP="00337D53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</w:t>
      </w:r>
      <w:proofErr w:type="gram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графическом планшете;</w:t>
      </w:r>
    </w:p>
    <w:p w:rsidR="00337D53" w:rsidRPr="00337D53" w:rsidRDefault="00337D53" w:rsidP="00337D53">
      <w:pPr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сканировать рисунки и тексты.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научиться;</w:t>
      </w:r>
    </w:p>
    <w:p w:rsidR="00337D53" w:rsidRPr="00337D53" w:rsidRDefault="00337D53" w:rsidP="00337D53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программу распознавания сканированного текста на русском языке.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поиск информации.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37D53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337D53" w:rsidRPr="00337D53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337D53" w:rsidRPr="00337D53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337D53" w:rsidRPr="00337D53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аудиозаписей, фотоизображений;</w:t>
      </w:r>
    </w:p>
    <w:p w:rsidR="00337D53" w:rsidRPr="00337D53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337D53" w:rsidRPr="00337D53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337D53" w:rsidRPr="00337D53" w:rsidRDefault="00337D53" w:rsidP="00337D53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учебные базы данных.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337D53" w:rsidRPr="00337D53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Создание, представление и передача сообщений.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37D53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текстовые сообщения с использованием средств ИКТ, редактировать, оформлять и сохранять их;</w:t>
      </w:r>
    </w:p>
    <w:p w:rsidR="00337D53" w:rsidRPr="00337D53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сообщения в виде аудио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337D53" w:rsidRPr="00337D53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337D53" w:rsidRPr="00337D53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схемы, диаграммы, планы и пр.;</w:t>
      </w:r>
    </w:p>
    <w:p w:rsidR="00337D53" w:rsidRPr="00337D53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337D53" w:rsidRPr="00337D53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 сообщение в информационной образовательной среде образовательной организации;</w:t>
      </w:r>
    </w:p>
    <w:p w:rsidR="00337D53" w:rsidRPr="00337D53" w:rsidRDefault="00337D53" w:rsidP="00337D5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337D53" w:rsidRPr="00337D53" w:rsidRDefault="00337D53" w:rsidP="00337D53">
      <w:pPr>
        <w:numPr>
          <w:ilvl w:val="0"/>
          <w:numId w:val="3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данные;</w:t>
      </w:r>
    </w:p>
    <w:p w:rsidR="00337D53" w:rsidRPr="00337D53" w:rsidRDefault="00337D53" w:rsidP="00337D53">
      <w:pPr>
        <w:numPr>
          <w:ilvl w:val="0"/>
          <w:numId w:val="39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деятельности, управление и организация.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337D53" w:rsidRPr="00337D53" w:rsidRDefault="00337D53" w:rsidP="00337D53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движущиеся модели и управлять ими в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управляемых средах (создание простейших роботов);</w:t>
      </w:r>
    </w:p>
    <w:p w:rsidR="00337D53" w:rsidRPr="00337D53" w:rsidRDefault="00337D53" w:rsidP="00337D53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337D53" w:rsidRPr="00337D53" w:rsidRDefault="00337D53" w:rsidP="00337D53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78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несложные исследования объектов и процессов внешнего мира.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337D53" w:rsidRPr="00337D53" w:rsidRDefault="00337D53" w:rsidP="00337D53">
      <w:pPr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337D53" w:rsidRDefault="00337D53" w:rsidP="00337D5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Восприятие искусства и виды художественной деятельности.</w:t>
      </w:r>
    </w:p>
    <w:p w:rsidR="00E965E4" w:rsidRPr="00E965E4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Обучающийся 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-прикладное искусство) и участвовать в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и жанры пластических искусств, понимать их специфику;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ценностно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 окружающего мира и жизненных явлений;</w:t>
      </w:r>
      <w:proofErr w:type="gramEnd"/>
    </w:p>
    <w:p w:rsidR="00E965E4" w:rsidRPr="00E965E4" w:rsidRDefault="00E965E4" w:rsidP="00E965E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35253E" w:rsidRDefault="0035253E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65E4" w:rsidRPr="00E965E4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произведения изобразительного искусства;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их содержания и выразительных средств; различать сюжет и содержание в знакомых произведениях;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в природе, на улице, в быту;</w:t>
      </w:r>
    </w:p>
    <w:p w:rsidR="00E965E4" w:rsidRPr="00E965E4" w:rsidRDefault="00E965E4" w:rsidP="00E965E4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искусства. Как говорит искусство? </w:t>
      </w:r>
    </w:p>
    <w:p w:rsidR="00E965E4" w:rsidRPr="00E965E4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простые композиции на заданную тему на плоскости и в пространстве;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-творческого замысла;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основные и составные, теплые и холодные цвета; 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  <w:proofErr w:type="gramEnd"/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средствами живописи, графики, скульптуры,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965E4" w:rsidRPr="00E965E4" w:rsidRDefault="00E965E4" w:rsidP="00E965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E965E4" w:rsidRPr="00E965E4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научиться: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-прикладного искусства, художественного конструирования в собственной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965E4" w:rsidRPr="00E965E4" w:rsidRDefault="00E965E4" w:rsidP="00E965E4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5E4" w:rsidRPr="00E965E4" w:rsidRDefault="00E965E4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Значимые темы искусства. О чем говорит искусство?</w:t>
      </w:r>
    </w:p>
    <w:p w:rsidR="00E965E4" w:rsidRPr="00E965E4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научится: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значимые темы искусства и отражать их в собственной художественно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-творческой деятельности;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</w:r>
    </w:p>
    <w:p w:rsidR="00E965E4" w:rsidRPr="00E965E4" w:rsidRDefault="00E965E4" w:rsidP="00E965E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E965E4">
        <w:rPr>
          <w:rFonts w:ascii="Cambria Math" w:eastAsia="Times New Roman" w:hAnsi="Cambria Math" w:cs="Cambria Math"/>
          <w:sz w:val="24"/>
          <w:szCs w:val="24"/>
          <w:lang w:eastAsia="ru-RU"/>
        </w:rPr>
        <w:t> </w:t>
      </w: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усвоенные способы действия.</w:t>
      </w:r>
    </w:p>
    <w:p w:rsidR="00E965E4" w:rsidRPr="00E965E4" w:rsidRDefault="00337D53" w:rsidP="00E965E4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337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65E4" w:rsidRPr="00E96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получит возможность научиться: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пейзажи, натюрморты, портреты, выражая свое отношение к ним;</w:t>
      </w:r>
    </w:p>
    <w:p w:rsidR="00E965E4" w:rsidRPr="00E965E4" w:rsidRDefault="00E965E4" w:rsidP="00E965E4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6B7C08" w:rsidRDefault="006B7C08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CC1" w:rsidRPr="00974CC1" w:rsidRDefault="00974CC1" w:rsidP="00974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CC1">
        <w:rPr>
          <w:rFonts w:ascii="Times New Roman" w:eastAsia="Calibri" w:hAnsi="Times New Roman" w:cs="Times New Roman"/>
          <w:b/>
          <w:sz w:val="28"/>
          <w:szCs w:val="28"/>
        </w:rPr>
        <w:t>МЕСТО КУРСА В ПЛАНЕ ВНЕУРОЧНОЙ ДЕЯТЕЛЬНОСТИ.</w:t>
      </w:r>
    </w:p>
    <w:p w:rsidR="00337D53" w:rsidRPr="00337D53" w:rsidRDefault="00337D53" w:rsidP="00337D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337D53" w:rsidRDefault="00337D53" w:rsidP="00337D53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</w:t>
      </w:r>
      <w:r w:rsidR="00D37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внеурочной деятельности Муниципального бюджетного образовательного учреждения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 на внеурочную деяте</w:t>
      </w:r>
      <w:r w:rsidR="00C5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льность  «Веселая </w:t>
      </w:r>
      <w:r w:rsidR="00E50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кисточка</w:t>
      </w:r>
      <w:r w:rsidR="001D47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1</w:t>
      </w:r>
      <w:proofErr w:type="gramStart"/>
      <w:r w:rsidR="001D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33 часа. Согласно календарному учебному графику и расписанию уроков на 2019 - 2020 учебный год в МБОУ </w:t>
      </w:r>
      <w:proofErr w:type="spellStart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 </w:t>
      </w:r>
      <w:r w:rsidR="006100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программы реализуется за 32</w:t>
      </w:r>
      <w:r w:rsidRPr="00337D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6146BB" w:rsidRDefault="006146BB" w:rsidP="00337D53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BB" w:rsidRDefault="006146BB" w:rsidP="00337D53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6BB" w:rsidRPr="00337D53" w:rsidRDefault="006146BB" w:rsidP="00337D53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D53" w:rsidRDefault="00337D53" w:rsidP="00C5408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4CC1" w:rsidRDefault="00B37A87" w:rsidP="00974CC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  <w:r w:rsidR="00974CC1" w:rsidRPr="00974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146BB" w:rsidRPr="00974CC1" w:rsidRDefault="006146BB" w:rsidP="00974CC1">
      <w:pPr>
        <w:spacing w:after="0" w:line="270" w:lineRule="atLeast"/>
        <w:jc w:val="center"/>
        <w:rPr>
          <w:rFonts w:ascii="Times New Roman" w:hAnsi="Times New Roman"/>
          <w:sz w:val="24"/>
          <w:szCs w:val="24"/>
        </w:rPr>
      </w:pPr>
    </w:p>
    <w:p w:rsidR="00E965E4" w:rsidRPr="00974CC1" w:rsidRDefault="00E965E4" w:rsidP="006146BB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974CC1">
        <w:rPr>
          <w:rStyle w:val="c5"/>
          <w:color w:val="000000"/>
        </w:rPr>
        <w:t>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color w:val="000000"/>
        </w:rPr>
        <w:t>Для выполнения творческих заданий обучающиеся могут выбрать разнообразные художественные материалы: карандаш, акварель, гуашь, уголь, фломастеры, восковые мелки.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Рисование с натуры (рисунок и живопись)</w:t>
      </w:r>
      <w:r w:rsidRPr="00974CC1">
        <w:rPr>
          <w:rStyle w:val="apple-converted-space"/>
          <w:b/>
          <w:bCs/>
          <w:color w:val="000000"/>
        </w:rPr>
        <w:t> </w:t>
      </w:r>
      <w:r w:rsidRPr="00974CC1">
        <w:rPr>
          <w:rStyle w:val="c5"/>
          <w:color w:val="000000"/>
        </w:rPr>
        <w:t>включает в себя рисование по памяти и по представлению объектов действительности карандашом, а также акварельными, гуашевыми красками, кистью.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Рисование на темы –</w:t>
      </w:r>
      <w:r w:rsidRPr="00974CC1">
        <w:rPr>
          <w:rStyle w:val="c5"/>
          <w:color w:val="000000"/>
        </w:rPr>
        <w:t xml:space="preserve"> это создание композиции на темы окружающей жизни, иллюстрирование сюжетов литературных произведений. От </w:t>
      </w:r>
      <w:proofErr w:type="gramStart"/>
      <w:r w:rsidRPr="00974CC1">
        <w:rPr>
          <w:rStyle w:val="c5"/>
          <w:color w:val="000000"/>
        </w:rPr>
        <w:t>обучающихся</w:t>
      </w:r>
      <w:proofErr w:type="gramEnd"/>
      <w:r w:rsidRPr="00974CC1">
        <w:rPr>
          <w:rStyle w:val="c5"/>
          <w:color w:val="000000"/>
        </w:rPr>
        <w:t xml:space="preserve"> требуется самостоятельно выбрать сюжет из предложенной темы и передать художественно-выразительными средствами свое отношение к нему.</w:t>
      </w:r>
    </w:p>
    <w:p w:rsidR="00E965E4" w:rsidRPr="00974CC1" w:rsidRDefault="00E965E4" w:rsidP="00E965E4">
      <w:pPr>
        <w:pStyle w:val="c0"/>
        <w:spacing w:before="0" w:beforeAutospacing="0" w:after="0" w:afterAutospacing="0" w:line="270" w:lineRule="atLeast"/>
        <w:ind w:firstLine="720"/>
        <w:jc w:val="both"/>
        <w:rPr>
          <w:color w:val="000000"/>
        </w:rPr>
      </w:pPr>
      <w:r w:rsidRPr="00974CC1">
        <w:rPr>
          <w:rStyle w:val="c5"/>
          <w:b/>
          <w:bCs/>
          <w:color w:val="000000"/>
        </w:rPr>
        <w:t>Декоративная работа</w:t>
      </w:r>
      <w:r w:rsidRPr="00974CC1">
        <w:rPr>
          <w:rStyle w:val="c5"/>
          <w:color w:val="000000"/>
        </w:rPr>
        <w:t xml:space="preserve"> осуществляется в процессе выполнения </w:t>
      </w:r>
      <w:proofErr w:type="gramStart"/>
      <w:r w:rsidRPr="00974CC1">
        <w:rPr>
          <w:rStyle w:val="c5"/>
          <w:color w:val="000000"/>
        </w:rPr>
        <w:t>обучающимися</w:t>
      </w:r>
      <w:proofErr w:type="gramEnd"/>
      <w:r w:rsidRPr="00974CC1">
        <w:rPr>
          <w:rStyle w:val="c5"/>
          <w:color w:val="000000"/>
        </w:rPr>
        <w:t xml:space="preserve"> творческих декоративных композиций, аппликаций, составление эскизов, оформительских работ. </w:t>
      </w:r>
      <w:proofErr w:type="gramStart"/>
      <w:r w:rsidRPr="00974CC1">
        <w:rPr>
          <w:rStyle w:val="c5"/>
          <w:color w:val="000000"/>
        </w:rPr>
        <w:t>Обучающиеся знакомятся с произведениями народного декоративно-прикладного искусства.</w:t>
      </w:r>
      <w:proofErr w:type="gramEnd"/>
      <w:r w:rsidRPr="00974CC1">
        <w:rPr>
          <w:rStyle w:val="c5"/>
          <w:color w:val="000000"/>
        </w:rPr>
        <w:t xml:space="preserve"> Работы выполняются на основе декоративной переработки формы и цвета, реальных объектов: листьев, цветов, бабочек, жуков и т.д. Дети рисуют кистью, самостоятельно применяя простейшие приемы народной росписи.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 как эстетическое восприятие предметов действительности и произведений изобразительного искусства, так и непосредственно художественную деятельность.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преобладают уроки декоративного рисования. </w:t>
      </w:r>
      <w:proofErr w:type="gram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с живописью обучающиеся знакомятся с изделиями народного декоративно-прикладного искусства.</w:t>
      </w:r>
      <w:proofErr w:type="gram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курса подчинены становлению и развитию личности школьника на национальной основе.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культура и декоративно-прикладное искусство России донесли до наших дней древние традиции, которые не должны быть утеряны и стерты современной массовой культурой. В программе предусмотрены три основных вида занятий: рисование с натуры, рисование на темы, декоративное рисование. Эти виды занятий тесно связаны и взаимно дополняют друг друга. 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декоративного рисования обучающиеся получают определенные эстетические знания о народной глиняной игрушке, о выразительных приемах цветочной росписи в изделиях народных мастеров Городца и </w:t>
      </w:r>
      <w:proofErr w:type="spell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-Майдана, Хохломы, </w:t>
      </w:r>
      <w:proofErr w:type="spellStart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Жостова</w:t>
      </w:r>
      <w:proofErr w:type="spellEnd"/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Происходит дальнейшая систематизация умений и навыков в содержании собственных композиций узора.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«Веселая</w:t>
      </w:r>
      <w:r w:rsidR="00BF2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кисточка</w:t>
      </w: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рассматривает художественные традиции народного искусства на уровне регионального и национального компонента.</w:t>
      </w:r>
    </w:p>
    <w:p w:rsidR="00E965E4" w:rsidRPr="00974CC1" w:rsidRDefault="00E965E4" w:rsidP="00E965E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народного прикладного искусства, вошедшие в программу, знакомят детей с их образной, цветовой, пластической и композиционной выразительностью, с кистевыми приемами росписи на изделиях из глины, дерева, с процессами изготовления изделий.</w:t>
      </w:r>
    </w:p>
    <w:p w:rsidR="004E6E73" w:rsidRDefault="004E6E7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393" w:rsidRDefault="00B3539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393" w:rsidRDefault="00B3539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393" w:rsidRDefault="00B3539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393" w:rsidRDefault="00B3539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393" w:rsidRDefault="00B3539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393" w:rsidRDefault="00B35393" w:rsidP="00C5408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8DA" w:rsidRPr="00974CC1" w:rsidRDefault="00B37A87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</w:t>
      </w:r>
      <w:r w:rsidRPr="00974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ЕМАТИЧЕСКОЕ ПЛАНИРОВАНИЕ  </w:t>
      </w:r>
    </w:p>
    <w:p w:rsidR="00F31A80" w:rsidRPr="006C58DA" w:rsidRDefault="00F31A80" w:rsidP="00BE4CC0">
      <w:pPr>
        <w:spacing w:after="0" w:line="360" w:lineRule="atLeast"/>
        <w:ind w:left="18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66" w:type="dxa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417"/>
        <w:gridCol w:w="1418"/>
        <w:gridCol w:w="5386"/>
        <w:gridCol w:w="4961"/>
      </w:tblGrid>
      <w:tr w:rsidR="004E6E73" w:rsidRPr="006C58DA" w:rsidTr="004E6E73">
        <w:trPr>
          <w:trHeight w:val="208"/>
        </w:trPr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9" w:name="29f04badd8d1d8d2a78c98347b74acec1984c2cd"/>
            <w:bookmarkStart w:id="10" w:name="0"/>
            <w:bookmarkEnd w:id="9"/>
            <w:bookmarkEnd w:id="10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/п.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Материально- техническое  обеспечение</w:t>
            </w:r>
          </w:p>
        </w:tc>
      </w:tr>
      <w:tr w:rsidR="004E6E73" w:rsidRPr="006C58DA" w:rsidTr="004E6E73">
        <w:trPr>
          <w:trHeight w:val="255"/>
        </w:trPr>
        <w:tc>
          <w:tcPr>
            <w:tcW w:w="10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по 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лану</w:t>
            </w:r>
          </w:p>
          <w:p w:rsidR="004E6E73" w:rsidRPr="00CD7706" w:rsidRDefault="004E6E73" w:rsidP="00301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7706">
              <w:rPr>
                <w:rFonts w:ascii="Times New Roman" w:eastAsia="Times New Roman" w:hAnsi="Times New Roman"/>
                <w:b/>
                <w:sz w:val="24"/>
                <w:szCs w:val="24"/>
              </w:rPr>
              <w:t>по факту</w:t>
            </w:r>
          </w:p>
          <w:p w:rsidR="004E6E73" w:rsidRPr="00CD7706" w:rsidRDefault="004E6E73" w:rsidP="00301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E6E73" w:rsidRDefault="004E6E73" w:rsidP="001E373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D7706" w:rsidRDefault="004E6E73" w:rsidP="001E373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977C01" w:rsidRDefault="004E6E73" w:rsidP="006B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4E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Унылая пора</w:t>
            </w:r>
            <w:r w:rsidR="0069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977C01" w:rsidRDefault="004E6E73" w:rsidP="006B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E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малая Родина</w:t>
            </w:r>
            <w:r w:rsidR="0069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A06F7">
              <w:rPr>
                <w:rFonts w:ascii="Times New Roman" w:hAnsi="Times New Roman" w:cs="Times New Roman"/>
                <w:sz w:val="24"/>
                <w:szCs w:val="24"/>
              </w:rPr>
              <w:t xml:space="preserve"> Три спаса на Дону</w:t>
            </w:r>
            <w:proofErr w:type="gramStart"/>
            <w:r w:rsidR="005A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146BB">
              <w:rPr>
                <w:rFonts w:ascii="Times New Roman" w:hAnsi="Times New Roman" w:cs="Times New Roman"/>
                <w:sz w:val="24"/>
                <w:szCs w:val="24"/>
              </w:rPr>
              <w:t>вкусная и здоровая пища)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4E6E73" w:rsidRPr="006C58DA" w:rsidTr="004E6E73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E6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6E73" w:rsidRPr="00977C01" w:rsidRDefault="004E6E73" w:rsidP="001E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6C58DA" w:rsidRDefault="004E6E73" w:rsidP="001E3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  <w:r w:rsidR="0069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E6E73" w:rsidRPr="00C877AA" w:rsidRDefault="004E6E73" w:rsidP="001E37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27.09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Птицы.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04.10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сад.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«Дары Дона»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11.10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Невиданный зверь.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18.10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25.10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комнатных цветов.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08.11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деревьев.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Декоративные цветы.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 Народное творчество»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22.11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Мамины глаза.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29.11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Поздняя осень.</w:t>
            </w: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Природа Донского края</w:t>
            </w:r>
            <w:r w:rsidR="00E50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06.12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 зима.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13.12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открытка.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другу.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877AA">
              <w:rPr>
                <w:rFonts w:ascii="Times New Roman" w:hAnsi="Times New Roman"/>
                <w:sz w:val="24"/>
                <w:szCs w:val="24"/>
              </w:rPr>
              <w:t>-МХК Большая детская энциклопедия.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27.12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Новым годом!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705F4F" w:rsidP="0069706B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17</w:t>
            </w:r>
            <w:r w:rsidR="0069706B"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провел каникулы.</w:t>
            </w:r>
            <w:r w:rsidR="005A06F7" w:rsidRPr="00C1480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питание зимой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31.01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верные друзья.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таблицы</w:t>
            </w:r>
          </w:p>
        </w:tc>
      </w:tr>
      <w:tr w:rsidR="0069706B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06B" w:rsidRPr="005A280A" w:rsidRDefault="0069706B" w:rsidP="0069706B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07.02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06B" w:rsidRPr="00977C01" w:rsidRDefault="0069706B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6C58DA" w:rsidRDefault="0069706B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синички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706B" w:rsidRPr="00C877AA" w:rsidRDefault="0069706B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21.02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977C01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Морозко.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сказки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28</w:t>
            </w: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977C01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открытка 23 февраля.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06.03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977C01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весны.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</w:t>
            </w:r>
            <w:r w:rsidRPr="00C1480D">
              <w:rPr>
                <w:rFonts w:ascii="Times New Roman" w:hAnsi="Times New Roman" w:cs="Times New Roman"/>
                <w:sz w:val="24"/>
                <w:szCs w:val="24"/>
              </w:rPr>
              <w:t>Обряды, традиции казачества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13.03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977C01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первоцветы.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20.03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977C01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капель.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03.04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977C01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Фигура человека.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таблицы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10.04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977C01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сказка.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 сказок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17.04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977C01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космоса.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зависит от правильного питания.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Презентация: «Космос»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24.04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977C01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спорта.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08.05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977C01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мой дом родной.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пейзажа.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977C01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победы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7206A7" w:rsidRPr="006C58DA" w:rsidTr="00E50C48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6A7" w:rsidRPr="005A280A" w:rsidRDefault="007206A7" w:rsidP="00582EBA">
            <w:pPr>
              <w:pStyle w:val="ab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A280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22.05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6A7" w:rsidRPr="006C58DA" w:rsidRDefault="007206A7" w:rsidP="00697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6C58DA" w:rsidRDefault="007206A7" w:rsidP="00697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Наброски деревьев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206A7" w:rsidRPr="00C877AA" w:rsidRDefault="007206A7" w:rsidP="0069706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7A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</w:tbl>
    <w:p w:rsidR="009C2FA5" w:rsidRDefault="009C2FA5" w:rsidP="00BE4CC0">
      <w:pPr>
        <w:pStyle w:val="c12"/>
        <w:spacing w:before="0" w:beforeAutospacing="0" w:after="0" w:afterAutospacing="0" w:line="270" w:lineRule="atLeast"/>
        <w:jc w:val="center"/>
      </w:pPr>
    </w:p>
    <w:p w:rsidR="001E373F" w:rsidRDefault="001E373F" w:rsidP="00BE4CC0">
      <w:pPr>
        <w:pStyle w:val="c12"/>
        <w:spacing w:before="0" w:beforeAutospacing="0" w:after="0" w:afterAutospacing="0" w:line="270" w:lineRule="atLeast"/>
        <w:jc w:val="center"/>
      </w:pPr>
    </w:p>
    <w:sectPr w:rsidR="001E373F" w:rsidSect="00E50C48">
      <w:footerReference w:type="default" r:id="rId9"/>
      <w:pgSz w:w="16838" w:h="11906" w:orient="landscape"/>
      <w:pgMar w:top="720" w:right="720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F5" w:rsidRDefault="003179F5" w:rsidP="00884A20">
      <w:pPr>
        <w:spacing w:after="0" w:line="240" w:lineRule="auto"/>
      </w:pPr>
      <w:r>
        <w:separator/>
      </w:r>
    </w:p>
  </w:endnote>
  <w:endnote w:type="continuationSeparator" w:id="0">
    <w:p w:rsidR="003179F5" w:rsidRDefault="003179F5" w:rsidP="0088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549854"/>
      <w:docPartObj>
        <w:docPartGallery w:val="Page Numbers (Bottom of Page)"/>
        <w:docPartUnique/>
      </w:docPartObj>
    </w:sdtPr>
    <w:sdtEndPr/>
    <w:sdtContent>
      <w:p w:rsidR="00E50C48" w:rsidRDefault="00E50C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6AB">
          <w:rPr>
            <w:noProof/>
          </w:rPr>
          <w:t>1</w:t>
        </w:r>
        <w:r>
          <w:fldChar w:fldCharType="end"/>
        </w:r>
      </w:p>
    </w:sdtContent>
  </w:sdt>
  <w:p w:rsidR="00E50C48" w:rsidRDefault="00E50C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F5" w:rsidRDefault="003179F5" w:rsidP="00884A20">
      <w:pPr>
        <w:spacing w:after="0" w:line="240" w:lineRule="auto"/>
      </w:pPr>
      <w:r>
        <w:separator/>
      </w:r>
    </w:p>
  </w:footnote>
  <w:footnote w:type="continuationSeparator" w:id="0">
    <w:p w:rsidR="003179F5" w:rsidRDefault="003179F5" w:rsidP="0088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143B9"/>
    <w:multiLevelType w:val="hybridMultilevel"/>
    <w:tmpl w:val="ACB6348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772F"/>
    <w:multiLevelType w:val="multilevel"/>
    <w:tmpl w:val="47FE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E11C5"/>
    <w:multiLevelType w:val="hybridMultilevel"/>
    <w:tmpl w:val="D3E8F4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22C1A"/>
    <w:multiLevelType w:val="hybridMultilevel"/>
    <w:tmpl w:val="45428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C6B6B"/>
    <w:multiLevelType w:val="multilevel"/>
    <w:tmpl w:val="62A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05D63"/>
    <w:multiLevelType w:val="multilevel"/>
    <w:tmpl w:val="E8E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D3A18"/>
    <w:multiLevelType w:val="multilevel"/>
    <w:tmpl w:val="BF3E40E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B7188"/>
    <w:multiLevelType w:val="hybridMultilevel"/>
    <w:tmpl w:val="859C20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93B4E"/>
    <w:multiLevelType w:val="multilevel"/>
    <w:tmpl w:val="B02E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86019B"/>
    <w:multiLevelType w:val="multilevel"/>
    <w:tmpl w:val="8F04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C4811"/>
    <w:multiLevelType w:val="multilevel"/>
    <w:tmpl w:val="D44C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12210"/>
    <w:multiLevelType w:val="multilevel"/>
    <w:tmpl w:val="F9A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D343A"/>
    <w:multiLevelType w:val="hybridMultilevel"/>
    <w:tmpl w:val="B2CA6CD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E0C63"/>
    <w:multiLevelType w:val="multilevel"/>
    <w:tmpl w:val="A542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57CD4"/>
    <w:multiLevelType w:val="multilevel"/>
    <w:tmpl w:val="472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9F710A"/>
    <w:multiLevelType w:val="hybridMultilevel"/>
    <w:tmpl w:val="7B1A17E4"/>
    <w:lvl w:ilvl="0" w:tplc="F67EF4C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230D1"/>
    <w:multiLevelType w:val="hybridMultilevel"/>
    <w:tmpl w:val="EEA619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612A7"/>
    <w:multiLevelType w:val="multilevel"/>
    <w:tmpl w:val="6D00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39"/>
  </w:num>
  <w:num w:numId="5">
    <w:abstractNumId w:val="21"/>
  </w:num>
  <w:num w:numId="6">
    <w:abstractNumId w:val="32"/>
  </w:num>
  <w:num w:numId="7">
    <w:abstractNumId w:val="11"/>
  </w:num>
  <w:num w:numId="8">
    <w:abstractNumId w:val="4"/>
  </w:num>
  <w:num w:numId="9">
    <w:abstractNumId w:val="15"/>
  </w:num>
  <w:num w:numId="10">
    <w:abstractNumId w:val="35"/>
  </w:num>
  <w:num w:numId="11">
    <w:abstractNumId w:val="20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8"/>
  </w:num>
  <w:num w:numId="15">
    <w:abstractNumId w:val="9"/>
  </w:num>
  <w:num w:numId="16">
    <w:abstractNumId w:val="29"/>
  </w:num>
  <w:num w:numId="17">
    <w:abstractNumId w:val="6"/>
  </w:num>
  <w:num w:numId="18">
    <w:abstractNumId w:val="3"/>
  </w:num>
  <w:num w:numId="19">
    <w:abstractNumId w:val="33"/>
  </w:num>
  <w:num w:numId="20">
    <w:abstractNumId w:val="2"/>
  </w:num>
  <w:num w:numId="21">
    <w:abstractNumId w:val="0"/>
  </w:num>
  <w:num w:numId="22">
    <w:abstractNumId w:val="31"/>
  </w:num>
  <w:num w:numId="23">
    <w:abstractNumId w:val="25"/>
  </w:num>
  <w:num w:numId="24">
    <w:abstractNumId w:val="28"/>
  </w:num>
  <w:num w:numId="25">
    <w:abstractNumId w:val="10"/>
  </w:num>
  <w:num w:numId="26">
    <w:abstractNumId w:val="16"/>
  </w:num>
  <w:num w:numId="27">
    <w:abstractNumId w:val="34"/>
  </w:num>
  <w:num w:numId="28">
    <w:abstractNumId w:val="24"/>
  </w:num>
  <w:num w:numId="29">
    <w:abstractNumId w:val="12"/>
  </w:num>
  <w:num w:numId="30">
    <w:abstractNumId w:val="22"/>
  </w:num>
  <w:num w:numId="31">
    <w:abstractNumId w:val="7"/>
  </w:num>
  <w:num w:numId="32">
    <w:abstractNumId w:val="8"/>
  </w:num>
  <w:num w:numId="33">
    <w:abstractNumId w:val="5"/>
  </w:num>
  <w:num w:numId="34">
    <w:abstractNumId w:val="30"/>
  </w:num>
  <w:num w:numId="35">
    <w:abstractNumId w:val="1"/>
  </w:num>
  <w:num w:numId="36">
    <w:abstractNumId w:val="26"/>
  </w:num>
  <w:num w:numId="37">
    <w:abstractNumId w:val="14"/>
  </w:num>
  <w:num w:numId="38">
    <w:abstractNumId w:val="37"/>
  </w:num>
  <w:num w:numId="39">
    <w:abstractNumId w:val="1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DA"/>
    <w:rsid w:val="00022D82"/>
    <w:rsid w:val="000819DC"/>
    <w:rsid w:val="000C244E"/>
    <w:rsid w:val="001314BC"/>
    <w:rsid w:val="001458BC"/>
    <w:rsid w:val="0017639D"/>
    <w:rsid w:val="001D4717"/>
    <w:rsid w:val="001E373F"/>
    <w:rsid w:val="00213BFA"/>
    <w:rsid w:val="002A5DFD"/>
    <w:rsid w:val="002D799A"/>
    <w:rsid w:val="00301A1D"/>
    <w:rsid w:val="003179F5"/>
    <w:rsid w:val="00337D53"/>
    <w:rsid w:val="0035253E"/>
    <w:rsid w:val="00384354"/>
    <w:rsid w:val="003B57B2"/>
    <w:rsid w:val="0047092C"/>
    <w:rsid w:val="00492E23"/>
    <w:rsid w:val="004E6E73"/>
    <w:rsid w:val="004F3C24"/>
    <w:rsid w:val="005051BF"/>
    <w:rsid w:val="00515F8A"/>
    <w:rsid w:val="00594EF6"/>
    <w:rsid w:val="00596D16"/>
    <w:rsid w:val="005A06F7"/>
    <w:rsid w:val="00610075"/>
    <w:rsid w:val="006146BB"/>
    <w:rsid w:val="00616034"/>
    <w:rsid w:val="0069706B"/>
    <w:rsid w:val="006B3A5A"/>
    <w:rsid w:val="006B7C08"/>
    <w:rsid w:val="006C58DA"/>
    <w:rsid w:val="006F13F9"/>
    <w:rsid w:val="00705F4F"/>
    <w:rsid w:val="00706691"/>
    <w:rsid w:val="007206A7"/>
    <w:rsid w:val="00737F2F"/>
    <w:rsid w:val="00765E65"/>
    <w:rsid w:val="007B7F4D"/>
    <w:rsid w:val="007F719E"/>
    <w:rsid w:val="00884A20"/>
    <w:rsid w:val="00892FF3"/>
    <w:rsid w:val="008B325F"/>
    <w:rsid w:val="00965A13"/>
    <w:rsid w:val="00974CC1"/>
    <w:rsid w:val="00977C01"/>
    <w:rsid w:val="009C2FA5"/>
    <w:rsid w:val="00AE1DF0"/>
    <w:rsid w:val="00B05A42"/>
    <w:rsid w:val="00B11E6B"/>
    <w:rsid w:val="00B35393"/>
    <w:rsid w:val="00B37A87"/>
    <w:rsid w:val="00B53E97"/>
    <w:rsid w:val="00B603BA"/>
    <w:rsid w:val="00B827BE"/>
    <w:rsid w:val="00BD3B8C"/>
    <w:rsid w:val="00BE4CC0"/>
    <w:rsid w:val="00BF2709"/>
    <w:rsid w:val="00C1480D"/>
    <w:rsid w:val="00C5408C"/>
    <w:rsid w:val="00C70803"/>
    <w:rsid w:val="00C8477E"/>
    <w:rsid w:val="00C94C53"/>
    <w:rsid w:val="00CF7E6D"/>
    <w:rsid w:val="00D371B3"/>
    <w:rsid w:val="00D50298"/>
    <w:rsid w:val="00DE0668"/>
    <w:rsid w:val="00E50C48"/>
    <w:rsid w:val="00E6270A"/>
    <w:rsid w:val="00E965E4"/>
    <w:rsid w:val="00E9748B"/>
    <w:rsid w:val="00EB2799"/>
    <w:rsid w:val="00ED406F"/>
    <w:rsid w:val="00EE4024"/>
    <w:rsid w:val="00F11691"/>
    <w:rsid w:val="00F2517C"/>
    <w:rsid w:val="00F31A80"/>
    <w:rsid w:val="00F676AB"/>
    <w:rsid w:val="00F8630C"/>
    <w:rsid w:val="00F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A20"/>
  </w:style>
  <w:style w:type="paragraph" w:styleId="a8">
    <w:name w:val="footer"/>
    <w:basedOn w:val="a"/>
    <w:link w:val="a9"/>
    <w:uiPriority w:val="99"/>
    <w:unhideWhenUsed/>
    <w:rsid w:val="0088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A20"/>
  </w:style>
  <w:style w:type="character" w:customStyle="1" w:styleId="aa">
    <w:name w:val="Без интервала Знак"/>
    <w:basedOn w:val="a0"/>
    <w:link w:val="ab"/>
    <w:uiPriority w:val="1"/>
    <w:locked/>
    <w:rsid w:val="0069706B"/>
    <w:rPr>
      <w:rFonts w:ascii="Calibri" w:eastAsia="Calibri" w:hAnsi="Calibri" w:cs="Times New Roman"/>
    </w:rPr>
  </w:style>
  <w:style w:type="paragraph" w:styleId="ab">
    <w:name w:val="No Spacing"/>
    <w:link w:val="aa"/>
    <w:qFormat/>
    <w:rsid w:val="0069706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34"/>
    <w:qFormat/>
    <w:rsid w:val="00E50C48"/>
    <w:pPr>
      <w:widowControl w:val="0"/>
      <w:suppressAutoHyphens/>
      <w:ind w:left="720"/>
    </w:pPr>
    <w:rPr>
      <w:rFonts w:ascii="Calibri" w:eastAsia="Calibri" w:hAnsi="Calibri" w:cs="Times New Roman"/>
      <w:kern w:val="2"/>
    </w:rPr>
  </w:style>
  <w:style w:type="character" w:customStyle="1" w:styleId="ad">
    <w:name w:val="Абзац списка Знак"/>
    <w:link w:val="ac"/>
    <w:uiPriority w:val="34"/>
    <w:locked/>
    <w:rsid w:val="00E50C48"/>
    <w:rPr>
      <w:rFonts w:ascii="Calibri" w:eastAsia="Calibri" w:hAnsi="Calibri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C58DA"/>
  </w:style>
  <w:style w:type="paragraph" w:customStyle="1" w:styleId="c0">
    <w:name w:val="c0"/>
    <w:basedOn w:val="a"/>
    <w:rsid w:val="006C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8DA"/>
  </w:style>
  <w:style w:type="table" w:styleId="a3">
    <w:name w:val="Table Grid"/>
    <w:basedOn w:val="a1"/>
    <w:uiPriority w:val="59"/>
    <w:rsid w:val="00C8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D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A20"/>
  </w:style>
  <w:style w:type="paragraph" w:styleId="a8">
    <w:name w:val="footer"/>
    <w:basedOn w:val="a"/>
    <w:link w:val="a9"/>
    <w:uiPriority w:val="99"/>
    <w:unhideWhenUsed/>
    <w:rsid w:val="00884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A20"/>
  </w:style>
  <w:style w:type="character" w:customStyle="1" w:styleId="aa">
    <w:name w:val="Без интервала Знак"/>
    <w:basedOn w:val="a0"/>
    <w:link w:val="ab"/>
    <w:uiPriority w:val="1"/>
    <w:locked/>
    <w:rsid w:val="0069706B"/>
    <w:rPr>
      <w:rFonts w:ascii="Calibri" w:eastAsia="Calibri" w:hAnsi="Calibri" w:cs="Times New Roman"/>
    </w:rPr>
  </w:style>
  <w:style w:type="paragraph" w:styleId="ab">
    <w:name w:val="No Spacing"/>
    <w:link w:val="aa"/>
    <w:qFormat/>
    <w:rsid w:val="0069706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34"/>
    <w:qFormat/>
    <w:rsid w:val="00E50C48"/>
    <w:pPr>
      <w:widowControl w:val="0"/>
      <w:suppressAutoHyphens/>
      <w:ind w:left="720"/>
    </w:pPr>
    <w:rPr>
      <w:rFonts w:ascii="Calibri" w:eastAsia="Calibri" w:hAnsi="Calibri" w:cs="Times New Roman"/>
      <w:kern w:val="2"/>
    </w:rPr>
  </w:style>
  <w:style w:type="character" w:customStyle="1" w:styleId="ad">
    <w:name w:val="Абзац списка Знак"/>
    <w:link w:val="ac"/>
    <w:uiPriority w:val="34"/>
    <w:locked/>
    <w:rsid w:val="00E50C48"/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18EB-1999-42C3-9305-777A013B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5377</Words>
  <Characters>30651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XMan</dc:creator>
  <cp:lastModifiedBy>KLASS6</cp:lastModifiedBy>
  <cp:revision>38</cp:revision>
  <cp:lastPrinted>2019-09-18T20:54:00Z</cp:lastPrinted>
  <dcterms:created xsi:type="dcterms:W3CDTF">2018-09-05T04:56:00Z</dcterms:created>
  <dcterms:modified xsi:type="dcterms:W3CDTF">2019-09-25T08:36:00Z</dcterms:modified>
</cp:coreProperties>
</file>