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00" w:rsidRDefault="000B6F86">
      <w:pPr>
        <w:pStyle w:val="af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0B6F86">
      <w:pPr>
        <w:jc w:val="both"/>
      </w:pPr>
      <w:r>
        <w:rPr>
          <w:b/>
        </w:rPr>
        <w:t xml:space="preserve">  СОГЛАСОВАНО                                                                        СОГЛАСОВАНО                                                     УТВЕРЖДАЮ</w:t>
      </w:r>
    </w:p>
    <w:p w:rsidR="00552F00" w:rsidRDefault="000B6F86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2F00" w:rsidRDefault="000B6F86">
      <w:r>
        <w:t xml:space="preserve">учителей начальных классов                                                      по УВР  _________М. И. Зверева                           Приказ  от </w:t>
      </w:r>
      <w:r w:rsidR="00C66296">
        <w:rPr>
          <w:u w:val="single"/>
        </w:rPr>
        <w:t xml:space="preserve">31.08.2020 г. № </w:t>
      </w:r>
      <w:r w:rsidR="00F05990">
        <w:rPr>
          <w:u w:val="single"/>
        </w:rPr>
        <w:t>137</w:t>
      </w:r>
    </w:p>
    <w:p w:rsidR="00552F00" w:rsidRDefault="000B6F86">
      <w:pPr>
        <w:jc w:val="both"/>
      </w:pPr>
      <w:r>
        <w:t xml:space="preserve">Руководитель МО____________А. Н. Марченко                    </w:t>
      </w:r>
      <w:r w:rsidR="00C66296">
        <w:rPr>
          <w:u w:val="single"/>
        </w:rPr>
        <w:t>«31</w:t>
      </w:r>
      <w:r>
        <w:rPr>
          <w:u w:val="single"/>
        </w:rPr>
        <w:t>»_августа_2020 г.</w:t>
      </w:r>
    </w:p>
    <w:p w:rsidR="00552F00" w:rsidRDefault="000B6F86">
      <w:pPr>
        <w:jc w:val="both"/>
      </w:pPr>
      <w:r>
        <w:t xml:space="preserve">Протокол МО от  </w:t>
      </w:r>
      <w:r w:rsidR="00C66296">
        <w:rPr>
          <w:u w:val="single"/>
        </w:rPr>
        <w:t xml:space="preserve"> 31</w:t>
      </w:r>
      <w:r>
        <w:rPr>
          <w:u w:val="single"/>
        </w:rPr>
        <w:t>.08.2020 г._</w:t>
      </w:r>
      <w:r>
        <w:t xml:space="preserve">   №1  </w:t>
      </w:r>
    </w:p>
    <w:p w:rsidR="00552F00" w:rsidRDefault="00552F00"/>
    <w:p w:rsidR="00552F00" w:rsidRDefault="00552F00"/>
    <w:p w:rsidR="00552F00" w:rsidRDefault="00552F00"/>
    <w:p w:rsidR="00552F00" w:rsidRDefault="00552F00"/>
    <w:p w:rsidR="00552F00" w:rsidRDefault="00552F00"/>
    <w:p w:rsidR="00552F00" w:rsidRDefault="00552F00"/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C66296">
      <w:pPr>
        <w:jc w:val="center"/>
      </w:pPr>
      <w:r>
        <w:rPr>
          <w:b/>
          <w:i/>
          <w:sz w:val="28"/>
          <w:szCs w:val="28"/>
          <w:u w:val="single"/>
        </w:rPr>
        <w:t>__по музыке, 2Б</w:t>
      </w:r>
      <w:r w:rsidR="000B6F86">
        <w:rPr>
          <w:b/>
          <w:i/>
          <w:sz w:val="28"/>
          <w:szCs w:val="28"/>
          <w:u w:val="single"/>
        </w:rPr>
        <w:t xml:space="preserve"> класс__</w:t>
      </w:r>
    </w:p>
    <w:p w:rsidR="00552F00" w:rsidRDefault="00552F00">
      <w:pPr>
        <w:jc w:val="center"/>
        <w:rPr>
          <w:b/>
          <w:i/>
          <w:sz w:val="28"/>
          <w:szCs w:val="28"/>
        </w:rPr>
      </w:pP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52F00" w:rsidRDefault="00552F00">
      <w:pPr>
        <w:jc w:val="center"/>
        <w:rPr>
          <w:b/>
          <w:sz w:val="28"/>
          <w:szCs w:val="28"/>
          <w:u w:val="single"/>
        </w:rPr>
      </w:pPr>
    </w:p>
    <w:p w:rsidR="00552F00" w:rsidRDefault="000B6F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 </w:t>
      </w:r>
      <w:r>
        <w:rPr>
          <w:b/>
          <w:sz w:val="28"/>
          <w:szCs w:val="28"/>
          <w:u w:val="single"/>
        </w:rPr>
        <w:t>___34 часа,   1 час в неделю_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0B6F86">
      <w:r>
        <w:rPr>
          <w:b/>
          <w:sz w:val="28"/>
          <w:szCs w:val="28"/>
        </w:rPr>
        <w:t xml:space="preserve">                                              </w:t>
      </w:r>
      <w:r w:rsidR="00C66296">
        <w:rPr>
          <w:b/>
          <w:sz w:val="28"/>
          <w:szCs w:val="28"/>
        </w:rPr>
        <w:t xml:space="preserve">                      Учитель  Игнатенко Наталья Геннадьевна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>
        <w:rPr>
          <w:b/>
          <w:i/>
          <w:sz w:val="28"/>
          <w:szCs w:val="28"/>
          <w:u w:val="single"/>
        </w:rPr>
        <w:t>рабочей  программы</w:t>
      </w:r>
    </w:p>
    <w:p w:rsidR="00552F00" w:rsidRDefault="000B6F8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музыке,  Москва, «Просвещение», 2014</w:t>
      </w: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552F00">
      <w:pPr>
        <w:jc w:val="center"/>
      </w:pPr>
    </w:p>
    <w:p w:rsidR="00552F00" w:rsidRDefault="000B6F86">
      <w:pPr>
        <w:tabs>
          <w:tab w:val="left" w:pos="10530"/>
        </w:tabs>
      </w:pPr>
      <w:r>
        <w:tab/>
      </w:r>
    </w:p>
    <w:p w:rsidR="00552F00" w:rsidRDefault="000B6F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 учебный год</w:t>
      </w:r>
    </w:p>
    <w:p w:rsidR="00552F00" w:rsidRDefault="000B6F8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552F00" w:rsidRDefault="000B6F86">
      <w:pPr>
        <w:jc w:val="both"/>
      </w:pPr>
      <w:r>
        <w:t xml:space="preserve">     Рабочая программа по </w:t>
      </w:r>
      <w:r>
        <w:rPr>
          <w:rFonts w:eastAsiaTheme="minorHAnsi"/>
          <w:lang w:eastAsia="en-US"/>
        </w:rPr>
        <w:t>музыке</w:t>
      </w:r>
      <w:r w:rsidR="00C66296">
        <w:t xml:space="preserve"> для обу</w:t>
      </w:r>
      <w:r>
        <w:t>ча</w:t>
      </w:r>
      <w:r w:rsidR="00C66296">
        <w:t>ющихся 2Б</w:t>
      </w:r>
      <w:r>
        <w:t xml:space="preserve"> класса начального общего обр</w:t>
      </w:r>
      <w:r w:rsidR="00F05990">
        <w:t>а</w:t>
      </w:r>
      <w:r w:rsidR="00F05990">
        <w:softHyphen/>
        <w:t>зования составлена на основе Ф</w:t>
      </w:r>
      <w:r w:rsidR="00C66296">
        <w:t>едерального г</w:t>
      </w:r>
      <w:r>
        <w:t>осудар</w:t>
      </w:r>
      <w:r>
        <w:softHyphen/>
        <w:t>ственного образовательного стандарта начального общего образования (ФГОС НОО, 06.10.2009 г. № 373), рабочей программы курса «Музыка». Предметная линия учебников Г. П. Сергеевой, Е. Д. Критской. 1 – 4 классы: пособие для учителей общеобразовательных организаций / (Г. П. Сергеева, Е.Д.Критская, Т. С. Шмагина) – 5 – е издание - М.: «Просвещение», 2014), основной образовательной программы   школы на 2020 - 2021 учебный год.</w:t>
      </w:r>
    </w:p>
    <w:p w:rsidR="00552F00" w:rsidRDefault="00552F00">
      <w:pPr>
        <w:jc w:val="both"/>
      </w:pPr>
    </w:p>
    <w:p w:rsidR="00C66296" w:rsidRDefault="000B6F86">
      <w:r w:rsidRPr="00C66296">
        <w:rPr>
          <w:color w:val="FF0000"/>
        </w:rPr>
        <w:t xml:space="preserve">    </w:t>
      </w:r>
      <w:r w:rsidRPr="00C66296">
        <w:t>Учебник</w:t>
      </w:r>
      <w:r>
        <w:t xml:space="preserve">: </w:t>
      </w:r>
    </w:p>
    <w:p w:rsidR="00552F00" w:rsidRDefault="000B6F86">
      <w:pPr>
        <w:rPr>
          <w:color w:val="548DD4" w:themeColor="text2" w:themeTint="99"/>
        </w:rPr>
      </w:pPr>
      <w:r>
        <w:t>Музыка</w:t>
      </w:r>
      <w:r>
        <w:rPr>
          <w:rFonts w:eastAsia="Times New Roman CYR"/>
        </w:rPr>
        <w:t>. 2 класс: учеб. для общеобразовательных учреждений /</w:t>
      </w:r>
      <w:r>
        <w:t>Е.Д.Критская, Г.П.Сергеева, Т.С. Шмагина</w:t>
      </w:r>
      <w:r>
        <w:rPr>
          <w:rFonts w:eastAsia="Times New Roman CYR"/>
        </w:rPr>
        <w:t xml:space="preserve"> - М.: Просвещение, 2011.</w:t>
      </w:r>
    </w:p>
    <w:p w:rsidR="00552F00" w:rsidRDefault="000B6F86">
      <w:pPr>
        <w:shd w:val="clear" w:color="auto" w:fill="FFFFFF"/>
        <w:spacing w:line="0" w:lineRule="auto"/>
        <w:textAlignment w:val="baseline"/>
      </w:pPr>
      <w:r>
        <w:rPr>
          <w:color w:val="000000"/>
        </w:rPr>
        <w:t xml:space="preserve">примерной  программой начального  общего  образования  по  музыке,  с  учетом  авторской  программы  по музыке:  «Музыка.  Рабочие  программы.  Предметная  линия  учебников  Г.П.Сергеевой,  Е.Д.Критской.  1-4  классы  1  –  4  классы  :  пособие  для  учителей  общеобразоват.  организаций/  [  Г.  П.  Сергеева,  Е.  Д. Критская, Т. С. Шмагина]. — 5-е изд. — М. : Просвещение, 2014, </w:t>
      </w:r>
    </w:p>
    <w:p w:rsidR="00552F00" w:rsidRDefault="000B6F86">
      <w:pPr>
        <w:shd w:val="clear" w:color="auto" w:fill="FFFFFF"/>
        <w:spacing w:line="0" w:lineRule="auto"/>
        <w:textAlignment w:val="baseline"/>
      </w:pPr>
      <w:r>
        <w:rPr>
          <w:rFonts w:ascii="ff3" w:hAnsi="ff3"/>
          <w:color w:val="000000"/>
          <w:sz w:val="69"/>
        </w:rPr>
        <w:t xml:space="preserve"> </w:t>
      </w:r>
    </w:p>
    <w:p w:rsidR="00552F00" w:rsidRDefault="00552F00">
      <w:pPr>
        <w:jc w:val="center"/>
        <w:rPr>
          <w:b/>
        </w:rPr>
      </w:pP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  Содержание программы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Приоритетным в данной программе является введение ребѐнка в мир музыки через интонации, темы и образы русской музыкальной культуры, культуры других народов, что оказывает позитивное влияние на формирование семейных ценностей, составляющих духовное и нравственное богатство культуры и искусства народа.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еѐ жанрово-стилистические особенности.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 Критерии отбора музыкального</w:t>
      </w:r>
      <w:r>
        <w:rPr>
          <w:rFonts w:eastAsiaTheme="minorHAnsi"/>
          <w:lang w:eastAsia="en-US"/>
        </w:rPr>
        <w:t xml:space="preserve"> материала в данную программу заимствованы из концепции Д. Б. Кабалевского – это художественная ценность музыкальных произведений, их воспитательная значимость и педагогическая целесообразность.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Основными </w:t>
      </w:r>
      <w:r>
        <w:rPr>
          <w:rFonts w:eastAsiaTheme="minorHAnsi"/>
        </w:rPr>
        <w:t>методическими принципами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программы являются: увлечѐнность,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Виды музыкальной деятельности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разнообразны и направлены на реализацию принципов развивающего обучения в массовом музыкальном образовании и воспитании. В сферу исполнительской деятельности учащихся входят: хоровое, ансамблевое и сольное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в импровизациях (речевой, вокальной, ритмической, пластической), в рисунках на темы музыкальных произведений, эскизах костюмов и декораций к операм, балетам, музыкальным спектаклям, в составлении художественных коллажей, поэтических дневников, программ концертов; подборе муз. коллекций в домашнюю фонотеку; в создании литературных сочинений о музыке, музыкальных инструментах и музыкантах и др.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 целом эмоциональное восприятие музыки, размышление о ней и воплощение образного содержания в исполнении дают возможность овладевать приёмами сравнения, анализа, обобщения, классификации различных явлений музыкального искусства, что формирует у младших школьников </w:t>
      </w:r>
      <w:r>
        <w:rPr>
          <w:rFonts w:eastAsiaTheme="minorHAnsi"/>
        </w:rPr>
        <w:t>универсальные учебные действия.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 Структуру программы</w:t>
      </w:r>
      <w:r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блока, четверти, года.</w:t>
      </w:r>
    </w:p>
    <w:p w:rsidR="00552F00" w:rsidRDefault="000B6F8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Уроки музыки, как и художественное образование в целом, предоставляют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52F00" w:rsidRDefault="00552F00">
      <w:pPr>
        <w:shd w:val="clear" w:color="auto" w:fill="FFFFFF"/>
        <w:ind w:left="928"/>
        <w:jc w:val="both"/>
        <w:rPr>
          <w:b/>
        </w:rPr>
      </w:pPr>
    </w:p>
    <w:p w:rsidR="00552F00" w:rsidRDefault="00C66296">
      <w:pPr>
        <w:shd w:val="clear" w:color="auto" w:fill="FFFFFF"/>
        <w:ind w:left="928"/>
        <w:jc w:val="both"/>
        <w:rPr>
          <w:b/>
        </w:rPr>
      </w:pPr>
      <w:r>
        <w:rPr>
          <w:b/>
        </w:rPr>
        <w:t>Цели</w:t>
      </w:r>
      <w:r w:rsidR="000B6F86">
        <w:rPr>
          <w:b/>
        </w:rPr>
        <w:t>: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формирование основ музыкальной культуры через эмоциональное восприятие музыки;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обогащение знаний о музыкальном искусстве;</w:t>
      </w:r>
    </w:p>
    <w:p w:rsidR="00552F00" w:rsidRDefault="000B6F86">
      <w:pPr>
        <w:numPr>
          <w:ilvl w:val="0"/>
          <w:numId w:val="1"/>
        </w:numPr>
        <w:contextualSpacing/>
        <w:jc w:val="both"/>
      </w:pPr>
      <w: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52F00" w:rsidRDefault="00552F00">
      <w:pPr>
        <w:pStyle w:val="af0"/>
        <w:spacing w:after="40"/>
        <w:ind w:left="928"/>
        <w:jc w:val="both"/>
        <w:rPr>
          <w:b/>
        </w:rPr>
      </w:pPr>
    </w:p>
    <w:p w:rsidR="00552F00" w:rsidRDefault="00C66296">
      <w:pPr>
        <w:pStyle w:val="af0"/>
        <w:spacing w:after="40"/>
        <w:ind w:left="928"/>
        <w:jc w:val="both"/>
        <w:rPr>
          <w:b/>
        </w:rPr>
      </w:pPr>
      <w:r>
        <w:rPr>
          <w:b/>
        </w:rPr>
        <w:t>Задачи</w:t>
      </w:r>
      <w:r w:rsidR="000B6F86">
        <w:rPr>
          <w:b/>
        </w:rPr>
        <w:t xml:space="preserve">: </w:t>
      </w:r>
    </w:p>
    <w:p w:rsidR="00552F00" w:rsidRDefault="000B6F86">
      <w:pPr>
        <w:numPr>
          <w:ilvl w:val="0"/>
          <w:numId w:val="2"/>
        </w:numPr>
        <w:contextualSpacing/>
      </w:pPr>
      <w:r>
        <w:t>развитие эмоционально-осознанного отношения к музыкальным произведениям;</w:t>
      </w:r>
    </w:p>
    <w:p w:rsidR="00552F00" w:rsidRDefault="000B6F86">
      <w:pPr>
        <w:numPr>
          <w:ilvl w:val="0"/>
          <w:numId w:val="2"/>
        </w:numPr>
        <w:contextualSpacing/>
      </w:pPr>
      <w:r>
        <w:t>понимание их жизненного и духовно-нравственного содержания;</w:t>
      </w:r>
    </w:p>
    <w:p w:rsidR="00552F00" w:rsidRDefault="000B6F86">
      <w:pPr>
        <w:numPr>
          <w:ilvl w:val="0"/>
          <w:numId w:val="2"/>
        </w:numPr>
        <w:contextualSpacing/>
      </w:pPr>
      <w: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552F00" w:rsidRDefault="000B6F86">
      <w:pPr>
        <w:numPr>
          <w:ilvl w:val="0"/>
          <w:numId w:val="2"/>
        </w:numPr>
        <w:contextualSpacing/>
      </w:pPr>
      <w:r>
        <w:t>изучение особенностей музыкального языка;</w:t>
      </w:r>
    </w:p>
    <w:p w:rsidR="00552F00" w:rsidRDefault="000B6F86">
      <w:pPr>
        <w:numPr>
          <w:ilvl w:val="0"/>
          <w:numId w:val="2"/>
        </w:numPr>
        <w:contextualSpacing/>
      </w:pPr>
      <w: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552F00" w:rsidRDefault="00552F00">
      <w:pPr>
        <w:ind w:left="720"/>
        <w:contextualSpacing/>
      </w:pPr>
    </w:p>
    <w:p w:rsidR="00552F00" w:rsidRDefault="000B6F86">
      <w:pPr>
        <w:pStyle w:val="af4"/>
        <w:jc w:val="both"/>
        <w:rPr>
          <w:b/>
        </w:rPr>
      </w:pPr>
      <w:r>
        <w:rPr>
          <w:b/>
        </w:rPr>
        <w:t>Текущий контр</w:t>
      </w:r>
      <w:r w:rsidR="00C66296">
        <w:rPr>
          <w:b/>
        </w:rPr>
        <w:t>оль успеваемости по музыке во 2Б</w:t>
      </w:r>
      <w:r>
        <w:rPr>
          <w:b/>
        </w:rPr>
        <w:t xml:space="preserve"> классе проводится в целях: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постоянного мониторинга учебных  достижений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определения уровня сформированности личностных, метапредметных, предметных результатов;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определения направлений индивидуальной работы с обучающимися;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оценки индивидуальных образовательных   достижений обучающихся и динамики их роста в течение учебного года;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552F00" w:rsidRDefault="000B6F86">
      <w:pPr>
        <w:pStyle w:val="af4"/>
        <w:jc w:val="both"/>
      </w:pPr>
      <w:r>
        <w:t>Формой текущего контроля является:</w:t>
      </w:r>
    </w:p>
    <w:p w:rsidR="00552F00" w:rsidRDefault="000B6F86">
      <w:pPr>
        <w:pStyle w:val="af4"/>
        <w:numPr>
          <w:ilvl w:val="0"/>
          <w:numId w:val="2"/>
        </w:numPr>
        <w:jc w:val="both"/>
      </w:pPr>
      <w:r>
        <w:t>устный опрос;</w:t>
      </w:r>
    </w:p>
    <w:p w:rsidR="00552F00" w:rsidRDefault="000B6F86">
      <w:pPr>
        <w:pStyle w:val="af4"/>
        <w:jc w:val="both"/>
        <w:rPr>
          <w:rFonts w:eastAsia="Calibri"/>
        </w:rPr>
      </w:pPr>
      <w:r>
        <w:t xml:space="preserve">       </w:t>
      </w:r>
      <w:r>
        <w:rPr>
          <w:rFonts w:eastAsia="Calibri"/>
        </w:rPr>
        <w:t xml:space="preserve">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552F00" w:rsidRDefault="00552F00">
      <w:pPr>
        <w:shd w:val="clear" w:color="auto" w:fill="FFFFFF"/>
        <w:ind w:left="24" w:right="5" w:firstLine="720"/>
        <w:jc w:val="both"/>
      </w:pPr>
    </w:p>
    <w:p w:rsidR="00552F00" w:rsidRDefault="00552F00">
      <w:pPr>
        <w:shd w:val="clear" w:color="auto" w:fill="FFFFFF"/>
        <w:ind w:left="24" w:right="5" w:firstLine="720"/>
        <w:jc w:val="center"/>
        <w:rPr>
          <w:b/>
          <w:bCs/>
          <w:caps/>
          <w:sz w:val="22"/>
          <w:szCs w:val="22"/>
        </w:rPr>
      </w:pPr>
    </w:p>
    <w:p w:rsidR="00552F00" w:rsidRDefault="000B6F86">
      <w:pPr>
        <w:jc w:val="center"/>
      </w:pPr>
      <w:r>
        <w:rPr>
          <w:b/>
          <w:lang w:eastAsia="en-US"/>
        </w:rPr>
        <w:lastRenderedPageBreak/>
        <w:t xml:space="preserve">     Региональный компонент.</w:t>
      </w:r>
      <w:r>
        <w:rPr>
          <w:lang w:eastAsia="en-US"/>
        </w:rPr>
        <w:t xml:space="preserve"> </w:t>
      </w:r>
    </w:p>
    <w:p w:rsidR="00552F00" w:rsidRDefault="000B6F86">
      <w:pPr>
        <w:pStyle w:val="af4"/>
        <w:jc w:val="both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ab/>
        <w:t>В программу введены уроки регионального компонента. Региональный компонент включен в содержание упражнений и заданий и составляет  не менее 10%  от общего  материала.</w:t>
      </w:r>
    </w:p>
    <w:p w:rsidR="00552F00" w:rsidRDefault="000B6F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74EC58F" wp14:editId="73FDBEA3">
                <wp:simplePos x="0" y="0"/>
                <wp:positionH relativeFrom="margin">
                  <wp:posOffset>267335</wp:posOffset>
                </wp:positionH>
                <wp:positionV relativeFrom="paragraph">
                  <wp:posOffset>0</wp:posOffset>
                </wp:positionV>
                <wp:extent cx="9250680" cy="109029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200" cy="108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f9"/>
                              <w:tblW w:w="14567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1083"/>
                              <w:gridCol w:w="5220"/>
                              <w:gridCol w:w="7021"/>
                            </w:tblGrid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left="24" w:right="5"/>
                                  </w:pPr>
                                  <w:r>
                                    <w:rPr>
                                      <w:b/>
                                    </w:rPr>
                                    <w:t>№ урока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Тема урока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left="24" w:right="5" w:firstLine="72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Региональный компонент</w:t>
                                  </w:r>
                                </w:p>
                              </w:tc>
                            </w:tr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15.09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Моя Россия. Гимн России.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 xml:space="preserve">Гимн Ростовской области.   </w:t>
                                  </w:r>
                                </w:p>
                              </w:tc>
                            </w:tr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24.11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Молитва. </w:t>
                                  </w:r>
                                  <w:r>
                                    <w:t xml:space="preserve"> Беседа « Молитва матери – казачки».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Гимн Ростовской области. Беседа «Молитва матери  – казачки».</w:t>
                                  </w:r>
                                </w:p>
                              </w:tc>
                            </w:tr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08.12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Русские народные инструменты.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Беседа «Музыкальные инструменты казаков».</w:t>
                                  </w:r>
                                </w:p>
                              </w:tc>
                            </w:tr>
                            <w:tr w:rsidR="00552F00">
                              <w:tc>
                                <w:tcPr>
                                  <w:tcW w:w="1242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jc w:val="both"/>
                                  </w:pPr>
                                  <w:r>
                                    <w:rPr>
                                      <w:szCs w:val="24"/>
                                    </w:rPr>
                                    <w:t>22.12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lef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  <w:jc w:val="both"/>
                                  </w:pPr>
                                  <w:r>
                                    <w:rPr>
                                      <w:bCs/>
                                    </w:rPr>
                                    <w:t>Разыграй песню. Музыка в народном стиле.</w:t>
                                  </w:r>
                                </w:p>
                              </w:tc>
                              <w:tc>
                                <w:tcPr>
                                  <w:tcW w:w="702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552F00" w:rsidRDefault="000B6F86">
                                  <w:pPr>
                                    <w:pStyle w:val="af6"/>
                                    <w:shd w:val="clear" w:color="auto" w:fill="FFFFFF"/>
                                    <w:ind w:right="5"/>
                                  </w:pPr>
                                  <w:r>
                                    <w:t>Беседа «Песни донских  казаков».</w:t>
                                  </w:r>
                                </w:p>
                              </w:tc>
                            </w:tr>
                          </w:tbl>
                          <w:p w:rsidR="00552F00" w:rsidRDefault="00552F00">
                            <w:pPr>
                              <w:pStyle w:val="af6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EC58F" id="Врезка1" o:spid="_x0000_s1026" style="position:absolute;left:0;text-align:left;margin-left:21.05pt;margin-top:0;width:728.4pt;height:85.8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Style w:val="af9"/>
                        <w:tblW w:w="14567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1083"/>
                        <w:gridCol w:w="5220"/>
                        <w:gridCol w:w="7021"/>
                      </w:tblGrid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left="24" w:right="5"/>
                            </w:pPr>
                            <w:r>
                              <w:rPr>
                                <w:b/>
                              </w:rPr>
                              <w:t>№ урока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Тема урока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left="24" w:right="5" w:firstLine="72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Региональный компонент</w:t>
                            </w:r>
                          </w:p>
                        </w:tc>
                      </w:tr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15.09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bCs/>
                              </w:rPr>
                              <w:t>Моя Россия. Гимн России.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 xml:space="preserve">Гимн Ростовской области.   </w:t>
                            </w:r>
                          </w:p>
                        </w:tc>
                      </w:tr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24.11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bCs/>
                              </w:rPr>
                              <w:t xml:space="preserve">Молитва. </w:t>
                            </w:r>
                            <w:r>
                              <w:t xml:space="preserve"> Беседа « Молитва матери – казачки».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Гимн Ростовской области. Беседа «Молитва матери  – казачки».</w:t>
                            </w:r>
                          </w:p>
                        </w:tc>
                      </w:tr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08.12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bCs/>
                              </w:rPr>
                              <w:t>Русские народные инструменты.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Беседа «Музыкальные инструменты казаков».</w:t>
                            </w:r>
                          </w:p>
                        </w:tc>
                      </w:tr>
                      <w:tr w:rsidR="00552F00">
                        <w:tc>
                          <w:tcPr>
                            <w:tcW w:w="1242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jc w:val="both"/>
                            </w:pPr>
                            <w:r>
                              <w:rPr>
                                <w:szCs w:val="24"/>
                              </w:rPr>
                              <w:t>22.12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lef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  <w:jc w:val="both"/>
                            </w:pPr>
                            <w:r>
                              <w:rPr>
                                <w:bCs/>
                              </w:rPr>
                              <w:t>Разыграй песню. Музыка в народном стиле.</w:t>
                            </w:r>
                          </w:p>
                        </w:tc>
                        <w:tc>
                          <w:tcPr>
                            <w:tcW w:w="702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552F00" w:rsidRDefault="000B6F86">
                            <w:pPr>
                              <w:pStyle w:val="af6"/>
                              <w:shd w:val="clear" w:color="auto" w:fill="FFFFFF"/>
                              <w:ind w:right="5"/>
                            </w:pPr>
                            <w:r>
                              <w:t>Беседа «Песни донских  казаков».</w:t>
                            </w:r>
                          </w:p>
                        </w:tc>
                      </w:tr>
                    </w:tbl>
                    <w:p w:rsidR="00552F00" w:rsidRDefault="00552F00">
                      <w:pPr>
                        <w:pStyle w:val="af6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52F00" w:rsidRDefault="000B6F86">
      <w:pPr>
        <w:jc w:val="both"/>
      </w:pPr>
      <w:r>
        <w:t>В</w:t>
      </w:r>
      <w:r w:rsidR="00C66296">
        <w:t xml:space="preserve"> </w:t>
      </w:r>
      <w:r>
        <w:t>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52F00" w:rsidRDefault="00552F00">
      <w:pPr>
        <w:jc w:val="both"/>
        <w:rPr>
          <w:b/>
        </w:rPr>
      </w:pPr>
    </w:p>
    <w:p w:rsidR="00552F00" w:rsidRDefault="00552F00">
      <w:pPr>
        <w:shd w:val="clear" w:color="auto" w:fill="FFFFFF"/>
        <w:ind w:left="24" w:right="5" w:firstLine="720"/>
        <w:jc w:val="both"/>
      </w:pPr>
    </w:p>
    <w:p w:rsidR="00552F00" w:rsidRDefault="000B6F86">
      <w:pPr>
        <w:shd w:val="clear" w:color="auto" w:fill="FFFFFF"/>
        <w:ind w:left="24" w:right="5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ОСВОЕНИЯ УЧЕБНОГО ПРЕДМЕТА</w:t>
      </w:r>
    </w:p>
    <w:p w:rsidR="00552F00" w:rsidRDefault="00552F00">
      <w:pPr>
        <w:shd w:val="clear" w:color="auto" w:fill="FFFFFF"/>
        <w:ind w:left="24" w:right="5" w:firstLine="720"/>
        <w:jc w:val="center"/>
        <w:rPr>
          <w:b/>
          <w:bCs/>
          <w:sz w:val="28"/>
          <w:szCs w:val="28"/>
        </w:rPr>
      </w:pPr>
    </w:p>
    <w:p w:rsidR="00552F00" w:rsidRDefault="000B6F86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552F00" w:rsidRDefault="00552F00">
      <w:pPr>
        <w:jc w:val="both"/>
        <w:textAlignment w:val="baseline"/>
        <w:rPr>
          <w:b/>
          <w:bCs/>
        </w:rPr>
      </w:pPr>
    </w:p>
    <w:p w:rsidR="00552F00" w:rsidRDefault="000B6F86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552F00" w:rsidRDefault="000B6F86">
      <w:pPr>
        <w:jc w:val="both"/>
        <w:textAlignment w:val="baseline"/>
      </w:pPr>
      <w:r>
        <w:rPr>
          <w:b/>
          <w:bCs/>
        </w:rPr>
        <w:t>У обучающегося будут сформированы: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широкая мотивационная основа учебной деятельности, включающая социальные, учебно</w:t>
      </w:r>
      <w:r>
        <w:softHyphen/>
        <w:t xml:space="preserve"> - познавательные и внешние мотивы;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 xml:space="preserve">учебно - </w:t>
      </w:r>
      <w:r>
        <w:softHyphen/>
        <w:t>познавательный интерес к новому учебному материалу и способам решения новой задачи;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способность к оценке своей учебной деятельности;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ориентация в нравственном содержании и смысле как собственных поступков, так и поступков окружающих людей;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знание основных моральных норм и ориентация на их выполнение;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установка на здоровый образ жизни;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552F00" w:rsidRDefault="000B6F86">
      <w:pPr>
        <w:pStyle w:val="af3"/>
        <w:numPr>
          <w:ilvl w:val="0"/>
          <w:numId w:val="17"/>
        </w:numPr>
        <w:jc w:val="both"/>
        <w:textAlignment w:val="baseline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52F00" w:rsidRDefault="000B6F86">
      <w:pPr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>
        <w:softHyphen/>
        <w:t xml:space="preserve"> - познавательных мотивов и предпочтении социального способа оценки знаний;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 xml:space="preserve">выраженной устойчивой учебно - </w:t>
      </w:r>
      <w:r>
        <w:softHyphen/>
        <w:t>познавательной мотивации учения;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 xml:space="preserve">устойчивого учебно - </w:t>
      </w:r>
      <w:r>
        <w:softHyphen/>
        <w:t>познавательного интереса к новым общим способам решения задач;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адекватного понимания причин успешности/не успешности учебной деятельности;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компетентности в реализации основ гражданской идентичности в поступках и деятельности;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установки на здоровый образ жизни и реализации ее в реальном поведении и поступках;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осознанных устойчивых эстетических предпочтений и ориентации на искусство как значимую сферу человеческой жизни;</w:t>
      </w:r>
    </w:p>
    <w:p w:rsidR="00552F00" w:rsidRDefault="000B6F86">
      <w:pPr>
        <w:pStyle w:val="af3"/>
        <w:numPr>
          <w:ilvl w:val="0"/>
          <w:numId w:val="18"/>
        </w:numPr>
        <w:spacing w:after="240"/>
        <w:jc w:val="both"/>
        <w:textAlignment w:val="baseline"/>
      </w:pPr>
      <w: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52F00" w:rsidRDefault="000B6F86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552F00" w:rsidRDefault="000B6F86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принимать и сохранять учебную задачу;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учитывать установленные правила в планировании и контроле способа решения;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осуществлять итоговый и пошаговый контроль по результату;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адекватно воспринимать предложения и оценку учителей, товарищей, родителей и других людей;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различать способ и результат действия;</w:t>
      </w:r>
    </w:p>
    <w:p w:rsidR="00552F00" w:rsidRDefault="000B6F86">
      <w:pPr>
        <w:pStyle w:val="af3"/>
        <w:numPr>
          <w:ilvl w:val="0"/>
          <w:numId w:val="19"/>
        </w:numPr>
        <w:spacing w:after="240"/>
        <w:jc w:val="both"/>
        <w:textAlignment w:val="baseline"/>
      </w:pPr>
      <w: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52F00" w:rsidRDefault="000B6F86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>в сотрудничестве с учителем ставить новые учебные задачи;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lastRenderedPageBreak/>
        <w:t>преобразовывать практическую задачу в познавательную;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>проявлять познавательную инициативу в учебном сотрудничестве;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>самостоятельно учитывать выделенные учителем ориентиры действия в новом учебном материале;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</w:pPr>
      <w: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52F00" w:rsidRDefault="000B6F86">
      <w:pPr>
        <w:pStyle w:val="af3"/>
        <w:numPr>
          <w:ilvl w:val="0"/>
          <w:numId w:val="20"/>
        </w:numPr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552F00" w:rsidRDefault="00552F00">
      <w:pPr>
        <w:textAlignment w:val="baseline"/>
        <w:rPr>
          <w:i/>
          <w:iCs/>
        </w:rPr>
      </w:pPr>
    </w:p>
    <w:p w:rsidR="00552F00" w:rsidRDefault="000B6F86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552F00" w:rsidRDefault="000B6F86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>
      <w:pPr>
        <w:pStyle w:val="af3"/>
        <w:numPr>
          <w:ilvl w:val="0"/>
          <w:numId w:val="21"/>
        </w:numPr>
        <w:jc w:val="both"/>
        <w:textAlignment w:val="baseline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552F00" w:rsidRDefault="000B6F86">
      <w:pPr>
        <w:pStyle w:val="af3"/>
        <w:numPr>
          <w:ilvl w:val="0"/>
          <w:numId w:val="21"/>
        </w:numPr>
        <w:jc w:val="both"/>
        <w:textAlignment w:val="baseline"/>
      </w:pPr>
      <w:r>
        <w:t>строить сообщения в устной и письменной форме;</w:t>
      </w:r>
    </w:p>
    <w:p w:rsidR="00552F00" w:rsidRDefault="000B6F86">
      <w:pPr>
        <w:pStyle w:val="af3"/>
        <w:numPr>
          <w:ilvl w:val="0"/>
          <w:numId w:val="21"/>
        </w:numPr>
        <w:jc w:val="both"/>
        <w:textAlignment w:val="baseline"/>
      </w:pPr>
      <w:r>
        <w:t>проводить сравнение, сериацию и классификацию по заданным критериям;</w:t>
      </w:r>
    </w:p>
    <w:p w:rsidR="00552F00" w:rsidRDefault="000B6F86">
      <w:pPr>
        <w:pStyle w:val="af3"/>
        <w:numPr>
          <w:ilvl w:val="0"/>
          <w:numId w:val="21"/>
        </w:numPr>
        <w:jc w:val="both"/>
        <w:textAlignment w:val="baseline"/>
      </w:pPr>
      <w:r>
        <w:t>владеть рядом общих приемов решения задач.</w:t>
      </w:r>
    </w:p>
    <w:p w:rsidR="00552F00" w:rsidRDefault="00552F00">
      <w:pPr>
        <w:pStyle w:val="af3"/>
        <w:textAlignment w:val="baseline"/>
      </w:pPr>
    </w:p>
    <w:p w:rsidR="00552F00" w:rsidRDefault="000B6F86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552F00" w:rsidRDefault="000B6F86">
      <w:pPr>
        <w:pStyle w:val="af3"/>
        <w:numPr>
          <w:ilvl w:val="0"/>
          <w:numId w:val="22"/>
        </w:numPr>
        <w:spacing w:after="240"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552F00" w:rsidRDefault="000B6F86">
      <w:pPr>
        <w:pStyle w:val="af3"/>
        <w:numPr>
          <w:ilvl w:val="0"/>
          <w:numId w:val="22"/>
        </w:numPr>
        <w:spacing w:after="240"/>
        <w:jc w:val="both"/>
        <w:textAlignment w:val="baseline"/>
      </w:pPr>
      <w: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52F00" w:rsidRDefault="000B6F86">
      <w:pPr>
        <w:pStyle w:val="af3"/>
        <w:numPr>
          <w:ilvl w:val="0"/>
          <w:numId w:val="22"/>
        </w:numPr>
        <w:spacing w:after="240"/>
        <w:jc w:val="both"/>
        <w:textAlignment w:val="baseline"/>
      </w:pPr>
      <w:r>
        <w:t xml:space="preserve">строить логическое рассуждение, включающее установление причинно </w:t>
      </w:r>
      <w:r>
        <w:softHyphen/>
        <w:t>следственных связей;</w:t>
      </w:r>
    </w:p>
    <w:p w:rsidR="00552F00" w:rsidRDefault="000B6F86">
      <w:pPr>
        <w:pStyle w:val="af3"/>
        <w:numPr>
          <w:ilvl w:val="0"/>
          <w:numId w:val="22"/>
        </w:numPr>
        <w:spacing w:after="240"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552F00" w:rsidRDefault="000B6F86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552F00" w:rsidRDefault="000B6F86">
      <w:pPr>
        <w:textAlignment w:val="baseline"/>
      </w:pPr>
      <w:r>
        <w:rPr>
          <w:b/>
          <w:bCs/>
        </w:rPr>
        <w:t>Обучающийся научится: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формулировать собственное мнение и позицию;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строить понятные для партнера высказывания, учитывающие, что партнер знает и видит, а что нет;</w:t>
      </w:r>
    </w:p>
    <w:p w:rsidR="00552F00" w:rsidRDefault="000B6F86">
      <w:pPr>
        <w:pStyle w:val="af3"/>
        <w:numPr>
          <w:ilvl w:val="0"/>
          <w:numId w:val="23"/>
        </w:numPr>
        <w:spacing w:after="240"/>
        <w:jc w:val="both"/>
        <w:textAlignment w:val="baseline"/>
      </w:pPr>
      <w:r>
        <w:t>задавать вопросы;</w:t>
      </w:r>
    </w:p>
    <w:p w:rsidR="00552F00" w:rsidRDefault="000B6F86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552F00" w:rsidRDefault="000B6F86">
      <w:pPr>
        <w:pStyle w:val="af3"/>
        <w:numPr>
          <w:ilvl w:val="0"/>
          <w:numId w:val="24"/>
        </w:numPr>
        <w:spacing w:after="240"/>
        <w:jc w:val="both"/>
        <w:textAlignment w:val="baseline"/>
      </w:pPr>
      <w:r>
        <w:t>учитывать и координировать в сотрудничестве позиции других людей, отличные от собственной;</w:t>
      </w:r>
    </w:p>
    <w:p w:rsidR="00552F00" w:rsidRDefault="000B6F86">
      <w:pPr>
        <w:pStyle w:val="af3"/>
        <w:numPr>
          <w:ilvl w:val="0"/>
          <w:numId w:val="24"/>
        </w:numPr>
        <w:spacing w:after="240"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552F00" w:rsidRDefault="000B6F86">
      <w:pPr>
        <w:pStyle w:val="af3"/>
        <w:numPr>
          <w:ilvl w:val="0"/>
          <w:numId w:val="24"/>
        </w:numPr>
        <w:spacing w:after="240"/>
        <w:jc w:val="both"/>
        <w:textAlignment w:val="baseline"/>
      </w:pPr>
      <w: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52F00" w:rsidRDefault="000B6F86">
      <w:pPr>
        <w:pStyle w:val="af3"/>
        <w:numPr>
          <w:ilvl w:val="0"/>
          <w:numId w:val="24"/>
        </w:numPr>
        <w:spacing w:after="240"/>
        <w:jc w:val="both"/>
        <w:textAlignment w:val="baseline"/>
      </w:pPr>
      <w:r>
        <w:t>задавать вопросы, необходимые для организации собственной деятельности и сотрудничества с партнером;</w:t>
      </w:r>
    </w:p>
    <w:p w:rsidR="00454E4B" w:rsidRPr="00454E4B" w:rsidRDefault="00454E4B" w:rsidP="00454E4B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454E4B">
        <w:rPr>
          <w:b/>
          <w:bCs/>
        </w:rPr>
        <w:t>Чтение. Работа с текстом (метапредметные результаты).</w:t>
      </w:r>
    </w:p>
    <w:p w:rsidR="00454E4B" w:rsidRPr="00454E4B" w:rsidRDefault="00454E4B" w:rsidP="00454E4B">
      <w:pPr>
        <w:autoSpaceDE w:val="0"/>
        <w:autoSpaceDN w:val="0"/>
        <w:adjustRightInd w:val="0"/>
        <w:jc w:val="center"/>
        <w:textAlignment w:val="baseline"/>
      </w:pP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В результате изучения </w:t>
      </w:r>
      <w:r w:rsidRPr="00454E4B">
        <w:rPr>
          <w:b/>
          <w:bCs/>
        </w:rPr>
        <w:t>всех без исключения учебных предметов </w:t>
      </w:r>
      <w:r w:rsidRPr="00454E4B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454E4B">
        <w:softHyphen/>
        <w:t xml:space="preserve">познавательных текстов, инструкций. </w:t>
      </w:r>
      <w:r w:rsidRPr="00454E4B">
        <w:rPr>
          <w:bCs/>
        </w:rPr>
        <w:t>Обучающиеся</w:t>
      </w:r>
      <w:r w:rsidRPr="00454E4B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454E4B">
        <w:rPr>
          <w:bCs/>
        </w:rPr>
        <w:t>Обучающиеся</w:t>
      </w:r>
      <w:r w:rsidRPr="00454E4B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 xml:space="preserve">У </w:t>
      </w:r>
      <w:r w:rsidRPr="00454E4B">
        <w:rPr>
          <w:bCs/>
        </w:rPr>
        <w:t>обучающихся</w:t>
      </w:r>
      <w:r w:rsidRPr="00454E4B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Работа с текстом: поиск информации и понимание прочитанного.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находить в тексте конкретные сведения, факты, заданные в явном виде;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определять тему и главную мысль текста;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делить тексты на смысловые части, составлять план текста;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 xml:space="preserve">вычленять содержащиеся в тексте основные события и устанавливать их последовательность; 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упорядочивать информацию по заданному основанию;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сравнивать между собой объекты, описанные в тексте, выделяя 2—3 существенных признака;</w:t>
      </w:r>
    </w:p>
    <w:p w:rsidR="00454E4B" w:rsidRPr="00454E4B" w:rsidRDefault="00454E4B" w:rsidP="00454E4B">
      <w:pPr>
        <w:numPr>
          <w:ilvl w:val="0"/>
          <w:numId w:val="2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ориентироваться в соответствующих возрасту словарях и справочниках.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получит возможность научиться:</w:t>
      </w:r>
    </w:p>
    <w:p w:rsidR="00454E4B" w:rsidRPr="00454E4B" w:rsidRDefault="00454E4B" w:rsidP="00454E4B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использовать формальные элементы текста (например, подзаголовки, сноски) для поиска нужной информации;</w:t>
      </w:r>
    </w:p>
    <w:p w:rsidR="00454E4B" w:rsidRPr="00454E4B" w:rsidRDefault="00454E4B" w:rsidP="00454E4B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работать с несколькими источниками информации;</w:t>
      </w:r>
    </w:p>
    <w:p w:rsidR="00454E4B" w:rsidRPr="00454E4B" w:rsidRDefault="00454E4B" w:rsidP="00454E4B">
      <w:pPr>
        <w:numPr>
          <w:ilvl w:val="0"/>
          <w:numId w:val="34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rPr>
          <w:b/>
          <w:bCs/>
        </w:rPr>
        <w:t>Работа с текстом: преобразование и интерпретация информации.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пересказывать текст подробно и сжато, устно и письменно;</w:t>
      </w:r>
    </w:p>
    <w:p w:rsidR="00454E4B" w:rsidRPr="00454E4B" w:rsidRDefault="00454E4B" w:rsidP="00454E4B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соотносить факты с общей идеей текста, устанавливать простые связи, не показанные в тексте напрямую;</w:t>
      </w:r>
    </w:p>
    <w:p w:rsidR="00454E4B" w:rsidRPr="00454E4B" w:rsidRDefault="00454E4B" w:rsidP="00454E4B">
      <w:pPr>
        <w:numPr>
          <w:ilvl w:val="0"/>
          <w:numId w:val="27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формулировать несложные выводы, основываясь на тексте; находить аргументы, подтверждающие вывод;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получит возможность научиться:</w:t>
      </w:r>
    </w:p>
    <w:p w:rsidR="00454E4B" w:rsidRPr="00454E4B" w:rsidRDefault="00454E4B" w:rsidP="00454E4B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делать выписки из прочитанных текстов с учетом цели их дальнейшего использования;</w:t>
      </w:r>
    </w:p>
    <w:p w:rsidR="00454E4B" w:rsidRPr="00454E4B" w:rsidRDefault="00454E4B" w:rsidP="00454E4B">
      <w:pPr>
        <w:numPr>
          <w:ilvl w:val="0"/>
          <w:numId w:val="35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lastRenderedPageBreak/>
        <w:t>составлять небольшие письменные аннотации к тексту, отзывы о прочитанном.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  <w:rPr>
          <w:i/>
          <w:iCs/>
        </w:rPr>
      </w:pPr>
      <w:r w:rsidRPr="00454E4B">
        <w:rPr>
          <w:b/>
          <w:bCs/>
        </w:rPr>
        <w:t>Работа с текстом: оценка информации</w:t>
      </w:r>
      <w:r w:rsidRPr="00454E4B">
        <w:rPr>
          <w:i/>
          <w:iCs/>
        </w:rPr>
        <w:t>. 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высказывать оценочные суждения и свою точку зрения о прочитанном тексте;</w:t>
      </w:r>
    </w:p>
    <w:p w:rsidR="00454E4B" w:rsidRPr="00454E4B" w:rsidRDefault="00454E4B" w:rsidP="00454E4B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454E4B" w:rsidRPr="00454E4B" w:rsidRDefault="00454E4B" w:rsidP="00454E4B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454E4B" w:rsidRPr="00454E4B" w:rsidRDefault="00454E4B" w:rsidP="00454E4B">
      <w:pPr>
        <w:numPr>
          <w:ilvl w:val="0"/>
          <w:numId w:val="2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участвовать в учебном диалоге при обсуждении прочитанного или прослушанного текста.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получит возможность научиться:</w:t>
      </w:r>
    </w:p>
    <w:p w:rsidR="00454E4B" w:rsidRPr="00454E4B" w:rsidRDefault="00454E4B" w:rsidP="00454E4B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сопоставлять различные точки зрения;</w:t>
      </w:r>
    </w:p>
    <w:p w:rsidR="00454E4B" w:rsidRPr="00454E4B" w:rsidRDefault="00454E4B" w:rsidP="00454E4B">
      <w:pPr>
        <w:numPr>
          <w:ilvl w:val="0"/>
          <w:numId w:val="36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соотносить позицию автора с собственной точкой зрения;</w:t>
      </w:r>
    </w:p>
    <w:p w:rsidR="00454E4B" w:rsidRPr="00454E4B" w:rsidRDefault="00454E4B" w:rsidP="00454E4B">
      <w:pPr>
        <w:autoSpaceDE w:val="0"/>
        <w:autoSpaceDN w:val="0"/>
        <w:adjustRightInd w:val="0"/>
        <w:jc w:val="center"/>
        <w:textAlignment w:val="baseline"/>
        <w:rPr>
          <w:b/>
          <w:bCs/>
        </w:rPr>
      </w:pPr>
      <w:bookmarkStart w:id="0" w:name="_Toc424564302"/>
      <w:bookmarkStart w:id="1" w:name="_Toc288410656"/>
      <w:bookmarkStart w:id="2" w:name="_Toc288410527"/>
      <w:bookmarkStart w:id="3" w:name="_Toc288394060"/>
      <w:bookmarkEnd w:id="0"/>
      <w:bookmarkEnd w:id="1"/>
      <w:bookmarkEnd w:id="2"/>
      <w:bookmarkEnd w:id="3"/>
      <w:r w:rsidRPr="00454E4B">
        <w:rPr>
          <w:b/>
          <w:bCs/>
        </w:rPr>
        <w:t>Формирование ИКТ компетентности обучающихся (метапредметные результаты).</w:t>
      </w:r>
    </w:p>
    <w:p w:rsidR="00454E4B" w:rsidRPr="00454E4B" w:rsidRDefault="00454E4B" w:rsidP="00454E4B">
      <w:pPr>
        <w:autoSpaceDE w:val="0"/>
        <w:autoSpaceDN w:val="0"/>
        <w:adjustRightInd w:val="0"/>
        <w:jc w:val="center"/>
        <w:textAlignment w:val="baseline"/>
      </w:pP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В результате изучения </w:t>
      </w:r>
      <w:r w:rsidRPr="00454E4B">
        <w:rPr>
          <w:b/>
          <w:bCs/>
        </w:rPr>
        <w:t>всех без исключения предметов </w:t>
      </w:r>
      <w:r w:rsidRPr="00454E4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rPr>
          <w:bCs/>
        </w:rPr>
        <w:t>Обучающиеся</w:t>
      </w:r>
      <w:r w:rsidRPr="00454E4B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454E4B" w:rsidRPr="00454E4B" w:rsidRDefault="00454E4B" w:rsidP="00454E4B">
      <w:pPr>
        <w:autoSpaceDE w:val="0"/>
        <w:autoSpaceDN w:val="0"/>
        <w:adjustRightInd w:val="0"/>
        <w:ind w:firstLine="708"/>
        <w:jc w:val="both"/>
        <w:textAlignment w:val="baseline"/>
      </w:pPr>
      <w:r w:rsidRPr="00454E4B">
        <w:t>Они научатся планировать, проектировать процессы в простых учебных и практических ситуациях.</w:t>
      </w:r>
    </w:p>
    <w:p w:rsidR="00454E4B" w:rsidRPr="00454E4B" w:rsidRDefault="00454E4B" w:rsidP="00454E4B">
      <w:pPr>
        <w:autoSpaceDE w:val="0"/>
        <w:autoSpaceDN w:val="0"/>
        <w:adjustRightInd w:val="0"/>
        <w:spacing w:after="240"/>
        <w:ind w:firstLine="708"/>
        <w:jc w:val="both"/>
        <w:textAlignment w:val="baseline"/>
      </w:pPr>
      <w:r w:rsidRPr="00454E4B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Знакомство со средствами ИКТ, гигиена работы с компьютером.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2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использовать безопасные для органов зрения, нервной системы, опорно</w:t>
      </w:r>
      <w:r w:rsidRPr="00454E4B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454E4B">
        <w:softHyphen/>
        <w:t xml:space="preserve"> зарядку);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30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454E4B">
        <w:rPr>
          <w:b/>
          <w:bCs/>
        </w:rPr>
        <w:t>Обучающийся получит возможность научиться;</w:t>
      </w:r>
    </w:p>
    <w:p w:rsidR="00454E4B" w:rsidRPr="00454E4B" w:rsidRDefault="00454E4B" w:rsidP="00454E4B">
      <w:pPr>
        <w:numPr>
          <w:ilvl w:val="0"/>
          <w:numId w:val="37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>использовать программу распознавания текста на русском языке.</w:t>
      </w:r>
      <w:bookmarkStart w:id="4" w:name="_GoBack"/>
      <w:bookmarkEnd w:id="4"/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Обработка и поиск информации.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lastRenderedPageBreak/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454E4B">
        <w:rPr>
          <w:b/>
          <w:bCs/>
        </w:rPr>
        <w:t>Обучающийся получит возможность научиться:</w:t>
      </w:r>
    </w:p>
    <w:p w:rsidR="00454E4B" w:rsidRPr="00454E4B" w:rsidRDefault="00454E4B" w:rsidP="00454E4B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 xml:space="preserve">грамотно оценивать и сохранять найденную информацию; </w:t>
      </w:r>
    </w:p>
    <w:p w:rsidR="00454E4B" w:rsidRPr="00454E4B" w:rsidRDefault="00454E4B" w:rsidP="00454E4B">
      <w:pPr>
        <w:jc w:val="both"/>
        <w:textAlignment w:val="baseline"/>
        <w:rPr>
          <w:b/>
          <w:bCs/>
        </w:rPr>
      </w:pPr>
    </w:p>
    <w:p w:rsidR="00454E4B" w:rsidRPr="00454E4B" w:rsidRDefault="00454E4B" w:rsidP="00454E4B">
      <w:pPr>
        <w:jc w:val="both"/>
        <w:textAlignment w:val="baseline"/>
      </w:pPr>
      <w:r w:rsidRPr="00454E4B">
        <w:rPr>
          <w:b/>
          <w:bCs/>
        </w:rPr>
        <w:t>Создание, представление и передача сообщений.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textAlignment w:val="baseline"/>
      </w:pPr>
      <w:r w:rsidRPr="00454E4B">
        <w:t xml:space="preserve">готовить и проводить презентацию перед небольшой аудиторией: создавать план презентации, 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получит возможность научиться:</w:t>
      </w:r>
    </w:p>
    <w:p w:rsidR="00454E4B" w:rsidRPr="00454E4B" w:rsidRDefault="00454E4B" w:rsidP="00454E4B">
      <w:pPr>
        <w:numPr>
          <w:ilvl w:val="0"/>
          <w:numId w:val="38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представлять данные;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Планирование деятельности, управление и организация.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научится:</w:t>
      </w:r>
    </w:p>
    <w:p w:rsidR="00454E4B" w:rsidRPr="00454E4B" w:rsidRDefault="00454E4B" w:rsidP="00454E4B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54E4B" w:rsidRPr="00454E4B" w:rsidRDefault="00454E4B" w:rsidP="00454E4B">
      <w:pPr>
        <w:numPr>
          <w:ilvl w:val="0"/>
          <w:numId w:val="33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планировать несложные исследования объектов и процессов внешнего мира.</w:t>
      </w:r>
    </w:p>
    <w:p w:rsidR="00454E4B" w:rsidRPr="00454E4B" w:rsidRDefault="00454E4B" w:rsidP="00454E4B">
      <w:pPr>
        <w:autoSpaceDE w:val="0"/>
        <w:autoSpaceDN w:val="0"/>
        <w:adjustRightInd w:val="0"/>
        <w:jc w:val="both"/>
        <w:textAlignment w:val="baseline"/>
      </w:pPr>
      <w:r w:rsidRPr="00454E4B">
        <w:rPr>
          <w:b/>
          <w:bCs/>
        </w:rPr>
        <w:t>Обучающийся получит возможность научиться:</w:t>
      </w:r>
    </w:p>
    <w:p w:rsidR="00454E4B" w:rsidRPr="00454E4B" w:rsidRDefault="00454E4B" w:rsidP="00454E4B">
      <w:pPr>
        <w:numPr>
          <w:ilvl w:val="0"/>
          <w:numId w:val="39"/>
        </w:numPr>
        <w:autoSpaceDE w:val="0"/>
        <w:autoSpaceDN w:val="0"/>
        <w:adjustRightInd w:val="0"/>
        <w:spacing w:after="240"/>
        <w:contextualSpacing/>
        <w:jc w:val="both"/>
        <w:textAlignment w:val="baseline"/>
      </w:pPr>
      <w:r w:rsidRPr="00454E4B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454E4B" w:rsidRDefault="00454E4B">
      <w:pPr>
        <w:jc w:val="center"/>
        <w:textAlignment w:val="baseline"/>
        <w:rPr>
          <w:b/>
          <w:bCs/>
        </w:rPr>
      </w:pPr>
    </w:p>
    <w:p w:rsidR="00552F00" w:rsidRDefault="000B6F86">
      <w:pPr>
        <w:jc w:val="center"/>
        <w:textAlignment w:val="baseline"/>
        <w:rPr>
          <w:b/>
          <w:bCs/>
        </w:rPr>
      </w:pPr>
      <w:r>
        <w:rPr>
          <w:b/>
          <w:bCs/>
        </w:rPr>
        <w:t>Предметные результаты</w:t>
      </w:r>
    </w:p>
    <w:p w:rsidR="00552F00" w:rsidRDefault="000B6F86">
      <w:pPr>
        <w:pStyle w:val="af3"/>
        <w:ind w:left="0"/>
      </w:pPr>
      <w:r>
        <w:t xml:space="preserve">Обучающийся </w:t>
      </w:r>
      <w:r>
        <w:rPr>
          <w:b/>
        </w:rPr>
        <w:t>научится:</w:t>
      </w:r>
    </w:p>
    <w:p w:rsidR="00552F00" w:rsidRDefault="000B6F86">
      <w:pPr>
        <w:pStyle w:val="af3"/>
        <w:ind w:left="0"/>
      </w:pPr>
      <w:r>
        <w:t>- воспринимать доступную ему музыку разного эмоционально образного содержания;</w:t>
      </w:r>
    </w:p>
    <w:p w:rsidR="00552F00" w:rsidRDefault="000B6F86">
      <w:pPr>
        <w:pStyle w:val="af3"/>
        <w:ind w:left="0"/>
      </w:pPr>
      <w:r>
        <w:t>- различать музыку разных жанров: песни, танцы и марши;</w:t>
      </w:r>
    </w:p>
    <w:p w:rsidR="00552F00" w:rsidRDefault="000B6F86">
      <w:pPr>
        <w:pStyle w:val="af3"/>
        <w:ind w:left="0"/>
      </w:pPr>
      <w:r>
        <w:t>- выражать свое отношение к музыкальным произведениям, его героям;</w:t>
      </w:r>
    </w:p>
    <w:p w:rsidR="00552F00" w:rsidRDefault="000B6F86">
      <w:pPr>
        <w:pStyle w:val="af3"/>
        <w:ind w:left="0"/>
      </w:pPr>
      <w:r>
        <w:t>- воплощать настроение музыкальных произведений в пении;</w:t>
      </w:r>
    </w:p>
    <w:p w:rsidR="00552F00" w:rsidRDefault="000B6F86">
      <w:pPr>
        <w:pStyle w:val="af3"/>
        <w:ind w:left="0"/>
      </w:pPr>
      <w:r>
        <w:t>- отличать русское народное творчество от музыки других народов;</w:t>
      </w:r>
    </w:p>
    <w:p w:rsidR="00552F00" w:rsidRDefault="000B6F86">
      <w:pPr>
        <w:pStyle w:val="af3"/>
        <w:ind w:left="0"/>
      </w:pPr>
      <w:r>
        <w:t>- вслушиваться в звуки родной природы;</w:t>
      </w:r>
    </w:p>
    <w:p w:rsidR="00552F00" w:rsidRDefault="000B6F86">
      <w:pPr>
        <w:pStyle w:val="af3"/>
        <w:ind w:left="0"/>
      </w:pPr>
      <w:r>
        <w:t>- воплощать образное содержание народного творчества в играх, движениях, импровизациях, пении простых мелодий;</w:t>
      </w:r>
    </w:p>
    <w:p w:rsidR="00552F00" w:rsidRDefault="000B6F86">
      <w:pPr>
        <w:pStyle w:val="af3"/>
        <w:ind w:left="0"/>
      </w:pPr>
      <w:r>
        <w:t>- понимать значение музыкальных сказок, шуток.</w:t>
      </w:r>
    </w:p>
    <w:p w:rsidR="00552F00" w:rsidRDefault="000B6F86">
      <w:pPr>
        <w:pStyle w:val="af3"/>
        <w:ind w:left="0"/>
        <w:rPr>
          <w:b/>
        </w:rPr>
      </w:pPr>
      <w:r>
        <w:rPr>
          <w:b/>
        </w:rPr>
        <w:t>Обучающийся получит возможность научиться:</w:t>
      </w:r>
    </w:p>
    <w:p w:rsidR="00552F00" w:rsidRDefault="000B6F86">
      <w:pPr>
        <w:spacing w:line="322" w:lineRule="exact"/>
        <w:ind w:right="30"/>
        <w:contextualSpacing/>
        <w:rPr>
          <w:rFonts w:eastAsia="Calibri"/>
          <w:b/>
        </w:rPr>
      </w:pPr>
      <w:r>
        <w:rPr>
          <w:rFonts w:eastAsia="Calibri"/>
        </w:rPr>
        <w:t>- 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552F00" w:rsidRDefault="00552F00">
      <w:pPr>
        <w:shd w:val="clear" w:color="auto" w:fill="FFFFFF"/>
        <w:ind w:left="24" w:right="5" w:firstLine="720"/>
        <w:rPr>
          <w:b/>
          <w:bCs/>
        </w:rPr>
      </w:pPr>
    </w:p>
    <w:p w:rsidR="00552F00" w:rsidRPr="000B6F86" w:rsidRDefault="00552F00">
      <w:pPr>
        <w:ind w:left="720"/>
        <w:contextualSpacing/>
        <w:jc w:val="center"/>
        <w:rPr>
          <w:b/>
          <w:sz w:val="32"/>
          <w:szCs w:val="32"/>
        </w:rPr>
      </w:pPr>
    </w:p>
    <w:p w:rsidR="00552F00" w:rsidRPr="000B6F86" w:rsidRDefault="000B6F8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B6F86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552F00" w:rsidRPr="000B6F86" w:rsidRDefault="000B6F86">
      <w:pPr>
        <w:jc w:val="both"/>
      </w:pPr>
      <w:bookmarkStart w:id="5" w:name="__DdeLink__3054_1412588094"/>
      <w:r w:rsidRPr="000B6F86">
        <w:rPr>
          <w:rFonts w:eastAsia="Calibri"/>
          <w:lang w:eastAsia="en-US"/>
        </w:rPr>
        <w:t xml:space="preserve">       В соответствии с Учебным планом Муниципального бюджетного общеобразовательного учреждения Тацинская средняя </w:t>
      </w:r>
      <w:bookmarkEnd w:id="5"/>
      <w:r w:rsidRPr="000B6F86">
        <w:rPr>
          <w:rFonts w:eastAsia="Calibri"/>
          <w:lang w:eastAsia="en-US"/>
        </w:rPr>
        <w:t xml:space="preserve">общеобразовательная школа № 2 предусмотрено обязательное изучение музыки на этапе начального </w:t>
      </w:r>
      <w:r w:rsidRPr="000B6F86">
        <w:rPr>
          <w:rFonts w:eastAsia="Calibri"/>
          <w:sz w:val="22"/>
          <w:szCs w:val="22"/>
          <w:lang w:eastAsia="en-US"/>
        </w:rPr>
        <w:t>общего обра</w:t>
      </w:r>
      <w:r w:rsidRPr="000B6F86">
        <w:rPr>
          <w:rFonts w:eastAsia="Calibri"/>
          <w:sz w:val="22"/>
          <w:szCs w:val="22"/>
          <w:lang w:eastAsia="en-US"/>
        </w:rPr>
        <w:softHyphen/>
        <w:t xml:space="preserve">зования </w:t>
      </w:r>
      <w:r w:rsidR="00C66296" w:rsidRPr="000B6F86">
        <w:rPr>
          <w:rFonts w:eastAsia="Calibri"/>
          <w:lang w:eastAsia="en-US"/>
        </w:rPr>
        <w:t>во 2Б</w:t>
      </w:r>
      <w:r w:rsidRPr="000B6F86">
        <w:rPr>
          <w:rFonts w:eastAsia="Calibri"/>
          <w:lang w:eastAsia="en-US"/>
        </w:rPr>
        <w:t xml:space="preserve"> классе в объеме 34 часов.</w:t>
      </w:r>
      <w:r w:rsidRPr="000B6F86">
        <w:rPr>
          <w:rFonts w:eastAsia="Calibri"/>
          <w:sz w:val="22"/>
          <w:szCs w:val="22"/>
          <w:lang w:eastAsia="en-US"/>
        </w:rPr>
        <w:t xml:space="preserve"> </w:t>
      </w:r>
      <w:r w:rsidRPr="000B6F86">
        <w:rPr>
          <w:rFonts w:eastAsia="Calibri"/>
          <w:lang w:eastAsia="en-US"/>
        </w:rPr>
        <w:t xml:space="preserve">Согласно </w:t>
      </w:r>
      <w:r w:rsidRPr="000B6F86">
        <w:rPr>
          <w:rFonts w:eastAsia="Calibri"/>
          <w:lang w:eastAsia="en-US"/>
        </w:rPr>
        <w:lastRenderedPageBreak/>
        <w:t>календарному учебному гра</w:t>
      </w:r>
      <w:r w:rsidR="00C66296" w:rsidRPr="000B6F86">
        <w:rPr>
          <w:rFonts w:eastAsia="Calibri"/>
          <w:lang w:eastAsia="en-US"/>
        </w:rPr>
        <w:t>фику и расписанию уроков на 2020 - 2021</w:t>
      </w:r>
      <w:r w:rsidRPr="000B6F86">
        <w:rPr>
          <w:rFonts w:eastAsia="Calibri"/>
          <w:lang w:eastAsia="en-US"/>
        </w:rPr>
        <w:t xml:space="preserve"> учебный год в МБОУ Тацинская СОШ № 2 курс программы реализуется за 32 часа. В текущем учебном году Правительство РФ определило 5 праздничных дней (4 ноября, 23 февраля, 8 марта, 3 и 10 мая).  Учебный материал изучается в полном объеме.</w:t>
      </w:r>
    </w:p>
    <w:p w:rsidR="00552F00" w:rsidRPr="000B6F86" w:rsidRDefault="00552F00">
      <w:pPr>
        <w:jc w:val="both"/>
        <w:rPr>
          <w:rFonts w:eastAsia="Calibri"/>
          <w:lang w:eastAsia="en-US"/>
        </w:rPr>
      </w:pPr>
    </w:p>
    <w:p w:rsidR="00552F00" w:rsidRPr="000B6F86" w:rsidRDefault="00552F00">
      <w:pPr>
        <w:shd w:val="clear" w:color="auto" w:fill="FFFFFF"/>
        <w:ind w:right="10" w:firstLine="720"/>
        <w:jc w:val="center"/>
        <w:rPr>
          <w:b/>
          <w:color w:val="FF0000"/>
        </w:rPr>
      </w:pPr>
    </w:p>
    <w:p w:rsidR="00552F00" w:rsidRPr="000B6F86" w:rsidRDefault="000B6F8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0B6F86">
        <w:rPr>
          <w:b/>
          <w:sz w:val="28"/>
          <w:szCs w:val="28"/>
        </w:rPr>
        <w:t>СОДЕРЖАНИЕ УЧЕБНОГО ПРЕДМЕТА</w:t>
      </w:r>
    </w:p>
    <w:p w:rsidR="00552F00" w:rsidRDefault="000B6F86">
      <w:pPr>
        <w:shd w:val="clear" w:color="auto" w:fill="FFFFFF"/>
        <w:ind w:firstLine="340"/>
        <w:rPr>
          <w:b/>
          <w:spacing w:val="2"/>
          <w:lang w:eastAsia="en-US"/>
        </w:rPr>
      </w:pPr>
      <w:r w:rsidRPr="000B6F86">
        <w:rPr>
          <w:b/>
          <w:spacing w:val="2"/>
          <w:lang w:eastAsia="en-US"/>
        </w:rPr>
        <w:t>Россия – Родина моя. 3 часа</w:t>
      </w:r>
      <w:r>
        <w:rPr>
          <w:b/>
          <w:spacing w:val="2"/>
          <w:lang w:eastAsia="en-US"/>
        </w:rPr>
        <w:t>.</w:t>
      </w:r>
    </w:p>
    <w:p w:rsidR="00552F00" w:rsidRDefault="000B6F86" w:rsidP="000B6F86">
      <w:pPr>
        <w:pStyle w:val="c16"/>
        <w:shd w:val="clear" w:color="auto" w:fill="FFFFFF"/>
        <w:spacing w:beforeAutospacing="0"/>
      </w:pPr>
      <w:r>
        <w:rPr>
          <w:rStyle w:val="c19"/>
        </w:rPr>
        <w:t>Музыкальные образы родного края. Песенность как отличительная черта русской музыки. Песня. Мелодия. Аккомпанемент.</w:t>
      </w:r>
      <w:r>
        <w:br/>
      </w:r>
      <w:r>
        <w:rPr>
          <w:rStyle w:val="c19"/>
        </w:rPr>
        <w:t>Музыкальный материал: «Рассвет на Москве-реке», вступление к опере «Хованщина». М. Мусоргский; «Гимн России». А. Александров, слова    С. Михалкова; «Здравствуй, Родина моя». Ю. Чичков, слова К. Ибряева; «Моя Россия». Г. Струве, слова Н. Соловьевой.</w:t>
      </w:r>
    </w:p>
    <w:p w:rsidR="00552F00" w:rsidRDefault="000B6F86" w:rsidP="000B6F86">
      <w:pPr>
        <w:shd w:val="clear" w:color="auto" w:fill="FFFFFF"/>
        <w:ind w:firstLine="340"/>
        <w:rPr>
          <w:b/>
        </w:rPr>
      </w:pPr>
      <w:r>
        <w:t xml:space="preserve"> </w:t>
      </w:r>
      <w:r>
        <w:rPr>
          <w:b/>
        </w:rPr>
        <w:t>День, полный событий. 4 часа.</w:t>
      </w:r>
    </w:p>
    <w:p w:rsidR="00552F00" w:rsidRDefault="000B6F86">
      <w:pPr>
        <w:shd w:val="clear" w:color="auto" w:fill="FFFFFF"/>
        <w:ind w:right="10" w:firstLine="720"/>
        <w:rPr>
          <w:b/>
        </w:rPr>
      </w:pPr>
      <w:r>
        <w:rPr>
          <w:rStyle w:val="c19"/>
        </w:rPr>
        <w:t>Мир ребенка в музыкальных интонациях, образах. Детские пьесы П. Чайковского и С. Прокофьева. Музыкальный инструмент — фортепиано.</w:t>
      </w:r>
      <w:r>
        <w:br/>
      </w:r>
      <w:r>
        <w:rPr>
          <w:rStyle w:val="c19"/>
        </w:rPr>
        <w:t xml:space="preserve"> Музыкальный материал: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Паулс, слова И. Ласманиса; «Спят усталые игрушки». А. Островский, слова З. Петровой; «Ай-я, жу-жу», латышская народная песня; «Колыбельная медведицы». Е. Крылатов, слова Ю. Яковлева.</w:t>
      </w:r>
    </w:p>
    <w:p w:rsidR="00552F00" w:rsidRDefault="000B6F86">
      <w:pPr>
        <w:rPr>
          <w:b/>
        </w:rPr>
      </w:pPr>
      <w:r>
        <w:rPr>
          <w:b/>
        </w:rPr>
        <w:t>О России петь – что стремиться в храм. 5 часов.</w:t>
      </w:r>
    </w:p>
    <w:p w:rsidR="00552F00" w:rsidRDefault="000B6F86" w:rsidP="000B6F86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 xml:space="preserve"> Колокольные звоны России. Святые земли Русской. Праздники православной церкви. Рождество Христово. Молитва. Хорал.</w:t>
      </w:r>
      <w:r>
        <w:br/>
      </w:r>
      <w:r>
        <w:rPr>
          <w:rStyle w:val="c19"/>
        </w:rPr>
        <w:t> Музыкальный материал: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552F00" w:rsidRDefault="000B6F86">
      <w:pPr>
        <w:rPr>
          <w:b/>
        </w:rPr>
      </w:pPr>
      <w:r>
        <w:rPr>
          <w:b/>
        </w:rPr>
        <w:t>Гори, гори ясно, чтобы не погасло! 6 часов.</w:t>
      </w:r>
    </w:p>
    <w:p w:rsidR="00552F00" w:rsidRDefault="000B6F86" w:rsidP="00493027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  <w:r>
        <w:br/>
      </w:r>
      <w:r>
        <w:rPr>
          <w:rStyle w:val="c19"/>
        </w:rPr>
        <w:t>Музыкальный материал: плясовые наигрыши: «Светит месяц», «Камаринская», «Наигрыш». А. Шнитке;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Комраков, слова народные; Масленичные песенки; Песенки-заклички, игры, хороводы.</w:t>
      </w:r>
    </w:p>
    <w:p w:rsidR="00552F00" w:rsidRDefault="000B6F86" w:rsidP="00493027">
      <w:pPr>
        <w:rPr>
          <w:b/>
        </w:rPr>
      </w:pPr>
      <w:r>
        <w:rPr>
          <w:b/>
        </w:rPr>
        <w:t>В музыкальном театре. 4 часа.</w:t>
      </w:r>
    </w:p>
    <w:p w:rsidR="00552F00" w:rsidRDefault="000B6F86" w:rsidP="00493027">
      <w:pPr>
        <w:pStyle w:val="c10"/>
        <w:shd w:val="clear" w:color="auto" w:fill="FFFFFF"/>
        <w:spacing w:beforeAutospacing="0"/>
      </w:pPr>
      <w:r>
        <w:rPr>
          <w:rStyle w:val="c19"/>
        </w:rPr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>
        <w:br/>
      </w:r>
      <w:r>
        <w:rPr>
          <w:rStyle w:val="c19"/>
        </w:rPr>
        <w:t>Музыкальный материал: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552F00" w:rsidRDefault="000B6F86">
      <w:pPr>
        <w:rPr>
          <w:b/>
        </w:rPr>
      </w:pPr>
      <w:r>
        <w:rPr>
          <w:b/>
        </w:rPr>
        <w:lastRenderedPageBreak/>
        <w:t>В концертном зале. 5 часов.</w:t>
      </w:r>
    </w:p>
    <w:p w:rsidR="00552F00" w:rsidRDefault="000B6F86" w:rsidP="00493027">
      <w:pPr>
        <w:pStyle w:val="c16"/>
        <w:shd w:val="clear" w:color="auto" w:fill="FFFFFF"/>
        <w:spacing w:beforeAutospacing="0"/>
        <w:jc w:val="both"/>
      </w:pPr>
      <w:r>
        <w:rPr>
          <w:rStyle w:val="c19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>
        <w:br/>
      </w:r>
      <w:r>
        <w:rPr>
          <w:rStyle w:val="c19"/>
        </w:rPr>
        <w:t>Музыкальный материал: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Энтина.</w:t>
      </w:r>
    </w:p>
    <w:p w:rsidR="00552F00" w:rsidRDefault="000B6F86">
      <w:pPr>
        <w:rPr>
          <w:b/>
        </w:rPr>
      </w:pPr>
      <w:r>
        <w:rPr>
          <w:b/>
        </w:rPr>
        <w:t>Чтоб музыкантом быть, так надобно уменье. 5 часов.</w:t>
      </w:r>
    </w:p>
    <w:p w:rsidR="00552F00" w:rsidRDefault="000B6F86" w:rsidP="00493027">
      <w:pPr>
        <w:pStyle w:val="c10"/>
        <w:shd w:val="clear" w:color="auto" w:fill="FFFFFF"/>
        <w:spacing w:beforeAutospacing="0"/>
        <w:jc w:val="both"/>
      </w:pPr>
      <w:r>
        <w:rPr>
          <w:rStyle w:val="c19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>
        <w:br/>
      </w:r>
      <w:r>
        <w:rPr>
          <w:rStyle w:val="c19"/>
        </w:rPr>
        <w:t>Музыкальный материал: «Волынка»; «Менуэт» из «Нотной тетради Анны Магдалены Бах»; «Менуэт» из Сюиты № 2; «За рекою старый дом», русский текст Д. Тонского; токката (ре минор) для органа, хорал, ария из Сюиты № 3. И. С. Бах; «Весенняя». В. А. Моцарт, слова Овербек, перевод Т. Сикорской; «Колыбельная». Б. Флис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Кабалевский; «Музыкант». Е. Зарицкая, слова В. Орлова; «Пусть всегда будет солнце!». А. Островский, слова Л. Ошанина; «Большой хоровод». Б. Савельев, слова Лены Жигалкиной и А. Хайта.</w:t>
      </w:r>
    </w:p>
    <w:p w:rsidR="00552F00" w:rsidRDefault="00552F00">
      <w:pPr>
        <w:jc w:val="center"/>
        <w:rPr>
          <w:b/>
          <w:sz w:val="28"/>
          <w:szCs w:val="28"/>
        </w:rPr>
      </w:pPr>
    </w:p>
    <w:p w:rsidR="00552F00" w:rsidRDefault="000B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Style w:val="af9"/>
        <w:tblW w:w="15870" w:type="dxa"/>
        <w:tblInd w:w="-18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6"/>
        <w:gridCol w:w="1133"/>
        <w:gridCol w:w="1135"/>
        <w:gridCol w:w="6802"/>
        <w:gridCol w:w="6234"/>
      </w:tblGrid>
      <w:tr w:rsidR="00552F00">
        <w:trPr>
          <w:trHeight w:val="480"/>
        </w:trPr>
        <w:tc>
          <w:tcPr>
            <w:tcW w:w="566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both"/>
              <w:rPr>
                <w:b/>
              </w:rPr>
            </w:pPr>
          </w:p>
          <w:p w:rsidR="00552F00" w:rsidRDefault="000B6F86">
            <w:pPr>
              <w:jc w:val="both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  <w:p w:rsidR="00552F00" w:rsidRDefault="00552F00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802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center"/>
              <w:rPr>
                <w:b/>
              </w:rPr>
            </w:pPr>
          </w:p>
          <w:p w:rsidR="00552F00" w:rsidRDefault="00552F00">
            <w:pPr>
              <w:jc w:val="center"/>
              <w:rPr>
                <w:b/>
              </w:rPr>
            </w:pPr>
          </w:p>
          <w:p w:rsidR="00552F00" w:rsidRDefault="000B6F86">
            <w:pPr>
              <w:jc w:val="center"/>
            </w:pPr>
            <w:r>
              <w:rPr>
                <w:b/>
              </w:rPr>
              <w:t>Раздел, тема урока, количество часов</w:t>
            </w:r>
          </w:p>
          <w:p w:rsidR="00552F00" w:rsidRDefault="00552F00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 w:val="restart"/>
            <w:shd w:val="clear" w:color="auto" w:fill="auto"/>
            <w:tcMar>
              <w:left w:w="103" w:type="dxa"/>
            </w:tcMar>
          </w:tcPr>
          <w:p w:rsidR="00552F00" w:rsidRDefault="00552F00">
            <w:pPr>
              <w:jc w:val="center"/>
              <w:rPr>
                <w:b/>
              </w:rPr>
            </w:pPr>
          </w:p>
          <w:p w:rsidR="00552F00" w:rsidRDefault="00552F00">
            <w:pPr>
              <w:jc w:val="center"/>
              <w:rPr>
                <w:b/>
              </w:rPr>
            </w:pP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</w:rPr>
              <w:t>Материально-техническое обеспечение</w:t>
            </w:r>
          </w:p>
        </w:tc>
      </w:tr>
      <w:tr w:rsidR="00552F00">
        <w:trPr>
          <w:trHeight w:val="630"/>
        </w:trPr>
        <w:tc>
          <w:tcPr>
            <w:tcW w:w="56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</w:p>
          <w:p w:rsidR="00552F00" w:rsidRDefault="000B6F86">
            <w:pPr>
              <w:jc w:val="center"/>
              <w:rPr>
                <w:b/>
                <w:color w:val="000000"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факту</w:t>
            </w:r>
          </w:p>
        </w:tc>
        <w:tc>
          <w:tcPr>
            <w:tcW w:w="680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color w:val="000000"/>
                <w:spacing w:val="2"/>
                <w:szCs w:val="24"/>
              </w:rPr>
            </w:pPr>
          </w:p>
        </w:tc>
        <w:tc>
          <w:tcPr>
            <w:tcW w:w="6234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552F00" w:rsidRDefault="00552F00">
            <w:pPr>
              <w:rPr>
                <w:b/>
                <w:color w:val="000000"/>
                <w:spacing w:val="2"/>
                <w:szCs w:val="24"/>
              </w:rPr>
            </w:pPr>
          </w:p>
        </w:tc>
      </w:tr>
      <w:tr w:rsidR="00552F00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552F00" w:rsidRDefault="000B6F86">
            <w:pPr>
              <w:jc w:val="center"/>
            </w:pPr>
            <w:r>
              <w:rPr>
                <w:b/>
                <w:color w:val="000000"/>
                <w:spacing w:val="2"/>
              </w:rPr>
              <w:t>Россия – Родина моя. 3 часа.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lang w:eastAsia="en-US"/>
              </w:rPr>
            </w:pPr>
            <w:r>
              <w:t>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01.09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rPr>
                <w:color w:val="000000"/>
                <w:spacing w:val="2"/>
              </w:rPr>
              <w:t>Мелодия.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color w:val="000000"/>
                <w:spacing w:val="2"/>
                <w:szCs w:val="24"/>
              </w:rPr>
            </w:pPr>
            <w:r>
              <w:t>Презентация «Что такое мелодия».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08.09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Здравствуй, Родина моя!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t>Фонохрестоматия Е. Д. Критская. Презентация «Весёлые нотки».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15.09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Моя Россия. Гимн России.</w:t>
            </w:r>
            <w:r>
              <w:t xml:space="preserve"> РК Гимн Ростовской области.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«Гимн РФ». Презентация  «Гимн Ростовской области».</w:t>
            </w:r>
          </w:p>
        </w:tc>
      </w:tr>
      <w:tr w:rsidR="00552F00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День, полный событий. 4 часа.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22.09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Музыкальные инструменты.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«Музыкальные инструменты».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29.09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Природа и музыка. Прогулка.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«Природа в музыке».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06.10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Танцы, танцы, танцы… Эти разные марши.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13.10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Расскажи сказку. Колыбельные.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rPr>
                <w:szCs w:val="24"/>
              </w:rPr>
              <w:t>Сборник « Колыбельные».</w:t>
            </w:r>
          </w:p>
        </w:tc>
      </w:tr>
      <w:tr w:rsidR="00552F00"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О России петь – что стремиться в храм. 5 часов.</w:t>
            </w:r>
          </w:p>
        </w:tc>
      </w:tr>
      <w:tr w:rsidR="00552F00"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20.10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Великий колокольный звон.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 «Колокольный звон».</w:t>
            </w:r>
          </w:p>
        </w:tc>
      </w:tr>
      <w:tr w:rsidR="00552F00">
        <w:trPr>
          <w:trHeight w:val="23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lastRenderedPageBreak/>
              <w:t>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10.11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Звучащие картины.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rPr>
                <w:szCs w:val="24"/>
              </w:rPr>
              <w:t>Фонохрестоматия Е. Д. Критская.</w:t>
            </w:r>
          </w:p>
        </w:tc>
      </w:tr>
      <w:tr w:rsidR="00552F00">
        <w:trPr>
          <w:trHeight w:val="248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17.11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Святые земли Русской.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t>Презентация «Святые земли Русской ».</w:t>
            </w:r>
          </w:p>
        </w:tc>
      </w:tr>
      <w:tr w:rsidR="00552F00">
        <w:trPr>
          <w:trHeight w:val="238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24.11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Молитва. РК Беседа «Молитва матери – казачки».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t>Фонохрестоматия Е. Д. Критская  «Молитва».</w:t>
            </w:r>
          </w:p>
        </w:tc>
      </w:tr>
      <w:tr w:rsidR="00552F00">
        <w:trPr>
          <w:trHeight w:val="24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01.12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t>С Рождеством Христовым!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szCs w:val="24"/>
              </w:rPr>
            </w:pPr>
            <w:r>
              <w:rPr>
                <w:szCs w:val="24"/>
              </w:rPr>
              <w:t>Сборник рождественских песен и мелодий.</w:t>
            </w:r>
          </w:p>
        </w:tc>
      </w:tr>
      <w:tr w:rsidR="00552F00">
        <w:trPr>
          <w:trHeight w:val="242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Гори, гори ясно, чтобы не погасло! 6 часов.</w:t>
            </w:r>
          </w:p>
        </w:tc>
      </w:tr>
      <w:tr w:rsidR="00552F00">
        <w:trPr>
          <w:trHeight w:val="23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13.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08.12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Русские народные инструменты.</w:t>
            </w:r>
            <w:r>
              <w:t xml:space="preserve"> РК Беседа «Музыкальные инструменты казаков».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«Русские народные инструменты». Презентации  «Музыкальные инструменты казаков».</w:t>
            </w:r>
          </w:p>
        </w:tc>
      </w:tr>
      <w:tr w:rsidR="00552F00">
        <w:trPr>
          <w:trHeight w:val="236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15.12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Плясовые наигрыши.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 «</w:t>
            </w:r>
            <w:r>
              <w:rPr>
                <w:bCs/>
              </w:rPr>
              <w:t>Плясовые наигрыши</w:t>
            </w:r>
            <w:r>
              <w:t>».</w:t>
            </w:r>
          </w:p>
        </w:tc>
      </w:tr>
      <w:tr w:rsidR="00552F00">
        <w:trPr>
          <w:trHeight w:val="24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22.12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Разыграй песню. Музыка в народном стиле.</w:t>
            </w:r>
            <w:r>
              <w:t xml:space="preserve"> РК Беседа «Песни донских  казаков».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«Русская народная музыка». Сборник песен донских казаков.</w:t>
            </w:r>
          </w:p>
        </w:tc>
      </w:tr>
      <w:tr w:rsidR="00552F00">
        <w:trPr>
          <w:trHeight w:val="216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29.12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Сочини песенку.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rPr>
          <w:trHeight w:val="25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19.01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Проводы зимы.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Проводы зимы</w:t>
            </w:r>
            <w:r>
              <w:t>».</w:t>
            </w:r>
          </w:p>
        </w:tc>
      </w:tr>
      <w:tr w:rsidR="00552F00">
        <w:trPr>
          <w:trHeight w:val="24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18.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26.01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Встреча весны.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>Встреча весны</w:t>
            </w:r>
            <w:r>
              <w:t>».</w:t>
            </w:r>
          </w:p>
        </w:tc>
      </w:tr>
      <w:tr w:rsidR="00552F00">
        <w:trPr>
          <w:trHeight w:val="244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В музыкальном театре. 4 часов.</w:t>
            </w:r>
          </w:p>
        </w:tc>
      </w:tr>
      <w:tr w:rsidR="00552F00">
        <w:trPr>
          <w:trHeight w:val="23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19.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02.02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Сказка будет впереди. Детский музыкальный театр.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Детский музыкальный театр </w:t>
            </w:r>
            <w:r>
              <w:t>».</w:t>
            </w:r>
          </w:p>
        </w:tc>
      </w:tr>
      <w:tr w:rsidR="00552F00">
        <w:trPr>
          <w:trHeight w:val="281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09.02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Театр оперы и балета.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Презентации  «</w:t>
            </w:r>
            <w:r>
              <w:rPr>
                <w:bCs/>
              </w:rPr>
              <w:t xml:space="preserve">Театр оперы и балета </w:t>
            </w:r>
            <w:r>
              <w:t>».</w:t>
            </w:r>
          </w:p>
        </w:tc>
      </w:tr>
      <w:tr w:rsidR="00552F00">
        <w:trPr>
          <w:trHeight w:val="271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16.02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Волшебная палочка.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rPr>
          <w:trHeight w:val="275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22.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02.03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Опера «Руслан и Людмила».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  <w:r>
              <w:rPr>
                <w:bCs/>
              </w:rPr>
              <w:t xml:space="preserve"> Опера «Руслан и Людмила».</w:t>
            </w:r>
          </w:p>
        </w:tc>
      </w:tr>
      <w:tr w:rsidR="00552F00">
        <w:trPr>
          <w:trHeight w:val="275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В концертном зале. 5 часов.</w:t>
            </w:r>
          </w:p>
        </w:tc>
      </w:tr>
      <w:tr w:rsidR="00552F00">
        <w:trPr>
          <w:trHeight w:val="25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23.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09.03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Симфоническая сказка.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Симфоническая сказка. С. Прокофьев «Петя и  волк».</w:t>
            </w:r>
          </w:p>
        </w:tc>
      </w:tr>
      <w:tr w:rsidR="00552F00">
        <w:trPr>
          <w:trHeight w:val="26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24.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16.03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Картинки с выставки.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rPr>
          <w:trHeight w:val="15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25.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06.04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Музыкальные впечатления.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</w:t>
            </w:r>
          </w:p>
        </w:tc>
      </w:tr>
      <w:tr w:rsidR="00552F00">
        <w:trPr>
          <w:trHeight w:val="189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26.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13.04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Звучит нестареющий Моцарт!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bCs/>
              </w:rPr>
              <w:t>Моцарт</w:t>
            </w:r>
            <w:r>
              <w:t>».</w:t>
            </w:r>
          </w:p>
        </w:tc>
      </w:tr>
      <w:tr w:rsidR="00552F00">
        <w:trPr>
          <w:trHeight w:val="22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27.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20.04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Увертюра.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«Увертюра».</w:t>
            </w:r>
          </w:p>
        </w:tc>
      </w:tr>
      <w:tr w:rsidR="00552F00">
        <w:trPr>
          <w:trHeight w:val="222"/>
        </w:trPr>
        <w:tc>
          <w:tcPr>
            <w:tcW w:w="15870" w:type="dxa"/>
            <w:gridSpan w:val="5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center"/>
            </w:pPr>
            <w:r>
              <w:rPr>
                <w:b/>
              </w:rPr>
              <w:t>Чтоб музыкантом быть, так надобно уменье. 5 часов.</w:t>
            </w:r>
          </w:p>
        </w:tc>
      </w:tr>
      <w:tr w:rsidR="00552F00">
        <w:trPr>
          <w:trHeight w:val="27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</w:pPr>
            <w:r>
              <w:t>28.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27.04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Волшебный цветик – семицветик. Музыкальные инструменты.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«Музыкальные инструменты (орган)».</w:t>
            </w:r>
          </w:p>
        </w:tc>
      </w:tr>
      <w:tr w:rsidR="00552F00">
        <w:trPr>
          <w:trHeight w:val="177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29.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04.05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И все это – Бах! Все в движении.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Фонохрестоматия Е. Д. Критская. Презентация «И все это – Бах».</w:t>
            </w:r>
          </w:p>
        </w:tc>
      </w:tr>
      <w:tr w:rsidR="00552F00">
        <w:trPr>
          <w:trHeight w:val="210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30.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11.05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Музыка учит людей понимать друг друга. Два лада.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color w:val="000000"/>
              </w:rPr>
              <w:t>Музыкальная речь и музыкальный язык</w:t>
            </w:r>
            <w:r>
              <w:t>».</w:t>
            </w:r>
          </w:p>
        </w:tc>
      </w:tr>
      <w:tr w:rsidR="00552F00">
        <w:trPr>
          <w:trHeight w:val="244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31.</w:t>
            </w:r>
          </w:p>
        </w:tc>
        <w:tc>
          <w:tcPr>
            <w:tcW w:w="1133" w:type="dxa"/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18.05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Природа и музыка. Первый.</w:t>
            </w:r>
          </w:p>
        </w:tc>
        <w:tc>
          <w:tcPr>
            <w:tcW w:w="6234" w:type="dxa"/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bCs/>
              </w:rPr>
              <w:t>Природа и музыка</w:t>
            </w:r>
            <w:r>
              <w:t>».</w:t>
            </w:r>
          </w:p>
        </w:tc>
      </w:tr>
      <w:tr w:rsidR="00552F00">
        <w:trPr>
          <w:trHeight w:val="120"/>
        </w:trPr>
        <w:tc>
          <w:tcPr>
            <w:tcW w:w="566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rPr>
                <w:rFonts w:eastAsia="Calibri"/>
              </w:rPr>
            </w:pPr>
            <w:r>
              <w:t>32.</w:t>
            </w:r>
          </w:p>
        </w:tc>
        <w:tc>
          <w:tcPr>
            <w:tcW w:w="1133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0B6F86">
            <w:r>
              <w:rPr>
                <w:szCs w:val="24"/>
              </w:rPr>
              <w:t>25.05</w:t>
            </w:r>
          </w:p>
        </w:tc>
        <w:tc>
          <w:tcPr>
            <w:tcW w:w="1135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552F00">
            <w:pPr>
              <w:rPr>
                <w:szCs w:val="24"/>
              </w:rPr>
            </w:pPr>
          </w:p>
        </w:tc>
        <w:tc>
          <w:tcPr>
            <w:tcW w:w="6802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0B6F86">
            <w:pPr>
              <w:pStyle w:val="af4"/>
              <w:jc w:val="both"/>
            </w:pPr>
            <w:r>
              <w:rPr>
                <w:bCs/>
              </w:rPr>
              <w:t>Мир композитора. Могут ли иссякнуть мелодии?</w:t>
            </w:r>
          </w:p>
        </w:tc>
        <w:tc>
          <w:tcPr>
            <w:tcW w:w="6234" w:type="dxa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F00" w:rsidRDefault="000B6F86">
            <w:pPr>
              <w:rPr>
                <w:bCs/>
                <w:szCs w:val="24"/>
              </w:rPr>
            </w:pPr>
            <w:r>
              <w:t>Презентация «</w:t>
            </w:r>
            <w:r>
              <w:rPr>
                <w:bCs/>
              </w:rPr>
              <w:t>Композитор</w:t>
            </w:r>
            <w:r>
              <w:t>».</w:t>
            </w:r>
          </w:p>
        </w:tc>
      </w:tr>
    </w:tbl>
    <w:p w:rsidR="00552F00" w:rsidRDefault="00552F00"/>
    <w:sectPr w:rsidR="00552F00">
      <w:footerReference w:type="default" r:id="rId8"/>
      <w:pgSz w:w="16838" w:h="11906" w:orient="landscape"/>
      <w:pgMar w:top="720" w:right="720" w:bottom="720" w:left="720" w:header="0" w:footer="1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88" w:rsidRDefault="00136688">
      <w:r>
        <w:separator/>
      </w:r>
    </w:p>
  </w:endnote>
  <w:endnote w:type="continuationSeparator" w:id="0">
    <w:p w:rsidR="00136688" w:rsidRDefault="0013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roman"/>
    <w:notTrueType/>
    <w:pitch w:val="default"/>
  </w:font>
  <w:font w:name="ff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013543"/>
      <w:docPartObj>
        <w:docPartGallery w:val="Page Numbers (Bottom of Page)"/>
        <w:docPartUnique/>
      </w:docPartObj>
    </w:sdtPr>
    <w:sdtEndPr/>
    <w:sdtContent>
      <w:p w:rsidR="00552F00" w:rsidRDefault="000B6F86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54E4B">
          <w:rPr>
            <w:noProof/>
          </w:rPr>
          <w:t>8</w:t>
        </w:r>
        <w:r>
          <w:fldChar w:fldCharType="end"/>
        </w:r>
      </w:p>
    </w:sdtContent>
  </w:sdt>
  <w:p w:rsidR="00552F00" w:rsidRDefault="00552F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88" w:rsidRDefault="00136688">
      <w:r>
        <w:separator/>
      </w:r>
    </w:p>
  </w:footnote>
  <w:footnote w:type="continuationSeparator" w:id="0">
    <w:p w:rsidR="00136688" w:rsidRDefault="0013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6752"/>
    <w:multiLevelType w:val="multilevel"/>
    <w:tmpl w:val="DF66DF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D7721"/>
    <w:multiLevelType w:val="multilevel"/>
    <w:tmpl w:val="005ABC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972E8"/>
    <w:multiLevelType w:val="multilevel"/>
    <w:tmpl w:val="1C0AEA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1A1831"/>
    <w:multiLevelType w:val="multilevel"/>
    <w:tmpl w:val="72B4BDFA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3D2381"/>
    <w:multiLevelType w:val="multilevel"/>
    <w:tmpl w:val="7A42B7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4D177F"/>
    <w:multiLevelType w:val="multilevel"/>
    <w:tmpl w:val="183615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616C90"/>
    <w:multiLevelType w:val="multilevel"/>
    <w:tmpl w:val="520E57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587436"/>
    <w:multiLevelType w:val="multilevel"/>
    <w:tmpl w:val="0E0C4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7E195C"/>
    <w:multiLevelType w:val="multilevel"/>
    <w:tmpl w:val="02364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9F482B"/>
    <w:multiLevelType w:val="multilevel"/>
    <w:tmpl w:val="D204A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60DD"/>
    <w:multiLevelType w:val="multilevel"/>
    <w:tmpl w:val="7ADEF8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C781E"/>
    <w:multiLevelType w:val="multilevel"/>
    <w:tmpl w:val="D46CD6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41969"/>
    <w:multiLevelType w:val="multilevel"/>
    <w:tmpl w:val="F34C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5C25D67"/>
    <w:multiLevelType w:val="multilevel"/>
    <w:tmpl w:val="1C1A7E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B94F6A"/>
    <w:multiLevelType w:val="multilevel"/>
    <w:tmpl w:val="94585A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7B15DA6"/>
    <w:multiLevelType w:val="multilevel"/>
    <w:tmpl w:val="EE70D9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FF1CEF"/>
    <w:multiLevelType w:val="multilevel"/>
    <w:tmpl w:val="596A9F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04025"/>
    <w:multiLevelType w:val="multilevel"/>
    <w:tmpl w:val="385EE9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B2269"/>
    <w:multiLevelType w:val="multilevel"/>
    <w:tmpl w:val="9DE618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3C6751"/>
    <w:multiLevelType w:val="multilevel"/>
    <w:tmpl w:val="DBB07A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44047F"/>
    <w:multiLevelType w:val="multilevel"/>
    <w:tmpl w:val="66843B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D94F09"/>
    <w:multiLevelType w:val="multilevel"/>
    <w:tmpl w:val="A2947C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A3043"/>
    <w:multiLevelType w:val="multilevel"/>
    <w:tmpl w:val="58E47B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532C9B"/>
    <w:multiLevelType w:val="multilevel"/>
    <w:tmpl w:val="D644A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1D33CA"/>
    <w:multiLevelType w:val="multilevel"/>
    <w:tmpl w:val="FA44A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2"/>
  </w:num>
  <w:num w:numId="4">
    <w:abstractNumId w:val="23"/>
  </w:num>
  <w:num w:numId="5">
    <w:abstractNumId w:val="37"/>
  </w:num>
  <w:num w:numId="6">
    <w:abstractNumId w:val="8"/>
  </w:num>
  <w:num w:numId="7">
    <w:abstractNumId w:val="10"/>
  </w:num>
  <w:num w:numId="8">
    <w:abstractNumId w:val="2"/>
  </w:num>
  <w:num w:numId="9">
    <w:abstractNumId w:val="21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24"/>
  </w:num>
  <w:num w:numId="15">
    <w:abstractNumId w:val="27"/>
  </w:num>
  <w:num w:numId="16">
    <w:abstractNumId w:val="6"/>
  </w:num>
  <w:num w:numId="17">
    <w:abstractNumId w:val="29"/>
  </w:num>
  <w:num w:numId="18">
    <w:abstractNumId w:val="36"/>
  </w:num>
  <w:num w:numId="19">
    <w:abstractNumId w:val="17"/>
  </w:num>
  <w:num w:numId="20">
    <w:abstractNumId w:val="30"/>
  </w:num>
  <w:num w:numId="21">
    <w:abstractNumId w:val="31"/>
  </w:num>
  <w:num w:numId="22">
    <w:abstractNumId w:val="9"/>
  </w:num>
  <w:num w:numId="23">
    <w:abstractNumId w:val="35"/>
  </w:num>
  <w:num w:numId="24">
    <w:abstractNumId w:val="1"/>
  </w:num>
  <w:num w:numId="25">
    <w:abstractNumId w:val="22"/>
  </w:num>
  <w:num w:numId="26">
    <w:abstractNumId w:val="34"/>
  </w:num>
  <w:num w:numId="27">
    <w:abstractNumId w:val="4"/>
  </w:num>
  <w:num w:numId="28">
    <w:abstractNumId w:val="0"/>
  </w:num>
  <w:num w:numId="29">
    <w:abstractNumId w:val="33"/>
  </w:num>
  <w:num w:numId="30">
    <w:abstractNumId w:val="25"/>
  </w:num>
  <w:num w:numId="31">
    <w:abstractNumId w:val="28"/>
  </w:num>
  <w:num w:numId="32">
    <w:abstractNumId w:val="13"/>
  </w:num>
  <w:num w:numId="33">
    <w:abstractNumId w:val="15"/>
  </w:num>
  <w:num w:numId="34">
    <w:abstractNumId w:val="3"/>
  </w:num>
  <w:num w:numId="35">
    <w:abstractNumId w:val="26"/>
  </w:num>
  <w:num w:numId="36">
    <w:abstractNumId w:val="14"/>
  </w:num>
  <w:num w:numId="37">
    <w:abstractNumId w:val="38"/>
  </w:num>
  <w:num w:numId="38">
    <w:abstractNumId w:val="18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F00"/>
    <w:rsid w:val="000B6F86"/>
    <w:rsid w:val="00136688"/>
    <w:rsid w:val="00454E4B"/>
    <w:rsid w:val="00493027"/>
    <w:rsid w:val="00552F00"/>
    <w:rsid w:val="00B435B4"/>
    <w:rsid w:val="00C66296"/>
    <w:rsid w:val="00F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2D1D-AED3-4F74-80B6-BF221EC4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27FE"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uiPriority w:val="99"/>
    <w:qFormat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uiPriority w:val="99"/>
    <w:semiHidden/>
    <w:qFormat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uiPriority w:val="99"/>
    <w:qFormat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qFormat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04">
    <w:name w:val="Font Style104"/>
    <w:uiPriority w:val="99"/>
    <w:qFormat/>
    <w:rsid w:val="00517A5C"/>
    <w:rPr>
      <w:rFonts w:ascii="Times New Roman" w:hAnsi="Times New Roman" w:cs="Times New Roman"/>
      <w:sz w:val="18"/>
      <w:szCs w:val="18"/>
    </w:rPr>
  </w:style>
  <w:style w:type="character" w:customStyle="1" w:styleId="c3">
    <w:name w:val="c3"/>
    <w:basedOn w:val="a1"/>
    <w:qFormat/>
    <w:rsid w:val="00742944"/>
  </w:style>
  <w:style w:type="character" w:customStyle="1" w:styleId="c7">
    <w:name w:val="c7"/>
    <w:basedOn w:val="a1"/>
    <w:qFormat/>
    <w:rsid w:val="00742944"/>
  </w:style>
  <w:style w:type="character" w:customStyle="1" w:styleId="apple-converted-space">
    <w:name w:val="apple-converted-space"/>
    <w:basedOn w:val="a1"/>
    <w:qFormat/>
    <w:rsid w:val="00742944"/>
  </w:style>
  <w:style w:type="character" w:customStyle="1" w:styleId="a7">
    <w:name w:val="Абзац списка Знак"/>
    <w:qFormat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qFormat/>
    <w:rsid w:val="00773378"/>
    <w:rPr>
      <w:rFonts w:ascii="TimesNewRomanPS-BoldMT" w:hAnsi="TimesNewRomanPS-BoldMT"/>
      <w:b/>
      <w:bCs/>
      <w:i w:val="0"/>
      <w:iCs w:val="0"/>
      <w:color w:val="000000"/>
      <w:sz w:val="28"/>
      <w:szCs w:val="28"/>
    </w:rPr>
  </w:style>
  <w:style w:type="character" w:customStyle="1" w:styleId="FontStyle14">
    <w:name w:val="Font Style14"/>
    <w:basedOn w:val="a1"/>
    <w:uiPriority w:val="99"/>
    <w:qFormat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1"/>
    <w:uiPriority w:val="99"/>
    <w:qFormat/>
    <w:rsid w:val="00C72F8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0">
    <w:name w:val="Font Style20"/>
    <w:basedOn w:val="a1"/>
    <w:uiPriority w:val="99"/>
    <w:qFormat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1"/>
    <w:uiPriority w:val="99"/>
    <w:qFormat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8">
    <w:name w:val="Без интервала Знак"/>
    <w:basedOn w:val="a1"/>
    <w:uiPriority w:val="1"/>
    <w:qFormat/>
    <w:locked/>
    <w:rsid w:val="00042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qFormat/>
    <w:rsid w:val="00A46D94"/>
  </w:style>
  <w:style w:type="character" w:customStyle="1" w:styleId="c14">
    <w:name w:val="c14"/>
    <w:basedOn w:val="a1"/>
    <w:qFormat/>
    <w:rsid w:val="00A46D94"/>
  </w:style>
  <w:style w:type="character" w:customStyle="1" w:styleId="a9">
    <w:name w:val="_"/>
    <w:basedOn w:val="a1"/>
    <w:qFormat/>
    <w:rsid w:val="00B726A6"/>
  </w:style>
  <w:style w:type="character" w:customStyle="1" w:styleId="ff3">
    <w:name w:val="ff3"/>
    <w:basedOn w:val="a1"/>
    <w:qFormat/>
    <w:rsid w:val="00B726A6"/>
  </w:style>
  <w:style w:type="character" w:customStyle="1" w:styleId="ls1">
    <w:name w:val="ls1"/>
    <w:basedOn w:val="a1"/>
    <w:qFormat/>
    <w:rsid w:val="00B726A6"/>
  </w:style>
  <w:style w:type="character" w:customStyle="1" w:styleId="ls2">
    <w:name w:val="ls2"/>
    <w:basedOn w:val="a1"/>
    <w:qFormat/>
    <w:rsid w:val="00B726A6"/>
  </w:style>
  <w:style w:type="character" w:customStyle="1" w:styleId="ff2">
    <w:name w:val="ff2"/>
    <w:basedOn w:val="a1"/>
    <w:qFormat/>
    <w:rsid w:val="00B726A6"/>
  </w:style>
  <w:style w:type="character" w:customStyle="1" w:styleId="aa">
    <w:name w:val="Текст выноски Знак"/>
    <w:basedOn w:val="a1"/>
    <w:uiPriority w:val="99"/>
    <w:semiHidden/>
    <w:qFormat/>
    <w:rsid w:val="001060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customStyle="1" w:styleId="a0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аглавие"/>
    <w:basedOn w:val="a0"/>
  </w:style>
  <w:style w:type="paragraph" w:styleId="af0">
    <w:name w:val="Body Text Indent"/>
    <w:basedOn w:val="a"/>
    <w:uiPriority w:val="99"/>
    <w:rsid w:val="00F80323"/>
    <w:pPr>
      <w:spacing w:after="120"/>
      <w:ind w:left="283"/>
    </w:pPr>
  </w:style>
  <w:style w:type="paragraph" w:styleId="af1">
    <w:name w:val="header"/>
    <w:basedOn w:val="a"/>
    <w:uiPriority w:val="99"/>
    <w:semiHidden/>
    <w:unhideWhenUsed/>
    <w:rsid w:val="003340F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3340F0"/>
    <w:pPr>
      <w:tabs>
        <w:tab w:val="center" w:pos="4677"/>
        <w:tab w:val="right" w:pos="9355"/>
      </w:tabs>
    </w:pPr>
  </w:style>
  <w:style w:type="paragraph" w:customStyle="1" w:styleId="ParagraphStyle">
    <w:name w:val="Paragraph Style"/>
    <w:qFormat/>
    <w:rsid w:val="00517A5C"/>
    <w:pPr>
      <w:spacing w:line="240" w:lineRule="auto"/>
    </w:pPr>
    <w:rPr>
      <w:rFonts w:ascii="Arial" w:hAnsi="Arial" w:cs="Arial"/>
      <w:sz w:val="24"/>
      <w:szCs w:val="24"/>
    </w:rPr>
  </w:style>
  <w:style w:type="paragraph" w:customStyle="1" w:styleId="c17">
    <w:name w:val="c17"/>
    <w:basedOn w:val="a"/>
    <w:qFormat/>
    <w:rsid w:val="00742944"/>
    <w:pPr>
      <w:spacing w:beforeAutospacing="1" w:afterAutospacing="1"/>
    </w:pPr>
  </w:style>
  <w:style w:type="paragraph" w:styleId="af3">
    <w:name w:val="List Paragraph"/>
    <w:basedOn w:val="a"/>
    <w:uiPriority w:val="34"/>
    <w:qFormat/>
    <w:rsid w:val="009607BD"/>
    <w:pPr>
      <w:ind w:left="720"/>
      <w:contextualSpacing/>
    </w:pPr>
  </w:style>
  <w:style w:type="paragraph" w:styleId="af4">
    <w:name w:val="No Spacing"/>
    <w:uiPriority w:val="1"/>
    <w:qFormat/>
    <w:rsid w:val="00F630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C72F8B"/>
    <w:pPr>
      <w:widowControl w:val="0"/>
      <w:spacing w:line="173" w:lineRule="exact"/>
    </w:pPr>
    <w:rPr>
      <w:rFonts w:ascii="Century Gothic" w:hAnsi="Century Gothic"/>
    </w:rPr>
  </w:style>
  <w:style w:type="paragraph" w:customStyle="1" w:styleId="Style12">
    <w:name w:val="Style12"/>
    <w:basedOn w:val="a"/>
    <w:uiPriority w:val="99"/>
    <w:qFormat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qFormat/>
    <w:rsid w:val="004E5059"/>
    <w:pPr>
      <w:widowControl w:val="0"/>
      <w:spacing w:line="180" w:lineRule="exact"/>
    </w:pPr>
    <w:rPr>
      <w:rFonts w:ascii="Georgia" w:hAnsi="Georgia"/>
    </w:rPr>
  </w:style>
  <w:style w:type="paragraph" w:customStyle="1" w:styleId="c16">
    <w:name w:val="c16"/>
    <w:basedOn w:val="a"/>
    <w:qFormat/>
    <w:rsid w:val="00A46D94"/>
    <w:pPr>
      <w:spacing w:beforeAutospacing="1" w:afterAutospacing="1"/>
    </w:pPr>
  </w:style>
  <w:style w:type="paragraph" w:customStyle="1" w:styleId="c10">
    <w:name w:val="c10"/>
    <w:basedOn w:val="a"/>
    <w:qFormat/>
    <w:rsid w:val="00A46D94"/>
    <w:pPr>
      <w:spacing w:beforeAutospacing="1" w:afterAutospacing="1"/>
    </w:pPr>
  </w:style>
  <w:style w:type="paragraph" w:styleId="af5">
    <w:name w:val="Balloon Text"/>
    <w:basedOn w:val="a"/>
    <w:uiPriority w:val="99"/>
    <w:semiHidden/>
    <w:unhideWhenUsed/>
    <w:qFormat/>
    <w:rsid w:val="00106072"/>
    <w:rPr>
      <w:rFonts w:ascii="Segoe UI" w:hAnsi="Segoe UI" w:cs="Segoe UI"/>
      <w:sz w:val="18"/>
      <w:szCs w:val="18"/>
    </w:rPr>
  </w:style>
  <w:style w:type="paragraph" w:customStyle="1" w:styleId="af6">
    <w:name w:val="Содержимое врезки"/>
    <w:basedOn w:val="a"/>
    <w:qFormat/>
  </w:style>
  <w:style w:type="paragraph" w:customStyle="1" w:styleId="af7">
    <w:name w:val="Блочная цитата"/>
    <w:basedOn w:val="a"/>
    <w:qFormat/>
  </w:style>
  <w:style w:type="paragraph" w:styleId="af8">
    <w:name w:val="Subtitle"/>
    <w:basedOn w:val="a0"/>
  </w:style>
  <w:style w:type="table" w:styleId="af9">
    <w:name w:val="Table Grid"/>
    <w:basedOn w:val="a2"/>
    <w:uiPriority w:val="59"/>
    <w:rsid w:val="00F80323"/>
    <w:pPr>
      <w:spacing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2"/>
    <w:uiPriority w:val="59"/>
    <w:rsid w:val="004726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41657-3F3D-4012-A30F-DE4FF79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12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2020-09-02T18:45:00Z</cp:lastPrinted>
  <dcterms:created xsi:type="dcterms:W3CDTF">2016-07-07T08:55:00Z</dcterms:created>
  <dcterms:modified xsi:type="dcterms:W3CDTF">2020-09-02T18:58:00Z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