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46" w:rsidRPr="00B708B4" w:rsidRDefault="00607C80" w:rsidP="00B708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 Тацинский район станица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4D1C46" w:rsidRPr="00B708B4" w:rsidRDefault="004D1C46" w:rsidP="00B7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46" w:rsidRPr="00B708B4" w:rsidRDefault="004D1C46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46" w:rsidRPr="00B708B4" w:rsidRDefault="004D1C46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                            </w:t>
      </w:r>
      <w:r w:rsidR="00B708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УТВЕРЖДАЮ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МО                     </w:t>
      </w:r>
      <w:r w:rsidR="00B708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       </w:t>
      </w:r>
      <w:r w:rsidR="00B708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>Директор школы _______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Н.В.Колбасина</w:t>
      </w:r>
      <w:proofErr w:type="spellEnd"/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учителей гуманитарных наук                                           по УВР  ____М.И. Зверева    </w:t>
      </w:r>
      <w:r w:rsidR="00B708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Приказ  от </w:t>
      </w:r>
      <w:r w:rsidR="004D1C46" w:rsidRPr="00B708B4">
        <w:rPr>
          <w:rFonts w:ascii="Times New Roman" w:eastAsia="Times New Roman" w:hAnsi="Times New Roman" w:cs="Times New Roman"/>
          <w:sz w:val="24"/>
          <w:szCs w:val="24"/>
        </w:rPr>
        <w:t>30.08.2018 г.№ 177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МО___Н.И. Завадская  </w:t>
      </w:r>
      <w:r w:rsidR="00B708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708B4" w:rsidRPr="00B708B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>.08.2017 г.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Протокол МО от </w:t>
      </w:r>
      <w:r w:rsidR="00B708B4" w:rsidRPr="00B708B4">
        <w:rPr>
          <w:rFonts w:ascii="Times New Roman" w:eastAsia="Times New Roman" w:hAnsi="Times New Roman" w:cs="Times New Roman"/>
          <w:sz w:val="24"/>
          <w:szCs w:val="24"/>
        </w:rPr>
        <w:t>29.08.2018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г. № 1</w:t>
      </w:r>
    </w:p>
    <w:p w:rsidR="004D1C46" w:rsidRPr="00B708B4" w:rsidRDefault="004D1C46" w:rsidP="00B7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8B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08B4">
        <w:rPr>
          <w:rFonts w:ascii="Times New Roman" w:eastAsia="Calibri" w:hAnsi="Times New Roman" w:cs="Times New Roman"/>
          <w:sz w:val="24"/>
          <w:szCs w:val="24"/>
          <w:u w:val="single"/>
        </w:rPr>
        <w:t>по литературе, 6 б класс</w:t>
      </w: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08B4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08B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</w:t>
      </w:r>
      <w:r w:rsidRPr="00B708B4">
        <w:rPr>
          <w:rFonts w:ascii="Times New Roman" w:eastAsia="Calibri" w:hAnsi="Times New Roman" w:cs="Times New Roman"/>
          <w:sz w:val="24"/>
          <w:szCs w:val="24"/>
          <w:u w:val="single"/>
        </w:rPr>
        <w:t>102 часа в год, 3 часа в неделю</w:t>
      </w: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8B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Pr="00B708B4">
        <w:rPr>
          <w:rFonts w:ascii="Times New Roman" w:eastAsia="Calibri" w:hAnsi="Times New Roman" w:cs="Times New Roman"/>
          <w:sz w:val="24"/>
          <w:szCs w:val="24"/>
          <w:u w:val="single"/>
        </w:rPr>
        <w:t>Кишкевич</w:t>
      </w:r>
      <w:proofErr w:type="spellEnd"/>
      <w:r w:rsidRPr="00B708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Анжела Викторовна</w:t>
      </w: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B70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примерной </w:t>
      </w:r>
      <w:r w:rsidRPr="00B708B4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>учебной программы основного общего образования</w:t>
      </w:r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</w:pPr>
      <w:proofErr w:type="gramStart"/>
      <w:r w:rsidRPr="00B708B4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>по литературе для 5-9 классов (опубликована в сборнике «Примерные программы по учебным предметам.</w:t>
      </w:r>
      <w:proofErr w:type="gramEnd"/>
    </w:p>
    <w:p w:rsidR="004D1C46" w:rsidRPr="00B708B4" w:rsidRDefault="00607C80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708B4">
        <w:rPr>
          <w:rFonts w:ascii="Times New Roman" w:eastAsia="Times New Roman" w:hAnsi="Times New Roman" w:cs="Times New Roman"/>
          <w:w w:val="110"/>
          <w:sz w:val="24"/>
          <w:szCs w:val="24"/>
          <w:u w:val="single"/>
          <w:lang w:eastAsia="he-IL" w:bidi="he-IL"/>
        </w:rPr>
        <w:t>Литература» 5-9 классы: проект. – 2-е изд. – М.: Просвещение, 2013)</w:t>
      </w:r>
      <w:proofErr w:type="gramEnd"/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C46" w:rsidRPr="00B708B4" w:rsidRDefault="002C3709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8B4">
        <w:rPr>
          <w:rFonts w:ascii="Times New Roman" w:eastAsia="Calibri" w:hAnsi="Times New Roman" w:cs="Times New Roman"/>
          <w:sz w:val="24"/>
          <w:szCs w:val="24"/>
        </w:rPr>
        <w:t>2018-2019</w:t>
      </w:r>
      <w:r w:rsidR="00607C80" w:rsidRPr="00B708B4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4D1C46" w:rsidRPr="00B708B4" w:rsidRDefault="00B708B4" w:rsidP="00B708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4D1C46" w:rsidRPr="00B708B4" w:rsidRDefault="00607C80" w:rsidP="00B70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учащихся 6 б класса составлена на основе </w:t>
      </w:r>
      <w:r w:rsidRPr="00B7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стандарта общего образования второго поколения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(ФГОС ООО, 2010 г), </w:t>
      </w:r>
      <w:r w:rsidRPr="00B7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</w:t>
      </w:r>
      <w:r w:rsidRPr="00B708B4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</w:t>
      </w:r>
      <w:proofErr w:type="gramEnd"/>
      <w:r w:rsidRPr="00B708B4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 xml:space="preserve"> </w:t>
      </w:r>
      <w:proofErr w:type="gramStart"/>
      <w:r w:rsidRPr="00B708B4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Литература» 5-9 классы: проект. – 2-е изд. – М.: Просвещение, 2013)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08B4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образов</w:t>
      </w:r>
      <w:r w:rsidR="002C3709" w:rsidRPr="00B708B4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>ательной программы школы на 2018-2019</w:t>
      </w:r>
      <w:r w:rsidRPr="00B708B4">
        <w:rPr>
          <w:rFonts w:ascii="Times New Roman" w:eastAsia="Times New Roman" w:hAnsi="Times New Roman" w:cs="Times New Roman"/>
          <w:w w:val="110"/>
          <w:sz w:val="24"/>
          <w:szCs w:val="24"/>
          <w:lang w:eastAsia="he-IL" w:bidi="he-IL"/>
        </w:rPr>
        <w:t xml:space="preserve"> учебный год.</w:t>
      </w:r>
      <w:proofErr w:type="gramEnd"/>
    </w:p>
    <w:p w:rsidR="004D1C46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Г.С., Зинина С.А.,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Чалмаева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В.А. 5-11 классы. Учебник: Литература: учебник для 6 класса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в 2 ч./авт.-сост.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Г.С.- 2 изд. – М.:ООО «Русское слово», 2015.</w:t>
      </w:r>
    </w:p>
    <w:p w:rsidR="007C3DEF" w:rsidRPr="007C3DEF" w:rsidRDefault="007C3DEF" w:rsidP="007C3D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he-IL" w:bidi="he-IL"/>
        </w:rPr>
      </w:pPr>
      <w:r w:rsidRPr="007C3DE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ПРЕДМЕТА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B708B4">
        <w:rPr>
          <w:rFonts w:ascii="Times New Roman" w:hAnsi="Times New Roman" w:cs="Times New Roman"/>
          <w:color w:val="000000"/>
          <w:sz w:val="24"/>
          <w:szCs w:val="24"/>
        </w:rPr>
        <w:t>человековедением</w:t>
      </w:r>
      <w:proofErr w:type="spellEnd"/>
      <w:r w:rsidRPr="00B708B4">
        <w:rPr>
          <w:rFonts w:ascii="Times New Roman" w:hAnsi="Times New Roman" w:cs="Times New Roman"/>
          <w:color w:val="000000"/>
          <w:sz w:val="24"/>
          <w:szCs w:val="24"/>
        </w:rPr>
        <w:t>», «учебником жизни».</w:t>
      </w:r>
    </w:p>
    <w:p w:rsidR="004D1C46" w:rsidRPr="00B708B4" w:rsidRDefault="00B708B4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и развитие у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систематическом, системном, инициативном чтении;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2. воспитание в процессе чтения нравственного идеала человека и гражданина;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3. создание представлений о русской литературе как едином национальном достоянии.</w:t>
      </w:r>
    </w:p>
    <w:p w:rsidR="004D1C46" w:rsidRPr="00B708B4" w:rsidRDefault="007C3DEF" w:rsidP="00B70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, предметные) обучения школьников.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достижение личностных результатов, включающих: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и другое) для решения познавательных и коммуникативных задач.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личностных результатов осуществляется в процессе реализации приоритетной цели литературного образования – 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включающих: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также включают: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Предметных результатов, включающих: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идейнохудожественного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 ценностно-ориентационной сфере: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в эстетической сфере: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4D1C46" w:rsidRPr="00B708B4" w:rsidRDefault="00607C80" w:rsidP="00B708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коммуникативно-</w:t>
      </w:r>
      <w:proofErr w:type="spellStart"/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подход.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курса является важнейшим условием формирования 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 xml:space="preserve">функциональной грамотности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 являются: 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коммуникатив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ные универсальные учебные действия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действие со сверстниками и взрослыми; адекватно восприни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вого этикета и др.);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познавательные универсальные учебные действия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перерабатывать, системати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зировать информацию и предъявлять ее разными способами и др.); 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регулятивные универсальные учебные действия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>(ста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нять ее; осуществлять самоконтроль, самооценку,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и др.). 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 этих условиях основными подходами к преподаванию литературы в школе являются системно-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культуроведческий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, практико-ориентированный и личностно-ориентированный подходы, что определяет соответствующие требования к содержанию и методическому аппарату учебно-методических комплектов (УМК). УМК Г.С.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содержит компоненты, которые помогут учителю реализовать эти современные подходы в преподавании литературы.</w:t>
      </w:r>
    </w:p>
    <w:p w:rsidR="004D1C46" w:rsidRPr="00B708B4" w:rsidRDefault="00607C80" w:rsidP="00B70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B708B4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08B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08B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произведение зарубежной литературы проводится в конце курса литературы за 6 класс. Ведущая проблема изучения литературы в 6 классе – внимание к книге.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4D1C46" w:rsidRPr="00B708B4" w:rsidRDefault="00B708B4" w:rsidP="00635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ЛИТЕРАТУРЕ В 6</w:t>
      </w:r>
      <w:proofErr w:type="gramStart"/>
      <w:r w:rsidRPr="00B70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B708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 ПРОВОДИТСЯ В ЦЕЛЯХ: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-постоянного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-определения уровня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-определения направлений индивидуальной работы с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-выявления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-устный опрос;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-письменные работы (сочинение, контрольные работы).</w:t>
      </w:r>
    </w:p>
    <w:p w:rsidR="004D1C46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AD1237" w:rsidRPr="00AD1237" w:rsidRDefault="00AD1237" w:rsidP="00AD1237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2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ПРОГРАММУ ВВЕДЕНЫ УРОКИ РЕГИОНАЛЬНОГО КОМПОНЕНТА. </w:t>
      </w:r>
      <w:r w:rsidRPr="00AD1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регионального компонента стандарта литературного образования является обогащение духовного мира учащихся путем их приобщения </w:t>
      </w:r>
      <w:proofErr w:type="gramStart"/>
      <w:r w:rsidRPr="00AD123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AD1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AD1237">
        <w:rPr>
          <w:rFonts w:ascii="Times New Roman" w:eastAsia="Calibri" w:hAnsi="Times New Roman" w:cs="Times New Roman"/>
          <w:sz w:val="24"/>
          <w:szCs w:val="24"/>
          <w:lang w:eastAsia="en-US"/>
        </w:rPr>
        <w:t>лучшим</w:t>
      </w:r>
      <w:proofErr w:type="gramEnd"/>
      <w:r w:rsidRPr="00AD1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образцам искусства слова Дона и о Доне. Уроки регионального компонента гармонично включены в данную программу, которая ориентирована на базовый компонент литературного образования, разработанный в Министерстве образования России, и направлена на формирование читателя, способного к полноценному восприятию литературных произведений в контексте духовной культуры человечества.</w:t>
      </w:r>
    </w:p>
    <w:p w:rsidR="00AD1237" w:rsidRPr="00B708B4" w:rsidRDefault="00AD1237" w:rsidP="00AD1237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237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AD123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D1237">
        <w:rPr>
          <w:rFonts w:ascii="Times New Roman" w:eastAsia="Times New Roman" w:hAnsi="Times New Roman" w:cs="Times New Roman"/>
          <w:sz w:val="24"/>
          <w:szCs w:val="24"/>
        </w:rPr>
        <w:t>в том числе контрольных) с учетом хода усвоения учебного материала учащимися или в связи с другими объективными причинами.</w:t>
      </w:r>
    </w:p>
    <w:p w:rsidR="004D1C46" w:rsidRPr="007C3DEF" w:rsidRDefault="00B708B4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DE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обучающимся программы по литературе являются: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читательского мастерства: умение дать доказательное суждение о </w:t>
      </w:r>
      <w:proofErr w:type="gramStart"/>
      <w:r w:rsidRPr="00B708B4">
        <w:rPr>
          <w:rFonts w:ascii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B708B4">
        <w:rPr>
          <w:rFonts w:ascii="Times New Roman" w:hAnsi="Times New Roman" w:cs="Times New Roman"/>
          <w:color w:val="000000"/>
          <w:sz w:val="24"/>
          <w:szCs w:val="24"/>
        </w:rPr>
        <w:t>, определить собственное отношение к прочитанному;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овладение навыками литературных игр;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формирование собственного мнения;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духовно-нравственных качеств личности.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08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Метапредметными</w:t>
      </w:r>
      <w:proofErr w:type="spellEnd"/>
      <w:r w:rsidRPr="00B70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 обучающимся программы по литературе являются: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овладение техникой составления плана;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овладение различными типами пересказа;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умение формулировать доказательные выводы;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умение владеть разными видами чтения (поисковым, просмотровым, ознакомительным, изучающим) текстов.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- понимание русского слова в его эстетической функции, роли изобразительно-выразительных языковых</w:t>
      </w:r>
      <w:r w:rsidRPr="00B708B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708B4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B708B4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B708B4">
        <w:rPr>
          <w:rFonts w:ascii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Предметными</w:t>
      </w:r>
      <w:r w:rsidRPr="00B70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 обучающимся программы по литературе являются: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в познавательной сфере: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 xml:space="preserve">• 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B708B4">
        <w:rPr>
          <w:rFonts w:ascii="Times New Roman" w:hAnsi="Times New Roman" w:cs="Times New Roman"/>
          <w:color w:val="000000"/>
          <w:sz w:val="24"/>
          <w:szCs w:val="24"/>
        </w:rPr>
        <w:t>идейнохудожественного</w:t>
      </w:r>
      <w:proofErr w:type="spellEnd"/>
      <w:r w:rsidRPr="00B708B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произведения (элементы филологического анализа);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владение элементарной литературоведческой терминологией при анализе литературного произведения;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в ценностно-ориентационной сфере: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формулирование собственного отношения к произведениям русской литературы, их оценка;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собственная интерпретация (в отдельных случаях) изученных литературных произведений;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понимание авторской позиции и свое отношение к ней;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в коммуникативной сфере: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4) в эстетической сфере: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D1C46" w:rsidRPr="00B708B4" w:rsidRDefault="00607C80" w:rsidP="00B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8B4">
        <w:rPr>
          <w:rFonts w:ascii="Times New Roman" w:hAnsi="Times New Roman" w:cs="Times New Roman"/>
          <w:color w:val="000000"/>
          <w:sz w:val="24"/>
          <w:szCs w:val="24"/>
        </w:rPr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B708B4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B708B4">
        <w:rPr>
          <w:rFonts w:ascii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B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видеть черты русского национального характера в героях русских сказок, видеть черты национального характера других народов в героях народного эпоса;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выбирать фольклорные произведения для самостоятельного чтения;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использовать малые фольклорные жанры в своих устных и письменных высказываниях;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выразительно читать сказки, соблюдая соответствующую интонацию «устного высказывания»;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пересказывать сказки, используя в своей речи художественные приёмы, характерные для народных сказок;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B708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8B4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осознанно воспринимать художественное произведение в единстве формы и содержания;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воспринимать художественный текст как произведение искусства;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создавать собственный текст аналитического и интерпретирующего характера в различных форматах;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8B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08B4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lastRenderedPageBreak/>
        <w:t>– сочинять сказку (в том числе и по пословице), былину и/или придумывать сюжетные линии;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сравнивать произведения героического эпоса разных народов, определять черты национального характера;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видеть элементы поэтики художественного текста, их художественную и смысловую функцию;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 xml:space="preserve">    – сопоставлять «чужие» тексты интерпретирующего характера, аргументировано оценивать их;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оценивать интерпретацию художественного текста, созданную средствами других искусств;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–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08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08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критически относиться к рекламной информации;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B708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, включая выступления перед дистанционной аудиторией;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аудиовидеофорум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D1C46" w:rsidRPr="00B708B4" w:rsidRDefault="00607C80" w:rsidP="00B7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708B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CB16E6" w:rsidRPr="00AD1237" w:rsidRDefault="00607C80" w:rsidP="00AD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708B4">
        <w:rPr>
          <w:rFonts w:ascii="Times New Roman" w:eastAsia="Times New Roman" w:hAnsi="Times New Roman" w:cs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  <w:bookmarkStart w:id="0" w:name="_GoBack"/>
      <w:bookmarkEnd w:id="0"/>
    </w:p>
    <w:p w:rsidR="004D1C46" w:rsidRPr="00B708B4" w:rsidRDefault="007C3DEF" w:rsidP="00B7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4D1C46" w:rsidRPr="00B708B4" w:rsidRDefault="00607C80" w:rsidP="00B708B4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6 классе в объёме 102 часов. Согласно календарному учебному 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</w:t>
      </w:r>
      <w:r w:rsidR="002C3709" w:rsidRPr="00B708B4">
        <w:rPr>
          <w:rFonts w:ascii="Times New Roman" w:eastAsia="Times New Roman" w:hAnsi="Times New Roman" w:cs="Times New Roman"/>
          <w:sz w:val="24"/>
          <w:szCs w:val="24"/>
        </w:rPr>
        <w:t>ку и расписанию уроков на 2018-2019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СОШ № 2 курс программы реализуется за 100 часов. Учебный материал изучается в полном объёме.</w:t>
      </w:r>
    </w:p>
    <w:p w:rsidR="004D1C46" w:rsidRPr="00B708B4" w:rsidRDefault="007C3DEF" w:rsidP="00B708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Введение (1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 греческой  мифологии (3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мифологический сюжет.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чтение и различные виды пересказа, дискуссия, изложение с элементами сочинения.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 устного народного  творчества (4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Предания, легенды, сказки.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Предания: «Солдат и смерть», «Как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Бадыноко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победил одноглазого великана », «Сказка о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предание, структура волшебной сказки, мифологические элементы в волшебной сказке.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речи: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сказывание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сказки, запись фольклорных произведений, сочинение сказки.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работа с иллюстрациями; сказочные богатыри в русском искусстве: музыке, живописи, кино.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Краеведение: сказки о богатырях в регионе.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литературы(4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житие, сказание, древнерусская повесть; автор и герой.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различные виды пересказа, простой план.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работа с иллюстрациями, рисунки учащихся.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Краеведение: исторические события края в памятниках древнерусской литературы.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литературы 18 века (3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М. В. Ломоносов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иносказание, многозначность слова и образа, аллегория, риторическое обращение.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выразительное чтение.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литературы 19 века (48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В. А. Жуковский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Личность писателя. В. А. Жуковский и А. С. Пушкин. Жанр баллады в творчестве В. 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литературы: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реальное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>, фантастическое; фабула; баллада.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выразительное чтение.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С. Пушкин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Лицей в жизни и творческой биографии А. С. Пушкина. Лицеист А. С. Пушкин в литературной жизни Петербурга. Лирика природы: «Деревня», «Редеет облаков летучая гряда...», «Зимнее утро». Интерес к истории России: «Дубровский» —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роман (первичные представления); авторское отношение к героям.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выразительное чтение, различные виды пересказа, цитатный план, изложение с элементами рассуждения.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конкурс рисунков, работа с иллюстрациями, прослушивание музыкальных записей, роман «Дубровский » в русском искусстве.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М. Ю. Лермонтов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трехсложные размеры стиха; стопа, типы стоп; метафора, инверсия.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речи: выразительное чтение наизусть, письменный отзыв о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>, подбор эпиграфов.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работа с иллюстрациями, рисунки учащихся, прослушивание музыкальных записей.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Краеведение: М. Ю. Лермонтов и Кавказ.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Н. В. Гоголь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Повесть «Тарас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Булъба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Лирическое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и эпическое в повести. Своеобразие стиля.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работа с иллюстрациями; подбор музыкальных фрагментов к отдельным сценам и эпизодам.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И. С. Тургенев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 литературы: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сложный план, цитатный план.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конкурс рисунков или подбор музыкальных фрагментов к отдельным эпизодам сцены (часть сценарного плана), устное рисование.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Н. А. Некрасов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Гражданская позиция Н. А. Некрасова в 60—70-е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-Тема народного труда и «долюшки женской» — основные в творчестве поэта.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Стихотворения: «В полном разгаре страда деревенская...», «Великое чувство! у каждых дверей». Основной пафос стихотворений: разоблачение сомой несправедливости. Образно-изобразительные средства, раскрывающие тему. Способы создания  образа женщины-труженицы, женщины-матери. Отношение автора и героям и событиям.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трехсложные размеры стиха: дактиль, амфибрахий, анапест; коллективный портрет.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микросочинение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с данным финалом либо данным эпиграфом). 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работа с иллюстрациями; Некрасов и художники-передвижники.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Л. Н. Толстой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Повесть «Детство» (отдельные главы): «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8B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 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Теория литературы: автобиографическая проза.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различные типы пересказа, сочинение-зарисовка, составление цитатного плана.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В. Г. Короленко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повесть, художественная деталь, портрет и характер.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Связь с другими искусствами: работа с иллюстрациями, устное рисование.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П. Чехов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Сатирические и юмористические рассказы А. П. Чехова. Рассказы «Толстый и тонкий », «Шуточка », «Налим »: темы, приемы создания характеров персонажей. Отношение автора к героям.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выразительное чтение, различные виды пересказа, подбор афоризмов и крылатых фраз из произведений А. П. Чехова; творческая мастерская — написание юмористического рассказа на заданную тему (или создание диафильма).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работа с иллюстрациями, составление кадров для диафильма.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литературы 20 века (13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И. А. Бунин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Мир природы и человека в стихотворениях и рассказах И. А. Бунина. Стихотворение «Не видно птиц. Покорно чахнет...», рассказ «Лапти». Душа крестьянина в изображении писателя.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стили речи и их роль в создании художественного образа.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составление словаря языка персонажа, чтение наизусть, письменный отзыв об эпизоде.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И. Куприн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различные виды пересказа, письменный отзыв об эпизоде.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подбор музыкальных произведений, созвучных рассказам А. И. Куприна.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С. А. Есенин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 А. Есенина.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литературы: поэтический образ (развитие представлений о понятии),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цветообраз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, эпитет, метафора.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чтение наизусть, устный отзыв о стихотворении, словарь тропов и фигур стихотворения.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А. Блок. «Там неба осветленный край...», «Снег да снег...»',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Ф. К. Сологуб. «Под черемухой цветущей...»,   «Порос травой мой узкий двор...», «Словно лепится сурепица...», «Что в жизни мне всего милей...»;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А. Ахматова. «Перед весной бывают дни такие...»;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Б. Л. Пастернак. «После дождя»;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Н. А. Заболоцкий. «Утро», «Подмосковные рощи»;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Т. Твардовский. «Есть обрыв, где я, играя...»,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«Я иду и радуюсь»;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А. А. Вознесенский. «Снег в сентябре», стихотворения других поэтов — по выбору.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М. М. Пришвин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сказочные и мифологические мотивы (развитие представлений).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сочинение-зарисовка, различные виды пересказа.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искусствами: иллюстрации к эпизоду, устное рисование.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Н. М. Рубцов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Теория литературы: художественная идея, кольцевая композиция.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Великой Отечественной войне. (10ч.)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А. А. Ахматова. «Мужество», «Победа»; С. С. Орлов. «Его зарыли в шар земной...»; 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К. М. Симонов. «Жди меня, и я вернусь...»; 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Р. Г. Гамзатов. «Журавли »; Д. С. Самойлов. «Сороковые»; М. В. Исаковский. «В прифронтовом лесу».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выразительное чтение, чтение наизусть.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подбор иллюстраций и музыкальных записей к литературно-музыкальному вечеру.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В. П. Астафьев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составление цитатного плана, подбор эпиграфа к сочинению.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 (14 ч)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Восточные сказки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«Сказка о </w:t>
      </w:r>
      <w:proofErr w:type="spellStart"/>
      <w:r w:rsidRPr="00B708B4">
        <w:rPr>
          <w:rFonts w:ascii="Times New Roman" w:eastAsia="Times New Roman" w:hAnsi="Times New Roman" w:cs="Times New Roman"/>
          <w:sz w:val="24"/>
          <w:szCs w:val="24"/>
        </w:rPr>
        <w:t>Синдбаде</w:t>
      </w:r>
      <w:proofErr w:type="spellEnd"/>
      <w:r w:rsidRPr="00B708B4">
        <w:rPr>
          <w:rFonts w:ascii="Times New Roman" w:eastAsia="Times New Roman" w:hAnsi="Times New Roman" w:cs="Times New Roman"/>
          <w:sz w:val="24"/>
          <w:szCs w:val="24"/>
        </w:rPr>
        <w:t>-мореходе» из книги «Тысяча и одна ночь». История создания, тематика, проблематика.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Связь с другими искусствами: создание иллюстрации к произведению.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Братья Гримм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писателях. Сказка «Снегурочка». Тематика, проблематика сказки.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Возможные виды внеурочной деятельности: литературная викторина.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О. Генри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 «Вождь краснокожих г. о детстве — с улыбкой и всерьез (</w:t>
      </w:r>
      <w:proofErr w:type="gramStart"/>
      <w:r w:rsidRPr="00B708B4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B708B4">
        <w:rPr>
          <w:rFonts w:ascii="Times New Roman" w:eastAsia="Times New Roman" w:hAnsi="Times New Roman" w:cs="Times New Roman"/>
          <w:sz w:val="24"/>
          <w:szCs w:val="24"/>
        </w:rPr>
        <w:t xml:space="preserve"> и взрослые в рассказе). Развитие речи: рассказ от другого лица.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Дж. Лондон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Развитие речи: цитатный план; пересказ по плану, подготовка вопросов для обсуждения.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b/>
          <w:sz w:val="24"/>
          <w:szCs w:val="24"/>
        </w:rPr>
        <w:t>Для заучивания  наизусть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М. В. Ломоносов. «Стихи, сочиненные на дороге в Петергоф».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А. С. Пушкин. «Зимнее утро».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М. Ю. Лермонтов. Одно стихотворение — на выбор. Н.А. Некрасов.   «В полном разгаре страда деревенская...»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И. А. Бунин. «Не видно птиц...»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С. А. Есенин. Одно стихотворение — на выбор.</w:t>
      </w:r>
    </w:p>
    <w:p w:rsidR="004D1C46" w:rsidRPr="00B708B4" w:rsidRDefault="00607C80" w:rsidP="00B7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8B4">
        <w:rPr>
          <w:rFonts w:ascii="Times New Roman" w:eastAsia="Times New Roman" w:hAnsi="Times New Roman" w:cs="Times New Roman"/>
          <w:sz w:val="24"/>
          <w:szCs w:val="24"/>
        </w:rPr>
        <w:t>Н. М. Рубцов. Одно стихотворение — на выбор.</w:t>
      </w:r>
    </w:p>
    <w:p w:rsidR="004D1C46" w:rsidRPr="00B708B4" w:rsidRDefault="00B708B4" w:rsidP="00B70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B4">
        <w:rPr>
          <w:rFonts w:ascii="Times New Roman" w:hAnsi="Times New Roman" w:cs="Times New Roman"/>
          <w:b/>
          <w:sz w:val="28"/>
          <w:szCs w:val="28"/>
        </w:rPr>
        <w:t>КОНТРОЛЬНЫЕ РА</w:t>
      </w:r>
      <w:r w:rsidR="007C3DEF">
        <w:rPr>
          <w:rFonts w:ascii="Times New Roman" w:hAnsi="Times New Roman" w:cs="Times New Roman"/>
          <w:b/>
          <w:sz w:val="28"/>
          <w:szCs w:val="28"/>
        </w:rPr>
        <w:t>БОТЫ ПО ЛИТЕРАТУРЕ В 6</w:t>
      </w:r>
      <w:proofErr w:type="gramStart"/>
      <w:r w:rsidR="007C3DE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7C3DE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"/>
        <w:gridCol w:w="1265"/>
        <w:gridCol w:w="12376"/>
      </w:tblGrid>
      <w:tr w:rsidR="004D1C46" w:rsidRPr="00B708B4" w:rsidTr="00607C80">
        <w:tc>
          <w:tcPr>
            <w:tcW w:w="959" w:type="dxa"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2551" w:type="dxa"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Формы контроля</w:t>
            </w:r>
          </w:p>
        </w:tc>
      </w:tr>
      <w:tr w:rsidR="004D1C46" w:rsidRPr="00B708B4" w:rsidTr="00607C80">
        <w:tc>
          <w:tcPr>
            <w:tcW w:w="959" w:type="dxa"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D1C46" w:rsidRPr="00B708B4" w:rsidRDefault="00B81C02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16.11</w:t>
            </w:r>
          </w:p>
        </w:tc>
        <w:tc>
          <w:tcPr>
            <w:tcW w:w="12551" w:type="dxa"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роману А.С. Пушкина «Дубровский».</w:t>
            </w:r>
          </w:p>
        </w:tc>
      </w:tr>
      <w:tr w:rsidR="004D1C46" w:rsidRPr="00B708B4" w:rsidTr="00607C80">
        <w:tc>
          <w:tcPr>
            <w:tcW w:w="959" w:type="dxa"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4D1C46" w:rsidRPr="00B708B4" w:rsidRDefault="00B81C02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21.12</w:t>
            </w:r>
          </w:p>
        </w:tc>
        <w:tc>
          <w:tcPr>
            <w:tcW w:w="12551" w:type="dxa"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Тест по повести Н.В. Гоголя «Тарас Бульба».</w:t>
            </w:r>
          </w:p>
        </w:tc>
      </w:tr>
      <w:tr w:rsidR="004D1C46" w:rsidRPr="00B708B4" w:rsidTr="00607C80">
        <w:tc>
          <w:tcPr>
            <w:tcW w:w="959" w:type="dxa"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4D1C46" w:rsidRPr="00B708B4" w:rsidRDefault="00B81C02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17.05</w:t>
            </w:r>
          </w:p>
        </w:tc>
        <w:tc>
          <w:tcPr>
            <w:tcW w:w="12551" w:type="dxa"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</w:tr>
    </w:tbl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4D1C46" w:rsidRPr="00B708B4" w:rsidRDefault="00B708B4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КАЛЕН</w:t>
      </w:r>
      <w:r w:rsidR="007C3DE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ДАРНО-ТЕМАТИЧЕСКОЕ ПЛАНИРОВАНИЕ</w:t>
      </w:r>
    </w:p>
    <w:p w:rsidR="004D1C46" w:rsidRPr="00B708B4" w:rsidRDefault="004D1C46" w:rsidP="00B7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3"/>
        <w:gridCol w:w="1232"/>
        <w:gridCol w:w="1276"/>
        <w:gridCol w:w="6423"/>
        <w:gridCol w:w="4961"/>
      </w:tblGrid>
      <w:tr w:rsidR="004D1C46" w:rsidRPr="00B708B4" w:rsidTr="004D1C46">
        <w:trPr>
          <w:trHeight w:val="16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D1C46" w:rsidRPr="00B708B4" w:rsidRDefault="00607C80" w:rsidP="00B70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D1C46" w:rsidRPr="00B708B4" w:rsidTr="004D1C46"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6" w:rsidRPr="00B708B4" w:rsidRDefault="004D1C46" w:rsidP="00B70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6" w:rsidRPr="00B708B4" w:rsidRDefault="004D1C46" w:rsidP="00B70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1 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греческой мифологии. 3 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Мифы о героях. </w:t>
            </w:r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>«Пять веков».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Героизм, стремление познать мир, реализовать мечту.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«Прометей».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Значение древнегреческих мифов.</w:t>
            </w:r>
            <w:r w:rsidRPr="00B70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 Гесперид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 урока.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творчества. 4 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Сказка «Солдат и смерть».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 К. Литература Дона. Сказки. Бисеринка.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 эпос. Храбрость и хитрость героя в предании.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Народные представления о добре и зле.</w:t>
            </w:r>
            <w:r w:rsidRPr="00B70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«Сказка о </w:t>
            </w:r>
            <w:proofErr w:type="spellStart"/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>молодильных</w:t>
            </w:r>
            <w:proofErr w:type="spellEnd"/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яблоках».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 4 ч.</w:t>
            </w:r>
          </w:p>
        </w:tc>
      </w:tr>
      <w:tr w:rsidR="004D1C46" w:rsidRPr="00B708B4" w:rsidTr="004D1C4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«Сказания о белгородских колодцах».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Видеофрагмент мультфильма.</w:t>
            </w:r>
          </w:p>
        </w:tc>
      </w:tr>
      <w:tr w:rsidR="004D1C46" w:rsidRPr="00B708B4" w:rsidTr="004D1C4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Гимн в честь воинского подвига. «</w:t>
            </w:r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разорении Рязани Батыем».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 урока.</w:t>
            </w:r>
          </w:p>
        </w:tc>
      </w:tr>
      <w:tr w:rsidR="004D1C46" w:rsidRPr="00B708B4" w:rsidTr="004D1C4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Поучительный характер древнерусской литературы.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 К. Литература Дона. Повесть об Азовском осадном сидении донских казаков.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18 века. 3 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В. Ломоносов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- гениальный ученый, теоретик литературы.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Отражение мыслей ученого и поэта.</w:t>
            </w:r>
            <w:r w:rsidRPr="00B708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B7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Стихи, сочиненные на дороге в Петергоф».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М. В. Ломоносов о значении русского языка.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тетради.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русской литературы 19 века. 48 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В. А. Жуковский. Краткие сведения о писателе.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 А. Жуковского. «Светлана».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«В. А. Жуковский. «Светлана».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Фантастическое и реальное в балладе В. А. Жуковского «Светлана».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 К. В. А. Жуковский «Ты видел берега Дона».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 С. Пушкина.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Электронное пособие.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Тема «барства дикого» в стихотворении А. С. Пушкина «Деревня».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Тема природы в лирике А. С. Пушкина.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Лирика природы. А. С. Пушкин «Зимнее утро».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В мире пушкинского стихотворения «Зимний вечер».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А. С. Пушкин «Дубровский». Историческая эпоха в романе.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фильма. 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Ссора Дубровского с Троекуровым.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Фрагмент фильма.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— необыкновенный учитель и благородный разбойник.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тетради, те</w:t>
            </w:r>
            <w:proofErr w:type="gram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оизведения.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Фрагмент фильма.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тест по роману А. С. Пушкина «Дубровский».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Классное сочинение по роману А. С. Пушкина «Дубровский».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 К. Русские поэты о Доне.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А. С. Пушкин «Был и я среди донцов…»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М. Ю. Лермонтов.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Личность и судьба поэта.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Мотив странничества в стихотворении М. Ю. Лермонтова «Тучи».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Вольнолюбивые мотивы в стихотворении М. Ю. Лермонтова «Парус».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тетради, 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Трагическое одиночество человека в стихотворении М. Ю. Лермонтова «Листок».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Трагическая непреодолимость одиночества  в стихотворении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М. Ю. Лермонтова «На севере диком…»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Учебник, репродукции картин художников.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отзыв о </w:t>
            </w:r>
            <w:proofErr w:type="gram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Н. В. Гоголь. «Тарас Бульба». Историческая основа повести.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Фрагмент фильма.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«Бранное, трудное время...». Степь  как образ Родины в  повести Гоголя.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Остап и </w:t>
            </w:r>
            <w:proofErr w:type="spell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. Сравнительная характеристика.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Остап и </w:t>
            </w:r>
            <w:proofErr w:type="spell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. Характеры, типы, речь.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Подвиг Тараса Бульбы.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Фрагмент фильма, учебник, 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Казачество в изображении Н. В. Гоголя.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Карточки-задания.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Тест по повести Н. В. Гоголя «Тарас Бульба».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</w:t>
            </w:r>
            <w:r w:rsidRPr="00B7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«Записки охотника». Творческая история и своеобразие композиции.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и своеобразие рассказа «Бирюк».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лесника в рассказе «Бирюк».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«В дороге». Осо</w:t>
            </w:r>
            <w:r w:rsidR="005C5E17"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бенности миросозерцания поэта</w:t>
            </w: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 К. Русские поэты о Доне.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М. Ю. Лермонтов «Черкесы» (отрывок).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Н. А. Некрасов</w:t>
            </w: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поэта.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Толстой. «Детство» (главы из повести). Взаимоотношения в семье.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К. Л. </w:t>
            </w:r>
            <w:r w:rsidR="00BA2914"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Толстой «Метель».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Р. р. Творческая работа. Уроки доброты Л. Н. Толстого.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В. Г. Короленко. «В дурном обществе». Проблематика произведения.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Роль дружбы в жизни героев повести В. Г. Короленко.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 В. Г. Короленко.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Сочинение «Мой друг Вася (от имени </w:t>
            </w:r>
            <w:proofErr w:type="spellStart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Валека</w:t>
            </w:r>
            <w:proofErr w:type="spellEnd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)».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Сатирические и юмористические рассказы А. П. Чехова.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Р. К. А. П. Чехов «Экзамен на чин», «Умный дворник».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Тексты художественных произведений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А. П. Чехов «Толстый и тонкий»: социальное неравенство.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Юмор в рассказе А. П. Чехова «Шуточка».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тетради, карточки-задания.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70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 творческого письма. Смешной случай из жизни.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 урока, рабочие тетради.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русской литературы 20 века. 13 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в произведениях И. Бунина.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«И. А. Бунин».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«Лапти»: душа крестьянина в изображении писателя.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А. И. Куприн.</w:t>
            </w: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Личность писателя. Повесть «Белый пудель».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тетради, карточки-задания.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Чувство собственного достоинства, верность дружбе в рассказе А. И. Куприна.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А. И. Куприн.</w:t>
            </w: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«Тапер». Основная тема и образы в рассказе.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С. А. Есенин. «Песнь о собаке». Пафос и тема стихотворения.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Пришвин. Слово о писателе-натуралисте.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«М. М. Пришвин»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М. М. Пришвин. «Кладовая солнца» — сказка-быль. Особенности жанра.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Настя и </w:t>
            </w:r>
            <w:proofErr w:type="spell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Смысл названия сказки-были М. М</w:t>
            </w:r>
            <w:proofErr w:type="gram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Пришвина.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 урока.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. В мастерской художника.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Р.К. Мир детства в литературе Дона.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Тексты художественных произведений.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Проблема бессмертия, любви к родине в стихотворениях</w:t>
            </w:r>
            <w:r w:rsidRPr="00B7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Ахматовой.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Произведения о Великой Отечественной войне. 10ч.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Д. С. Самойлов. «Сороковые».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М. В. Исаковский «В прифронтовом лесу». Призыв к борьбе с ненавистным врагом.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 «Стихи о войне поэтов 20 века».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«Стихи о войне поэтов 20 века».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 «Конь с розовой гривой». Тематика, проблематика рассказа.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в рассказе В. П. Астафьева.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. Творческая работа по рассказу В. П. Астафьева «Конь с розовой гривой».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Р.К. Великая Отечественная война в литературе Дона.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Тексты художественных произведений.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Н. М. Рубцов. Слово о поэте. Стихотворение «Звезда полей».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Неразрывная связь героя с Родиной в стихотворении Н. М. Рубцова «Тихая моя родина».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Р. К. Проза донских писателей.</w:t>
            </w:r>
            <w:r w:rsidRPr="00B70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А. Серафимович «Маленький шахтер».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Тексты художественных произведений.</w:t>
            </w:r>
          </w:p>
        </w:tc>
      </w:tr>
      <w:tr w:rsidR="004D1C46" w:rsidRPr="00B708B4" w:rsidTr="004D1C46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зарубежной литературы. 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>14ч.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 и сюжетов сказок </w:t>
            </w:r>
            <w:r w:rsidRPr="00B7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книги </w:t>
            </w:r>
            <w:r w:rsidRPr="00B7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«Тысяча и одна ночь».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«Сказка о </w:t>
            </w:r>
            <w:proofErr w:type="spellStart"/>
            <w:r w:rsidRPr="00B7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Синдбаде</w:t>
            </w:r>
            <w:proofErr w:type="spellEnd"/>
            <w:r w:rsidRPr="00B7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-мореходе»</w:t>
            </w:r>
            <w:r w:rsidRPr="00B70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История создания, тематика, проблематика.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Краткие сведения о братьях Гримм.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Сказка братьев Гримм «Снегурочка».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Утверждение душевной красоты «маленьких людей» в новелле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О. Генри «Дары волхвов».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О детстве с улыбкой и всерьёз.</w:t>
            </w:r>
            <w:r w:rsidRPr="00B7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О. Генри. «Вождь </w:t>
            </w:r>
            <w:proofErr w:type="gramStart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B708B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Дж. Лондоне. «Северные рассказы».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Д. Лондон «Любовь к жизни»: изображение силы человеческого духа.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Воспитательный смысл произведения.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Твен. «Приключения </w:t>
            </w:r>
            <w:proofErr w:type="spellStart"/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Финна»: мир детства, образы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4D1C46" w:rsidRPr="00B708B4" w:rsidTr="004D1C4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6" w:rsidRPr="00B708B4" w:rsidRDefault="004D1C4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764858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тест.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46" w:rsidRPr="00B708B4" w:rsidRDefault="00607C80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</w:tc>
      </w:tr>
      <w:tr w:rsidR="00764858" w:rsidRPr="00B708B4" w:rsidTr="00764858">
        <w:trPr>
          <w:trHeight w:val="70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ind w:right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независимости – отличительное качество маленьких героев М. Твена.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764858" w:rsidRPr="00B708B4" w:rsidTr="0076485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764858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eastAsia="Times New Roman" w:hAnsi="Times New Roman" w:cs="Times New Roman"/>
                <w:sz w:val="24"/>
                <w:szCs w:val="24"/>
              </w:rPr>
              <w:t>Х. К. Андерсен. «Чайник»: мир добра и красоты.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764858" w:rsidRPr="00B708B4" w:rsidTr="0076485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3D04D6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8" w:rsidRPr="00B708B4" w:rsidRDefault="00764858" w:rsidP="00B70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Рекомендации для летнего чтения.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8" w:rsidRPr="00B708B4" w:rsidRDefault="00764858" w:rsidP="00B708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B4">
              <w:rPr>
                <w:rFonts w:ascii="Times New Roman" w:hAnsi="Times New Roman" w:cs="Times New Roman"/>
                <w:sz w:val="24"/>
                <w:szCs w:val="24"/>
              </w:rPr>
              <w:t>Мультимедийное приложение к учебнику.</w:t>
            </w:r>
          </w:p>
        </w:tc>
      </w:tr>
    </w:tbl>
    <w:p w:rsidR="004D1C46" w:rsidRPr="00B708B4" w:rsidRDefault="004D1C46" w:rsidP="00B70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C46" w:rsidRPr="00B708B4" w:rsidRDefault="004D1C46" w:rsidP="00B70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1C46" w:rsidRPr="00B708B4" w:rsidSect="004D1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B4" w:rsidRDefault="00B708B4" w:rsidP="00B708B4">
      <w:pPr>
        <w:spacing w:after="0" w:line="240" w:lineRule="auto"/>
      </w:pPr>
      <w:r>
        <w:separator/>
      </w:r>
    </w:p>
  </w:endnote>
  <w:endnote w:type="continuationSeparator" w:id="0">
    <w:p w:rsidR="00B708B4" w:rsidRDefault="00B708B4" w:rsidP="00B7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B4" w:rsidRDefault="00B708B4" w:rsidP="00B708B4">
      <w:pPr>
        <w:spacing w:after="0" w:line="240" w:lineRule="auto"/>
      </w:pPr>
      <w:r>
        <w:separator/>
      </w:r>
    </w:p>
  </w:footnote>
  <w:footnote w:type="continuationSeparator" w:id="0">
    <w:p w:rsidR="00B708B4" w:rsidRDefault="00B708B4" w:rsidP="00B7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80"/>
    <w:rsid w:val="002C3709"/>
    <w:rsid w:val="003D04D6"/>
    <w:rsid w:val="004D1C46"/>
    <w:rsid w:val="005C5E17"/>
    <w:rsid w:val="00607C80"/>
    <w:rsid w:val="00635EAA"/>
    <w:rsid w:val="00764858"/>
    <w:rsid w:val="007C3DEF"/>
    <w:rsid w:val="00AD1237"/>
    <w:rsid w:val="00B708B4"/>
    <w:rsid w:val="00B81C02"/>
    <w:rsid w:val="00BA2914"/>
    <w:rsid w:val="00C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8B4"/>
  </w:style>
  <w:style w:type="paragraph" w:styleId="a7">
    <w:name w:val="footer"/>
    <w:basedOn w:val="a"/>
    <w:link w:val="a8"/>
    <w:uiPriority w:val="99"/>
    <w:unhideWhenUsed/>
    <w:rsid w:val="00B7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8B4"/>
  </w:style>
  <w:style w:type="paragraph" w:styleId="a7">
    <w:name w:val="footer"/>
    <w:basedOn w:val="a"/>
    <w:link w:val="a8"/>
    <w:uiPriority w:val="99"/>
    <w:unhideWhenUsed/>
    <w:rsid w:val="00B7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7987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Кишкевич</cp:lastModifiedBy>
  <cp:revision>12</cp:revision>
  <cp:lastPrinted>2018-03-26T08:50:00Z</cp:lastPrinted>
  <dcterms:created xsi:type="dcterms:W3CDTF">2017-09-10T10:40:00Z</dcterms:created>
  <dcterms:modified xsi:type="dcterms:W3CDTF">2018-09-12T15:38:00Z</dcterms:modified>
</cp:coreProperties>
</file>