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94" w:rsidRDefault="008E4694" w:rsidP="00C47D1C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  Тацинский район  станица Тацинская</w:t>
      </w:r>
    </w:p>
    <w:p w:rsidR="008E4694" w:rsidRPr="0003610F" w:rsidRDefault="008E4694" w:rsidP="00C47D1C">
      <w:pPr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Муниципальное бюджетное общеобразовательное учреждение</w:t>
      </w:r>
    </w:p>
    <w:p w:rsidR="008E4694" w:rsidRPr="0003610F" w:rsidRDefault="008E4694" w:rsidP="00C47D1C">
      <w:pPr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Тацинская средняя общеобразовательная школа № 2</w:t>
      </w:r>
    </w:p>
    <w:p w:rsidR="008E4694" w:rsidRDefault="008E4694" w:rsidP="00C47D1C">
      <w:pPr>
        <w:jc w:val="center"/>
      </w:pPr>
    </w:p>
    <w:p w:rsidR="008E4694" w:rsidRDefault="008E4694" w:rsidP="00C47D1C">
      <w:pPr>
        <w:jc w:val="center"/>
      </w:pPr>
    </w:p>
    <w:tbl>
      <w:tblPr>
        <w:tblW w:w="0" w:type="auto"/>
        <w:tblLayout w:type="fixed"/>
        <w:tblLook w:val="00A0"/>
      </w:tblPr>
      <w:tblGrid>
        <w:gridCol w:w="4503"/>
        <w:gridCol w:w="4677"/>
        <w:gridCol w:w="5103"/>
      </w:tblGrid>
      <w:tr w:rsidR="008E4694" w:rsidRPr="00903363" w:rsidTr="00903363">
        <w:tc>
          <w:tcPr>
            <w:tcW w:w="4503" w:type="dxa"/>
          </w:tcPr>
          <w:p w:rsidR="008E4694" w:rsidRPr="00903363" w:rsidRDefault="008E4694" w:rsidP="00A65671">
            <w:pPr>
              <w:spacing w:line="276" w:lineRule="auto"/>
              <w:rPr>
                <w:rFonts w:eastAsia="SimSun"/>
                <w:lang w:eastAsia="zh-CN"/>
              </w:rPr>
            </w:pPr>
            <w:r w:rsidRPr="00903363">
              <w:t>СОГЛАСОВАНО</w:t>
            </w:r>
          </w:p>
          <w:p w:rsidR="008E4694" w:rsidRPr="00903363" w:rsidRDefault="008E4694" w:rsidP="00A65671">
            <w:pPr>
              <w:spacing w:line="276" w:lineRule="auto"/>
            </w:pPr>
            <w:r w:rsidRPr="00903363">
              <w:t>Протокол заседания МО учителей</w:t>
            </w:r>
            <w:r>
              <w:t xml:space="preserve">        гуманитарных наук</w:t>
            </w:r>
            <w:r w:rsidRPr="00903363">
              <w:t xml:space="preserve"> </w:t>
            </w:r>
          </w:p>
          <w:p w:rsidR="008E4694" w:rsidRPr="00CF34C8" w:rsidRDefault="008E4694" w:rsidP="00A65671">
            <w:pPr>
              <w:spacing w:line="276" w:lineRule="auto"/>
              <w:rPr>
                <w:sz w:val="16"/>
                <w:szCs w:val="16"/>
              </w:rPr>
            </w:pPr>
          </w:p>
          <w:p w:rsidR="008E4694" w:rsidRPr="00903363" w:rsidRDefault="008E4694" w:rsidP="00A65671">
            <w:pPr>
              <w:spacing w:line="276" w:lineRule="auto"/>
            </w:pPr>
            <w:r w:rsidRPr="00903363">
              <w:t>Руководитель МО</w:t>
            </w:r>
          </w:p>
          <w:p w:rsidR="008E4694" w:rsidRPr="00903363" w:rsidRDefault="008E4694" w:rsidP="00A65671">
            <w:pPr>
              <w:spacing w:line="276" w:lineRule="auto"/>
            </w:pPr>
          </w:p>
          <w:p w:rsidR="008E4694" w:rsidRPr="00903363" w:rsidRDefault="008E4694" w:rsidP="00A65671">
            <w:pPr>
              <w:spacing w:line="276" w:lineRule="auto"/>
            </w:pPr>
            <w:r>
              <w:t>______________________</w:t>
            </w:r>
            <w:r w:rsidRPr="00903363">
              <w:t xml:space="preserve"> Завадская Н.И.</w:t>
            </w:r>
          </w:p>
          <w:p w:rsidR="008E4694" w:rsidRPr="00903363" w:rsidRDefault="008E4694" w:rsidP="00A65671">
            <w:pPr>
              <w:spacing w:line="276" w:lineRule="auto"/>
              <w:rPr>
                <w:rFonts w:eastAsia="SimSun"/>
                <w:lang w:eastAsia="zh-CN"/>
              </w:rPr>
            </w:pPr>
            <w:r w:rsidRPr="00903363">
              <w:t>Протокол МО от 2</w:t>
            </w:r>
            <w:r>
              <w:t>9</w:t>
            </w:r>
            <w:r w:rsidRPr="00903363">
              <w:t>.08.1</w:t>
            </w:r>
            <w:r>
              <w:t>8</w:t>
            </w:r>
            <w:r w:rsidRPr="00903363">
              <w:t xml:space="preserve">   № 1</w:t>
            </w:r>
          </w:p>
        </w:tc>
        <w:tc>
          <w:tcPr>
            <w:tcW w:w="4677" w:type="dxa"/>
          </w:tcPr>
          <w:p w:rsidR="008E4694" w:rsidRPr="00903363" w:rsidRDefault="008E4694" w:rsidP="00A65671">
            <w:pPr>
              <w:spacing w:line="276" w:lineRule="auto"/>
              <w:rPr>
                <w:rFonts w:eastAsia="SimSun"/>
                <w:lang w:eastAsia="zh-CN"/>
              </w:rPr>
            </w:pPr>
            <w:r w:rsidRPr="00903363">
              <w:t>СОГЛАСОВАНО</w:t>
            </w:r>
          </w:p>
          <w:p w:rsidR="008E4694" w:rsidRPr="00903363" w:rsidRDefault="008E4694" w:rsidP="00A65671">
            <w:pPr>
              <w:spacing w:line="276" w:lineRule="auto"/>
            </w:pPr>
            <w:r w:rsidRPr="00903363">
              <w:t xml:space="preserve">Заместитель директора по УВР  </w:t>
            </w:r>
          </w:p>
          <w:p w:rsidR="008E4694" w:rsidRPr="00903363" w:rsidRDefault="008E4694" w:rsidP="00A65671">
            <w:pPr>
              <w:spacing w:line="276" w:lineRule="auto"/>
            </w:pPr>
          </w:p>
          <w:p w:rsidR="008E4694" w:rsidRDefault="008E4694" w:rsidP="00A65671">
            <w:pPr>
              <w:spacing w:line="276" w:lineRule="auto"/>
            </w:pPr>
          </w:p>
          <w:p w:rsidR="008E4694" w:rsidRDefault="008E4694" w:rsidP="00A65671">
            <w:pPr>
              <w:spacing w:line="276" w:lineRule="auto"/>
            </w:pPr>
          </w:p>
          <w:p w:rsidR="008E4694" w:rsidRPr="00CF34C8" w:rsidRDefault="008E4694" w:rsidP="00A65671">
            <w:pPr>
              <w:spacing w:line="276" w:lineRule="auto"/>
              <w:rPr>
                <w:sz w:val="16"/>
                <w:szCs w:val="16"/>
              </w:rPr>
            </w:pPr>
          </w:p>
          <w:p w:rsidR="008E4694" w:rsidRPr="00903363" w:rsidRDefault="008E4694" w:rsidP="00A65671">
            <w:pPr>
              <w:spacing w:line="276" w:lineRule="auto"/>
            </w:pPr>
            <w:r>
              <w:t>_________________________</w:t>
            </w:r>
            <w:r w:rsidRPr="00903363">
              <w:t xml:space="preserve"> Зверева М.И.</w:t>
            </w:r>
          </w:p>
          <w:p w:rsidR="008E4694" w:rsidRPr="00903363" w:rsidRDefault="008E4694" w:rsidP="00A65671">
            <w:pPr>
              <w:spacing w:line="276" w:lineRule="auto"/>
              <w:rPr>
                <w:rFonts w:eastAsia="SimSun"/>
                <w:lang w:eastAsia="zh-CN"/>
              </w:rPr>
            </w:pPr>
            <w:r>
              <w:t>29.08.2018</w:t>
            </w:r>
          </w:p>
        </w:tc>
        <w:tc>
          <w:tcPr>
            <w:tcW w:w="5103" w:type="dxa"/>
          </w:tcPr>
          <w:p w:rsidR="008E4694" w:rsidRPr="00903363" w:rsidRDefault="008E4694" w:rsidP="00A65671">
            <w:pPr>
              <w:spacing w:line="276" w:lineRule="auto"/>
              <w:rPr>
                <w:rFonts w:eastAsia="SimSun"/>
                <w:lang w:eastAsia="zh-CN"/>
              </w:rPr>
            </w:pPr>
            <w:r w:rsidRPr="00903363">
              <w:t>СОГЛАСОВАНО</w:t>
            </w:r>
          </w:p>
          <w:p w:rsidR="008E4694" w:rsidRPr="00903363" w:rsidRDefault="008E4694" w:rsidP="00A65671">
            <w:pPr>
              <w:spacing w:line="276" w:lineRule="auto"/>
            </w:pPr>
            <w:r w:rsidRPr="00903363">
              <w:t xml:space="preserve">Директор школы </w:t>
            </w:r>
          </w:p>
          <w:p w:rsidR="008E4694" w:rsidRPr="00903363" w:rsidRDefault="008E4694" w:rsidP="00A65671">
            <w:pPr>
              <w:spacing w:line="276" w:lineRule="auto"/>
            </w:pPr>
          </w:p>
          <w:p w:rsidR="008E4694" w:rsidRDefault="008E4694" w:rsidP="00A65671">
            <w:pPr>
              <w:spacing w:line="276" w:lineRule="auto"/>
            </w:pPr>
          </w:p>
          <w:p w:rsidR="008E4694" w:rsidRDefault="008E4694" w:rsidP="00A65671">
            <w:pPr>
              <w:spacing w:line="276" w:lineRule="auto"/>
            </w:pPr>
          </w:p>
          <w:p w:rsidR="008E4694" w:rsidRPr="00CF34C8" w:rsidRDefault="008E4694" w:rsidP="00A65671">
            <w:pPr>
              <w:spacing w:line="276" w:lineRule="auto"/>
              <w:rPr>
                <w:sz w:val="16"/>
                <w:szCs w:val="16"/>
              </w:rPr>
            </w:pPr>
          </w:p>
          <w:p w:rsidR="008E4694" w:rsidRPr="00903363" w:rsidRDefault="008E4694" w:rsidP="00A65671">
            <w:pPr>
              <w:spacing w:line="276" w:lineRule="auto"/>
            </w:pPr>
            <w:r w:rsidRPr="00903363">
              <w:t>_________________________ Колбасина Н.В.</w:t>
            </w:r>
          </w:p>
          <w:p w:rsidR="008E4694" w:rsidRPr="00903363" w:rsidRDefault="008E4694" w:rsidP="00903363">
            <w:pPr>
              <w:spacing w:line="276" w:lineRule="auto"/>
              <w:rPr>
                <w:rFonts w:eastAsia="SimSun"/>
                <w:lang w:eastAsia="zh-CN"/>
              </w:rPr>
            </w:pPr>
            <w:r w:rsidRPr="00903363">
              <w:t xml:space="preserve">Приказ  от </w:t>
            </w:r>
            <w:r>
              <w:t>30</w:t>
            </w:r>
            <w:r w:rsidRPr="00903363">
              <w:t>.08.1</w:t>
            </w:r>
            <w:r>
              <w:t>8</w:t>
            </w:r>
            <w:r w:rsidRPr="00903363">
              <w:t xml:space="preserve"> № 17</w:t>
            </w:r>
            <w:r>
              <w:t>7</w:t>
            </w:r>
          </w:p>
        </w:tc>
      </w:tr>
    </w:tbl>
    <w:p w:rsidR="008E4694" w:rsidRDefault="008E4694" w:rsidP="00C47D1C"/>
    <w:p w:rsidR="008E4694" w:rsidRDefault="008E4694" w:rsidP="00C47D1C"/>
    <w:p w:rsidR="008E4694" w:rsidRDefault="008E4694" w:rsidP="00C47D1C">
      <w:pPr>
        <w:jc w:val="center"/>
        <w:rPr>
          <w:b/>
        </w:rPr>
      </w:pPr>
      <w:r w:rsidRPr="00BB6C37">
        <w:rPr>
          <w:b/>
        </w:rPr>
        <w:t>РАБОЧАЯ ПРОГРАММА</w:t>
      </w:r>
    </w:p>
    <w:p w:rsidR="008E4694" w:rsidRDefault="008E4694" w:rsidP="00C47D1C">
      <w:pPr>
        <w:jc w:val="center"/>
        <w:rPr>
          <w:b/>
        </w:rPr>
      </w:pPr>
    </w:p>
    <w:tbl>
      <w:tblPr>
        <w:tblW w:w="0" w:type="auto"/>
        <w:tblInd w:w="1242" w:type="dxa"/>
        <w:tblLook w:val="00A0"/>
      </w:tblPr>
      <w:tblGrid>
        <w:gridCol w:w="2711"/>
        <w:gridCol w:w="6679"/>
        <w:gridCol w:w="3510"/>
      </w:tblGrid>
      <w:tr w:rsidR="008E4694" w:rsidRPr="009D0CE6" w:rsidTr="00903363">
        <w:trPr>
          <w:gridBefore w:val="1"/>
          <w:gridAfter w:val="1"/>
          <w:wBefore w:w="2711" w:type="dxa"/>
          <w:wAfter w:w="3510" w:type="dxa"/>
        </w:trPr>
        <w:tc>
          <w:tcPr>
            <w:tcW w:w="6679" w:type="dxa"/>
          </w:tcPr>
          <w:p w:rsidR="008E4694" w:rsidRPr="009D0CE6" w:rsidRDefault="008E4694" w:rsidP="009931F2">
            <w:r w:rsidRPr="00680B49">
              <w:t xml:space="preserve">по </w:t>
            </w:r>
            <w:r w:rsidRPr="00C83D61">
              <w:rPr>
                <w:b/>
                <w:u w:val="single"/>
              </w:rPr>
              <w:t>истории</w:t>
            </w:r>
            <w:r>
              <w:rPr>
                <w:b/>
                <w:u w:val="single"/>
              </w:rPr>
              <w:t>, 6 а и 6 б классы</w:t>
            </w:r>
          </w:p>
          <w:p w:rsidR="008E4694" w:rsidRPr="0047035B" w:rsidRDefault="008E4694" w:rsidP="00472612">
            <w:pPr>
              <w:jc w:val="center"/>
              <w:rPr>
                <w:sz w:val="16"/>
                <w:szCs w:val="16"/>
              </w:rPr>
            </w:pPr>
          </w:p>
        </w:tc>
      </w:tr>
      <w:tr w:rsidR="008E4694" w:rsidRPr="009D0CE6" w:rsidTr="00903363">
        <w:trPr>
          <w:gridBefore w:val="1"/>
          <w:gridAfter w:val="1"/>
          <w:wBefore w:w="2711" w:type="dxa"/>
          <w:wAfter w:w="3510" w:type="dxa"/>
        </w:trPr>
        <w:tc>
          <w:tcPr>
            <w:tcW w:w="6679" w:type="dxa"/>
          </w:tcPr>
          <w:p w:rsidR="008E4694" w:rsidRPr="009D0CE6" w:rsidRDefault="008E4694" w:rsidP="00907248">
            <w:r w:rsidRPr="009D0CE6">
              <w:t>уровень образования</w:t>
            </w:r>
            <w:r>
              <w:t xml:space="preserve">: </w:t>
            </w:r>
            <w:r w:rsidRPr="00907248">
              <w:rPr>
                <w:b/>
                <w:u w:val="single"/>
              </w:rPr>
              <w:t>основное общее образование</w:t>
            </w:r>
          </w:p>
          <w:p w:rsidR="008E4694" w:rsidRPr="0047035B" w:rsidRDefault="008E4694" w:rsidP="00472612">
            <w:pPr>
              <w:jc w:val="center"/>
              <w:rPr>
                <w:sz w:val="16"/>
                <w:szCs w:val="16"/>
              </w:rPr>
            </w:pPr>
          </w:p>
        </w:tc>
      </w:tr>
      <w:tr w:rsidR="008E4694" w:rsidRPr="009D0CE6" w:rsidTr="00903363">
        <w:trPr>
          <w:gridBefore w:val="1"/>
          <w:gridAfter w:val="1"/>
          <w:wBefore w:w="2711" w:type="dxa"/>
          <w:wAfter w:w="3510" w:type="dxa"/>
        </w:trPr>
        <w:tc>
          <w:tcPr>
            <w:tcW w:w="6679" w:type="dxa"/>
          </w:tcPr>
          <w:p w:rsidR="008E4694" w:rsidRPr="009D0CE6" w:rsidRDefault="008E4694" w:rsidP="00907248">
            <w:r>
              <w:t xml:space="preserve">количество часов </w:t>
            </w:r>
            <w:r w:rsidRPr="00A3579C">
              <w:rPr>
                <w:b/>
                <w:u w:val="single"/>
              </w:rPr>
              <w:t>68</w:t>
            </w:r>
            <w:r>
              <w:rPr>
                <w:b/>
                <w:u w:val="single"/>
              </w:rPr>
              <w:t xml:space="preserve"> часов</w:t>
            </w:r>
            <w:r w:rsidRPr="00A3579C">
              <w:rPr>
                <w:b/>
                <w:u w:val="single"/>
              </w:rPr>
              <w:t>, 2 часа в неделю</w:t>
            </w:r>
          </w:p>
          <w:p w:rsidR="008E4694" w:rsidRPr="0047035B" w:rsidRDefault="008E4694" w:rsidP="00472612">
            <w:pPr>
              <w:rPr>
                <w:sz w:val="16"/>
                <w:szCs w:val="16"/>
              </w:rPr>
            </w:pPr>
          </w:p>
        </w:tc>
      </w:tr>
      <w:tr w:rsidR="008E4694" w:rsidRPr="009D0CE6" w:rsidTr="00903363">
        <w:trPr>
          <w:gridBefore w:val="1"/>
          <w:gridAfter w:val="1"/>
          <w:wBefore w:w="2711" w:type="dxa"/>
          <w:wAfter w:w="3510" w:type="dxa"/>
        </w:trPr>
        <w:tc>
          <w:tcPr>
            <w:tcW w:w="6679" w:type="dxa"/>
          </w:tcPr>
          <w:p w:rsidR="008E4694" w:rsidRPr="009D0CE6" w:rsidRDefault="008E4694" w:rsidP="00907248">
            <w:r>
              <w:t xml:space="preserve">учитель </w:t>
            </w:r>
            <w:r w:rsidRPr="00A3579C">
              <w:rPr>
                <w:b/>
                <w:u w:val="single"/>
              </w:rPr>
              <w:t>Аникина Надежда Анатольевна</w:t>
            </w:r>
          </w:p>
          <w:p w:rsidR="008E4694" w:rsidRPr="009D0CE6" w:rsidRDefault="008E4694" w:rsidP="00472612">
            <w:pPr>
              <w:jc w:val="center"/>
            </w:pPr>
          </w:p>
        </w:tc>
      </w:tr>
      <w:tr w:rsidR="008E4694" w:rsidRPr="009D0CE6" w:rsidTr="00903363">
        <w:tc>
          <w:tcPr>
            <w:tcW w:w="12900" w:type="dxa"/>
            <w:gridSpan w:val="3"/>
          </w:tcPr>
          <w:p w:rsidR="008E4694" w:rsidRPr="00903363" w:rsidRDefault="008E4694" w:rsidP="00903363">
            <w:pPr>
              <w:pStyle w:val="FootnoteText"/>
              <w:tabs>
                <w:tab w:val="clear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363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основе: </w:t>
            </w:r>
          </w:p>
          <w:p w:rsidR="008E4694" w:rsidRPr="00903363" w:rsidRDefault="008E4694" w:rsidP="00903363">
            <w:pPr>
              <w:pStyle w:val="FootnoteText"/>
              <w:tabs>
                <w:tab w:val="clear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3363">
              <w:rPr>
                <w:rFonts w:ascii="Times New Roman" w:hAnsi="Times New Roman"/>
                <w:b w:val="0"/>
                <w:sz w:val="24"/>
                <w:szCs w:val="24"/>
              </w:rPr>
              <w:t>1. Примерные программы по учебным предметам. История. 5-9 классы: проект. –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-е изд. – М.: Просвещение, 2011</w:t>
            </w:r>
          </w:p>
          <w:p w:rsidR="008E4694" w:rsidRPr="00903363" w:rsidRDefault="008E4694" w:rsidP="00903363">
            <w:pPr>
              <w:pStyle w:val="FootnoteText"/>
              <w:tabs>
                <w:tab w:val="clear" w:pos="993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3363">
              <w:rPr>
                <w:rFonts w:ascii="Times New Roman" w:hAnsi="Times New Roman"/>
                <w:b w:val="0"/>
                <w:sz w:val="24"/>
                <w:szCs w:val="24"/>
              </w:rPr>
              <w:t>2. Рабочая программа и тематическое планирование курса «История России». 6-9 классы (основная школа) : учеб.пособие для общеобразоват. организаций /А. А. Данилов, О. Н. Журавлева, И. Е. Барыкина. - М.: Просвещение, 2016</w:t>
            </w:r>
          </w:p>
          <w:p w:rsidR="008E4694" w:rsidRPr="009D0CE6" w:rsidRDefault="008E4694" w:rsidP="00903363">
            <w:r w:rsidRPr="00903363">
              <w:t>3. Всеобщая история. Рабочие программы к предметной линии учебников А.А. Вигасина - А.О. Сороко-Цюпы. 5-9 классы: пособие для учителей общеобразоват. учреждений/ А.А. Вигасин, Г.И. Годер, Н.И. Шевченко и др. М.: Просвещение, 20</w:t>
            </w:r>
            <w:r>
              <w:t>16</w:t>
            </w:r>
          </w:p>
        </w:tc>
      </w:tr>
    </w:tbl>
    <w:p w:rsidR="008E4694" w:rsidRDefault="008E4694" w:rsidP="00C47D1C">
      <w:pPr>
        <w:jc w:val="center"/>
        <w:rPr>
          <w:u w:val="single"/>
        </w:rPr>
      </w:pPr>
    </w:p>
    <w:p w:rsidR="008E4694" w:rsidRDefault="008E4694" w:rsidP="00C47D1C">
      <w:pPr>
        <w:jc w:val="center"/>
        <w:rPr>
          <w:u w:val="single"/>
        </w:rPr>
      </w:pPr>
      <w:r>
        <w:rPr>
          <w:u w:val="single"/>
        </w:rPr>
        <w:t>2018-2019 учебный год</w:t>
      </w:r>
    </w:p>
    <w:p w:rsidR="008E4694" w:rsidRPr="00761002" w:rsidRDefault="008E4694" w:rsidP="008B204F">
      <w:pPr>
        <w:widowControl w:val="0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761002">
        <w:rPr>
          <w:b/>
          <w:sz w:val="28"/>
          <w:szCs w:val="28"/>
        </w:rPr>
        <w:t>ПОЯСНИТЕЛЬНАЯ ЗАПИСКА</w:t>
      </w:r>
    </w:p>
    <w:p w:rsidR="008E4694" w:rsidRDefault="008E4694" w:rsidP="008B204F">
      <w:pPr>
        <w:widowControl w:val="0"/>
        <w:jc w:val="both"/>
      </w:pPr>
    </w:p>
    <w:p w:rsidR="008E4694" w:rsidRPr="001B5030" w:rsidRDefault="008E4694" w:rsidP="00734669">
      <w:pPr>
        <w:pStyle w:val="ListParagraph"/>
      </w:pPr>
      <w:r w:rsidRPr="001B5030">
        <w:t>Рабочая программа по истории для</w:t>
      </w:r>
      <w:r w:rsidRPr="00734669">
        <w:t xml:space="preserve"> </w:t>
      </w:r>
      <w:r>
        <w:t>учащихся</w:t>
      </w:r>
      <w:r w:rsidRPr="001B5030">
        <w:t xml:space="preserve"> 6-х классов </w:t>
      </w:r>
      <w:r>
        <w:t xml:space="preserve">основного общего образования </w:t>
      </w:r>
      <w:r w:rsidRPr="001B5030">
        <w:t>составлена  на основе:</w:t>
      </w:r>
    </w:p>
    <w:p w:rsidR="008E4694" w:rsidRPr="0047035B" w:rsidRDefault="008E4694" w:rsidP="0047035B">
      <w:pPr>
        <w:pStyle w:val="ListParagraph"/>
        <w:autoSpaceDE/>
        <w:autoSpaceDN/>
        <w:adjustRightInd/>
        <w:ind w:left="360"/>
        <w:contextualSpacing w:val="0"/>
        <w:jc w:val="both"/>
        <w:rPr>
          <w:bCs/>
        </w:rPr>
      </w:pPr>
      <w:r w:rsidRPr="001B5030">
        <w:t xml:space="preserve">Федерального государственного образовательного стандарта </w:t>
      </w:r>
      <w:r>
        <w:t xml:space="preserve">основного общего образования </w:t>
      </w:r>
      <w:smartTag w:uri="urn:schemas-microsoft-com:office:smarttags" w:element="metricconverter">
        <w:smartTagPr>
          <w:attr w:name="ProductID" w:val="1799 г"/>
        </w:smartTagPr>
        <w:r w:rsidRPr="001B5030">
          <w:t>2010 г</w:t>
        </w:r>
      </w:smartTag>
      <w:r>
        <w:t xml:space="preserve">.; </w:t>
      </w:r>
      <w:r w:rsidRPr="001B5030">
        <w:t>Примерной программы по истории. 5-9 классы. – Примерные программы по учебным предметам. История. 5-9 классы. М : Просвещение, 201</w:t>
      </w:r>
      <w:r>
        <w:t>1</w:t>
      </w:r>
      <w:r w:rsidRPr="001B5030">
        <w:t>.- (Стандарты второго поколе</w:t>
      </w:r>
      <w:r>
        <w:t xml:space="preserve">ния); </w:t>
      </w:r>
      <w:r w:rsidRPr="001B5030">
        <w:rPr>
          <w:bCs/>
        </w:rPr>
        <w:t>Вс</w:t>
      </w:r>
      <w:r w:rsidRPr="001B5030">
        <w:rPr>
          <w:bCs/>
        </w:rPr>
        <w:t>е</w:t>
      </w:r>
      <w:r w:rsidRPr="001B5030">
        <w:rPr>
          <w:bCs/>
        </w:rPr>
        <w:t>общая история. Рабочие программы к предметной линии учебников А.А.Вигасина – А.О.Сороко-Цюпы. 5-9 классы: пособие для учителей о</w:t>
      </w:r>
      <w:r w:rsidRPr="001B5030">
        <w:rPr>
          <w:bCs/>
        </w:rPr>
        <w:t>б</w:t>
      </w:r>
      <w:r w:rsidRPr="001B5030">
        <w:rPr>
          <w:bCs/>
        </w:rPr>
        <w:t>щеобразоват. учреждений / А.А.Вигасин, Г.И.Годер, Н.И.Шевченко и др. – М.: Просвещение, 2014</w:t>
      </w:r>
      <w:r>
        <w:rPr>
          <w:bCs/>
        </w:rPr>
        <w:t xml:space="preserve">; </w:t>
      </w:r>
      <w:r w:rsidRPr="0047035B">
        <w:rPr>
          <w:bCs/>
          <w:szCs w:val="24"/>
        </w:rPr>
        <w:t>Рабочая программа и тематическое план</w:t>
      </w:r>
      <w:r w:rsidRPr="0047035B">
        <w:rPr>
          <w:bCs/>
          <w:szCs w:val="24"/>
        </w:rPr>
        <w:t>и</w:t>
      </w:r>
      <w:r w:rsidRPr="0047035B">
        <w:rPr>
          <w:bCs/>
          <w:szCs w:val="24"/>
        </w:rPr>
        <w:t>рование курса «История России». 6-9 классы (основная школа) : учеб.пособие для общеобразоват. организаций /А. А. Данилов, О. Н. Журавл</w:t>
      </w:r>
      <w:r w:rsidRPr="0047035B">
        <w:rPr>
          <w:bCs/>
          <w:szCs w:val="24"/>
        </w:rPr>
        <w:t>е</w:t>
      </w:r>
      <w:r w:rsidRPr="0047035B">
        <w:rPr>
          <w:bCs/>
          <w:szCs w:val="24"/>
        </w:rPr>
        <w:t>ва, И. Е. Барыкина. - М.: Просвещение, 2016</w:t>
      </w:r>
      <w:r>
        <w:rPr>
          <w:bCs/>
          <w:szCs w:val="24"/>
        </w:rPr>
        <w:t xml:space="preserve">; </w:t>
      </w:r>
      <w:r w:rsidRPr="001B5030">
        <w:t xml:space="preserve">Образовательной программы муниципального бюджетного общеобразовательного учреждения Тацинская средняя общеобразовательная школа </w:t>
      </w:r>
      <w:r>
        <w:t xml:space="preserve">№2 </w:t>
      </w:r>
      <w:r w:rsidRPr="001B5030">
        <w:t>на 201</w:t>
      </w:r>
      <w:r>
        <w:t>8</w:t>
      </w:r>
      <w:r w:rsidRPr="001B5030">
        <w:t>-201</w:t>
      </w:r>
      <w:r>
        <w:t>9</w:t>
      </w:r>
      <w:r w:rsidRPr="001B5030">
        <w:t xml:space="preserve"> учебный год.</w:t>
      </w:r>
    </w:p>
    <w:p w:rsidR="008E4694" w:rsidRDefault="008E4694" w:rsidP="001B5030">
      <w:pPr>
        <w:tabs>
          <w:tab w:val="left" w:pos="0"/>
        </w:tabs>
        <w:ind w:left="1429"/>
        <w:contextualSpacing/>
        <w:jc w:val="both"/>
      </w:pPr>
    </w:p>
    <w:p w:rsidR="008E4694" w:rsidRPr="005E3B13" w:rsidRDefault="008E4694" w:rsidP="00B9696C">
      <w:pPr>
        <w:shd w:val="clear" w:color="auto" w:fill="FFFFFF"/>
        <w:ind w:firstLine="567"/>
        <w:jc w:val="both"/>
        <w:rPr>
          <w:color w:val="000000"/>
        </w:rPr>
      </w:pPr>
      <w:r w:rsidRPr="00D73D2F">
        <w:rPr>
          <w:bCs/>
        </w:rPr>
        <w:t>Учебник:</w:t>
      </w:r>
      <w:r>
        <w:rPr>
          <w:bCs/>
        </w:rPr>
        <w:t xml:space="preserve"> </w:t>
      </w:r>
      <w:r>
        <w:rPr>
          <w:color w:val="000000"/>
        </w:rPr>
        <w:t>«История средних веков»: учебник для 6 кл. общеобразоват. учреждений (</w:t>
      </w:r>
      <w:r>
        <w:t>Е.В. Агибалова, Г. М. Донской</w:t>
      </w:r>
      <w:r>
        <w:rPr>
          <w:color w:val="000000"/>
        </w:rPr>
        <w:t>, под редакцией А.А. Св</w:t>
      </w:r>
      <w:r>
        <w:rPr>
          <w:color w:val="000000"/>
        </w:rPr>
        <w:t>а</w:t>
      </w:r>
      <w:r>
        <w:rPr>
          <w:color w:val="000000"/>
        </w:rPr>
        <w:t xml:space="preserve">нидзе – М.: Просвещение,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 xml:space="preserve">.) и «История России. С древнейших времен до конца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века» (</w:t>
      </w:r>
      <w:r w:rsidRPr="005E3B13">
        <w:rPr>
          <w:color w:val="000000"/>
        </w:rPr>
        <w:t xml:space="preserve">Под ред. </w:t>
      </w:r>
      <w:r w:rsidRPr="005E3B13">
        <w:rPr>
          <w:color w:val="000000"/>
          <w:shd w:val="clear" w:color="auto" w:fill="FFFFFF"/>
        </w:rPr>
        <w:t>Н.М. Арсентьева, А.А. Данилова</w:t>
      </w:r>
      <w:r w:rsidRPr="005E3B13">
        <w:rPr>
          <w:color w:val="000000"/>
        </w:rPr>
        <w:t>, 2015).</w:t>
      </w:r>
    </w:p>
    <w:p w:rsidR="008E4694" w:rsidRDefault="008E4694" w:rsidP="0027315A">
      <w:pPr>
        <w:shd w:val="clear" w:color="auto" w:fill="FFFFFF"/>
        <w:jc w:val="center"/>
        <w:rPr>
          <w:b/>
          <w:bCs/>
        </w:rPr>
      </w:pPr>
    </w:p>
    <w:p w:rsidR="008E4694" w:rsidRDefault="008E4694" w:rsidP="002731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115D">
        <w:rPr>
          <w:b/>
          <w:bCs/>
          <w:sz w:val="28"/>
          <w:szCs w:val="28"/>
        </w:rPr>
        <w:t>ХАРАКТЕРИСТИКА ПРЕДМЕТА</w:t>
      </w:r>
    </w:p>
    <w:p w:rsidR="008E4694" w:rsidRPr="0009115D" w:rsidRDefault="008E4694" w:rsidP="002731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right="2" w:firstLine="374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170E02"/>
          <w:lang w:bidi="ta-IN"/>
        </w:rPr>
        <w:t>Программа предусматривает изучения в 6-ом классе   курса  «История Средних веков» и курса «Истории России с древнейших времен до ко</w:t>
      </w:r>
      <w:r w:rsidRPr="0009115D">
        <w:rPr>
          <w:color w:val="170E02"/>
          <w:lang w:bidi="ta-IN"/>
        </w:rPr>
        <w:t>н</w:t>
      </w:r>
      <w:r w:rsidRPr="0009115D">
        <w:rPr>
          <w:color w:val="170E02"/>
          <w:lang w:bidi="ta-IN"/>
        </w:rPr>
        <w:t>ца XVI века».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firstLine="426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Курс «История Средних веков» представлен в контексте единого мира, что призвано сформировать у учащихся понимание всеобщности ч</w:t>
      </w:r>
      <w:r w:rsidRPr="0009115D">
        <w:rPr>
          <w:color w:val="000000"/>
          <w:lang w:bidi="ta-IN"/>
        </w:rPr>
        <w:t>е</w:t>
      </w:r>
      <w:r w:rsidRPr="0009115D">
        <w:rPr>
          <w:color w:val="000000"/>
          <w:lang w:bidi="ta-IN"/>
        </w:rPr>
        <w:t>ловеческой истории. Предлагаемая таким образом последовательность изучения материала позволяет сравнивать развитие средневековых о</w:t>
      </w:r>
      <w:r w:rsidRPr="0009115D">
        <w:rPr>
          <w:color w:val="000000"/>
          <w:lang w:bidi="ta-IN"/>
        </w:rPr>
        <w:t>б</w:t>
      </w:r>
      <w:r w:rsidRPr="0009115D">
        <w:rPr>
          <w:color w:val="000000"/>
          <w:lang w:bidi="ta-IN"/>
        </w:rPr>
        <w:t>ществ, различные процессы, отдельных личностей и культур. Учащиеся получают возможность проводить исторические параллели, анализир</w:t>
      </w:r>
      <w:r w:rsidRPr="0009115D">
        <w:rPr>
          <w:color w:val="000000"/>
          <w:lang w:bidi="ta-IN"/>
        </w:rPr>
        <w:t>о</w:t>
      </w:r>
      <w:r w:rsidRPr="0009115D">
        <w:rPr>
          <w:color w:val="000000"/>
          <w:lang w:bidi="ta-IN"/>
        </w:rPr>
        <w:t>вать и делать выводы. В рамках курса рассматриваются характерные черты основных исторических эпох, существовавших в их рамках цивилиз</w:t>
      </w:r>
      <w:r w:rsidRPr="0009115D">
        <w:rPr>
          <w:color w:val="000000"/>
          <w:lang w:bidi="ta-IN"/>
        </w:rPr>
        <w:t>а</w:t>
      </w:r>
      <w:r w:rsidRPr="0009115D">
        <w:rPr>
          <w:color w:val="000000"/>
          <w:lang w:bidi="ta-IN"/>
        </w:rPr>
        <w:t>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Средневековья.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firstLine="426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Курс «История России с древнейших времён до конца 16 века» это первый систематический курс истории России в процессе изучения кот</w:t>
      </w:r>
      <w:r w:rsidRPr="0009115D">
        <w:rPr>
          <w:color w:val="000000"/>
          <w:lang w:bidi="ta-IN"/>
        </w:rPr>
        <w:t>о</w:t>
      </w:r>
      <w:r w:rsidRPr="0009115D">
        <w:rPr>
          <w:color w:val="000000"/>
          <w:lang w:bidi="ta-IN"/>
        </w:rPr>
        <w:t>рого учащимся предстоит узнать основные процессы и события, происходившие в этот хронологический отрезок времени. Курс состоит из 4 ра</w:t>
      </w:r>
      <w:r w:rsidRPr="0009115D">
        <w:rPr>
          <w:color w:val="000000"/>
          <w:lang w:bidi="ta-IN"/>
        </w:rPr>
        <w:t>з</w:t>
      </w:r>
      <w:r w:rsidRPr="0009115D">
        <w:rPr>
          <w:color w:val="000000"/>
          <w:lang w:bidi="ta-IN"/>
        </w:rPr>
        <w:t>делов: Древняя Русь, Русь удельная, Русь между Востоком и Западом, Московская Русь. Особое внимание будет уделяться процессам образования государственности на Руси, их причинам и следствиям. В 6 классе у учащихся необходимо формировать умения выяснять причинно-следственные связи, устанавливать связи между теми или иными событиями, анализировать исторические документы, выделять в них главное.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firstLine="426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Большое внимание уделяется тому, чтобы учащиеся находились в мире синхронизир</w:t>
      </w:r>
      <w:r w:rsidRPr="0009115D">
        <w:rPr>
          <w:color w:val="000000"/>
          <w:lang w:bidi="ta-IN"/>
        </w:rPr>
        <w:t>о</w:t>
      </w:r>
      <w:r w:rsidRPr="0009115D">
        <w:rPr>
          <w:color w:val="000000"/>
          <w:lang w:bidi="ta-IN"/>
        </w:rPr>
        <w:t>ванной, сравнительной истории, что является непременным условием прогрессивного исторического мышления.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firstLine="708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Основу курса по истории для 6 класса составляют следующие </w:t>
      </w:r>
      <w:r w:rsidRPr="0009115D">
        <w:rPr>
          <w:b/>
          <w:bCs/>
          <w:color w:val="000000"/>
          <w:lang w:bidi="ta-IN"/>
        </w:rPr>
        <w:t>содержательные линии: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1.  Историческое время — хронология и периодизация событий и процессов.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2.  Историческое пространство — исторические карты Средневековых государств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3.  Историческое движение:</w:t>
      </w:r>
    </w:p>
    <w:p w:rsidR="008E4694" w:rsidRPr="0009115D" w:rsidRDefault="008E4694" w:rsidP="0009115D">
      <w:pPr>
        <w:numPr>
          <w:ilvl w:val="0"/>
          <w:numId w:val="15"/>
        </w:numPr>
        <w:shd w:val="clear" w:color="auto" w:fill="FFFFFF"/>
        <w:autoSpaceDE/>
        <w:autoSpaceDN/>
        <w:adjustRightInd/>
        <w:ind w:left="426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эволюция трудовой и хозяйственной деятельности людей.</w:t>
      </w:r>
    </w:p>
    <w:p w:rsidR="008E4694" w:rsidRPr="0009115D" w:rsidRDefault="008E4694" w:rsidP="0009115D">
      <w:pPr>
        <w:numPr>
          <w:ilvl w:val="0"/>
          <w:numId w:val="15"/>
        </w:numPr>
        <w:shd w:val="clear" w:color="auto" w:fill="FFFFFF"/>
        <w:autoSpaceDE/>
        <w:autoSpaceDN/>
        <w:adjustRightInd/>
        <w:ind w:left="426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формирование и развитие человеческих общностей — социальных, этно-национальных, религиозных и др.;</w:t>
      </w:r>
    </w:p>
    <w:p w:rsidR="008E4694" w:rsidRPr="0009115D" w:rsidRDefault="008E4694" w:rsidP="0009115D">
      <w:pPr>
        <w:numPr>
          <w:ilvl w:val="0"/>
          <w:numId w:val="15"/>
        </w:numPr>
        <w:shd w:val="clear" w:color="auto" w:fill="FFFFFF"/>
        <w:autoSpaceDE/>
        <w:autoSpaceDN/>
        <w:adjustRightInd/>
        <w:ind w:left="426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развитие государств, их исторические формы и типы; эволюция и механизмы смены власти; взаимоотношения власти и общества;</w:t>
      </w:r>
    </w:p>
    <w:p w:rsidR="008E4694" w:rsidRPr="0009115D" w:rsidRDefault="008E4694" w:rsidP="0009115D">
      <w:pPr>
        <w:numPr>
          <w:ilvl w:val="0"/>
          <w:numId w:val="15"/>
        </w:numPr>
        <w:shd w:val="clear" w:color="auto" w:fill="FFFFFF"/>
        <w:autoSpaceDE/>
        <w:autoSpaceDN/>
        <w:adjustRightInd/>
        <w:ind w:left="426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 история познания человеком окружающего мира и себя в мире; развитие религиозных и светских учений и мировоззренческих систем; д</w:t>
      </w:r>
      <w:r w:rsidRPr="0009115D">
        <w:rPr>
          <w:color w:val="000000"/>
          <w:lang w:bidi="ta-IN"/>
        </w:rPr>
        <w:t>у</w:t>
      </w:r>
      <w:r w:rsidRPr="0009115D">
        <w:rPr>
          <w:color w:val="000000"/>
          <w:lang w:bidi="ta-IN"/>
        </w:rPr>
        <w:t>ховной и художественной культуры: многообразие и динамика этических и эстетических систем и ценностей; вклад народов и цивилизаций в мировую культуру;</w:t>
      </w:r>
    </w:p>
    <w:p w:rsidR="008E4694" w:rsidRPr="0009115D" w:rsidRDefault="008E4694" w:rsidP="0009115D">
      <w:pPr>
        <w:numPr>
          <w:ilvl w:val="0"/>
          <w:numId w:val="15"/>
        </w:numPr>
        <w:shd w:val="clear" w:color="auto" w:fill="FFFFFF"/>
        <w:autoSpaceDE/>
        <w:autoSpaceDN/>
        <w:adjustRightInd/>
        <w:ind w:left="426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 развитие отношений между народами, государствами, цивилизациями (соседство, завоевания, преемственность): проблема войны и мира в истории.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firstLine="360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Сквозная линия, пронизывающая и связующая все названное выше, — </w:t>
      </w:r>
      <w:r w:rsidRPr="0009115D">
        <w:rPr>
          <w:i/>
          <w:iCs/>
          <w:color w:val="000000"/>
          <w:lang w:bidi="ta-IN"/>
        </w:rPr>
        <w:t>человек в истории.</w:t>
      </w:r>
      <w:r w:rsidRPr="0009115D">
        <w:rPr>
          <w:color w:val="000000"/>
          <w:lang w:bidi="ta-IN"/>
        </w:rPr>
        <w:t>Она предполагает характеристику: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firstLine="360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а) условий жизни и быта людей в средневековье;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firstLine="360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б) их потребностей, интересов, мотивов действий;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firstLine="360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в) восприятия мира, ценностей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firstLine="360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000000"/>
          <w:lang w:bidi="ta-IN"/>
        </w:rPr>
        <w:t>г) жизни и деятельности отдельно взятого человека в контексте времени.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right="2" w:firstLine="374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i/>
          <w:iCs/>
          <w:color w:val="170E02"/>
          <w:lang w:bidi="ta-IN"/>
        </w:rPr>
        <w:t>Важнейшей отличительной особенностью</w:t>
      </w:r>
      <w:r w:rsidRPr="0009115D">
        <w:rPr>
          <w:color w:val="170E02"/>
          <w:lang w:bidi="ta-IN"/>
        </w:rPr>
        <w:t> данного курса является ее интегрированность, объединение курсов всеобщей и отечественной и</w:t>
      </w:r>
      <w:r w:rsidRPr="0009115D">
        <w:rPr>
          <w:color w:val="170E02"/>
          <w:lang w:bidi="ta-IN"/>
        </w:rPr>
        <w:t>с</w:t>
      </w:r>
      <w:r w:rsidRPr="0009115D">
        <w:rPr>
          <w:color w:val="170E02"/>
          <w:lang w:bidi="ta-IN"/>
        </w:rPr>
        <w:t>тории при сохранении их самостоятельности и самоценности. 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right="2" w:firstLine="374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i/>
          <w:iCs/>
          <w:color w:val="170E02"/>
          <w:lang w:bidi="ta-IN"/>
        </w:rPr>
        <w:t>Второй отличительной особенностью</w:t>
      </w:r>
      <w:r w:rsidRPr="0009115D">
        <w:rPr>
          <w:color w:val="170E02"/>
          <w:lang w:bidi="ta-IN"/>
        </w:rPr>
        <w:t> структуры программы является ее деление не только на темы, но и на </w:t>
      </w:r>
      <w:r w:rsidRPr="0009115D">
        <w:rPr>
          <w:b/>
          <w:bCs/>
          <w:color w:val="170E02"/>
          <w:lang w:bidi="ta-IN"/>
        </w:rPr>
        <w:t>модули</w:t>
      </w:r>
      <w:r w:rsidRPr="0009115D">
        <w:rPr>
          <w:color w:val="170E02"/>
          <w:lang w:bidi="ta-IN"/>
        </w:rPr>
        <w:t> – группы тем, связанных дидактическим единством и системой изучения материала: определение целей в начале модуля, обобщение и контроль – в конце.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right="2" w:firstLine="374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i/>
          <w:iCs/>
          <w:color w:val="170E02"/>
          <w:lang w:bidi="ta-IN"/>
        </w:rPr>
        <w:t>Третьей отличительной особенностью </w:t>
      </w:r>
      <w:r w:rsidRPr="0009115D">
        <w:rPr>
          <w:color w:val="170E02"/>
          <w:lang w:bidi="ta-IN"/>
        </w:rPr>
        <w:t>данной программы является использование </w:t>
      </w:r>
      <w:r w:rsidRPr="0009115D">
        <w:rPr>
          <w:b/>
          <w:bCs/>
          <w:color w:val="170E02"/>
          <w:lang w:bidi="ta-IN"/>
        </w:rPr>
        <w:t>учебно-методологической системы понятий</w:t>
      </w:r>
      <w:r w:rsidRPr="0009115D">
        <w:rPr>
          <w:color w:val="170E02"/>
          <w:lang w:bidi="ta-IN"/>
        </w:rPr>
        <w:t>, с помощью которой происходит осмысление исторического процесса.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right="2" w:firstLine="374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i/>
          <w:iCs/>
          <w:color w:val="170E02"/>
          <w:lang w:bidi="ta-IN"/>
        </w:rPr>
        <w:t>Четвёртой отличительной особенностью</w:t>
      </w:r>
      <w:r w:rsidRPr="0009115D">
        <w:rPr>
          <w:color w:val="170E02"/>
          <w:lang w:bidi="ta-IN"/>
        </w:rPr>
        <w:t> является </w:t>
      </w:r>
      <w:r w:rsidRPr="0009115D">
        <w:rPr>
          <w:b/>
          <w:bCs/>
          <w:color w:val="170E02"/>
          <w:lang w:bidi="ta-IN"/>
        </w:rPr>
        <w:t>включение электронных учебных модулей в образовательный процесс</w:t>
      </w:r>
      <w:r w:rsidRPr="0009115D">
        <w:rPr>
          <w:color w:val="170E02"/>
          <w:lang w:bidi="ta-IN"/>
        </w:rPr>
        <w:t>, что позволяет наиболее эффективно реализовать программу курса истории.</w:t>
      </w:r>
      <w:r w:rsidRPr="0009115D">
        <w:rPr>
          <w:color w:val="000000"/>
          <w:lang w:bidi="ta-IN"/>
        </w:rPr>
        <w:t> </w:t>
      </w:r>
    </w:p>
    <w:p w:rsidR="008E4694" w:rsidRPr="0009115D" w:rsidRDefault="008E4694" w:rsidP="0009115D">
      <w:pPr>
        <w:shd w:val="clear" w:color="auto" w:fill="FFFFFF"/>
        <w:autoSpaceDE/>
        <w:autoSpaceDN/>
        <w:adjustRightInd/>
        <w:ind w:right="2" w:firstLine="426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b/>
          <w:bCs/>
          <w:color w:val="170E02"/>
          <w:sz w:val="22"/>
          <w:lang w:bidi="ta-IN"/>
        </w:rPr>
        <w:t>Принципиальными позициями, заложенными в программе, являются:</w:t>
      </w:r>
    </w:p>
    <w:p w:rsidR="008E4694" w:rsidRPr="0009115D" w:rsidRDefault="008E4694" w:rsidP="0009115D">
      <w:pPr>
        <w:numPr>
          <w:ilvl w:val="0"/>
          <w:numId w:val="16"/>
        </w:numPr>
        <w:shd w:val="clear" w:color="auto" w:fill="FFFFFF"/>
        <w:autoSpaceDE/>
        <w:autoSpaceDN/>
        <w:adjustRightInd/>
        <w:ind w:left="426" w:right="2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170E02"/>
          <w:lang w:bidi="ta-IN"/>
        </w:rPr>
        <w:t>многофакторный подход к истории, позволяющий показать учащимся всю сложность и многомерность истории, продемонстрировать о</w:t>
      </w:r>
      <w:r w:rsidRPr="0009115D">
        <w:rPr>
          <w:color w:val="170E02"/>
          <w:lang w:bidi="ta-IN"/>
        </w:rPr>
        <w:t>д</w:t>
      </w:r>
      <w:r w:rsidRPr="0009115D">
        <w:rPr>
          <w:color w:val="170E02"/>
          <w:lang w:bidi="ta-IN"/>
        </w:rPr>
        <w:t>новременное действие различных факторов, приоритетное значение одного из них в тот или иной период, показ возможности альтернативн</w:t>
      </w:r>
      <w:r w:rsidRPr="0009115D">
        <w:rPr>
          <w:color w:val="170E02"/>
          <w:lang w:bidi="ta-IN"/>
        </w:rPr>
        <w:t>о</w:t>
      </w:r>
      <w:r w:rsidRPr="0009115D">
        <w:rPr>
          <w:color w:val="170E02"/>
          <w:lang w:bidi="ta-IN"/>
        </w:rPr>
        <w:t>го развития России в переломные моменты ее истории;</w:t>
      </w:r>
    </w:p>
    <w:p w:rsidR="008E4694" w:rsidRPr="0009115D" w:rsidRDefault="008E4694" w:rsidP="0009115D">
      <w:pPr>
        <w:numPr>
          <w:ilvl w:val="0"/>
          <w:numId w:val="16"/>
        </w:numPr>
        <w:shd w:val="clear" w:color="auto" w:fill="FFFFFF"/>
        <w:autoSpaceDE/>
        <w:autoSpaceDN/>
        <w:adjustRightInd/>
        <w:ind w:left="426" w:right="2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170E02"/>
          <w:lang w:bidi="ta-IN"/>
        </w:rPr>
        <w:t>направленность содержания на развитие патриотических чувств учащихся, воспитание у них гражданских качеств, толерантности мышл</w:t>
      </w:r>
      <w:r w:rsidRPr="0009115D">
        <w:rPr>
          <w:color w:val="170E02"/>
          <w:lang w:bidi="ta-IN"/>
        </w:rPr>
        <w:t>е</w:t>
      </w:r>
      <w:r w:rsidRPr="0009115D">
        <w:rPr>
          <w:color w:val="170E02"/>
          <w:lang w:bidi="ta-IN"/>
        </w:rPr>
        <w:t>ния;</w:t>
      </w:r>
    </w:p>
    <w:p w:rsidR="008E4694" w:rsidRPr="0009115D" w:rsidRDefault="008E4694" w:rsidP="0009115D">
      <w:pPr>
        <w:numPr>
          <w:ilvl w:val="0"/>
          <w:numId w:val="16"/>
        </w:numPr>
        <w:shd w:val="clear" w:color="auto" w:fill="FFFFFF"/>
        <w:autoSpaceDE/>
        <w:autoSpaceDN/>
        <w:adjustRightInd/>
        <w:ind w:left="426" w:right="2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170E02"/>
          <w:lang w:bidi="ta-IN"/>
        </w:rPr>
        <w:t>внимание к лич</w:t>
      </w:r>
      <w:r>
        <w:rPr>
          <w:color w:val="170E02"/>
          <w:lang w:bidi="ta-IN"/>
        </w:rPr>
        <w:t>н</w:t>
      </w:r>
      <w:r w:rsidRPr="0009115D">
        <w:rPr>
          <w:color w:val="170E02"/>
          <w:lang w:bidi="ta-IN"/>
        </w:rPr>
        <w:t>остно-психологическим аспектам истории, которые проявляются, прежде всего, в раскрытии влияния исторических деят</w:t>
      </w:r>
      <w:r w:rsidRPr="0009115D">
        <w:rPr>
          <w:color w:val="170E02"/>
          <w:lang w:bidi="ta-IN"/>
        </w:rPr>
        <w:t>е</w:t>
      </w:r>
      <w:r w:rsidRPr="0009115D">
        <w:rPr>
          <w:color w:val="170E02"/>
          <w:lang w:bidi="ta-IN"/>
        </w:rPr>
        <w:t>лей на ход исторического процесса;</w:t>
      </w:r>
    </w:p>
    <w:p w:rsidR="008E4694" w:rsidRPr="0009115D" w:rsidRDefault="008E4694" w:rsidP="0009115D">
      <w:pPr>
        <w:numPr>
          <w:ilvl w:val="0"/>
          <w:numId w:val="16"/>
        </w:numPr>
        <w:shd w:val="clear" w:color="auto" w:fill="FFFFFF"/>
        <w:autoSpaceDE/>
        <w:autoSpaceDN/>
        <w:adjustRightInd/>
        <w:ind w:left="426" w:right="2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170E02"/>
          <w:lang w:bidi="ta-IN"/>
        </w:rPr>
        <w:t>акцент на сравнение процессов, происходивших в истории какой-либо страны, с аналогичными явлениями в других странах, показ общеи</w:t>
      </w:r>
      <w:r w:rsidRPr="0009115D">
        <w:rPr>
          <w:color w:val="170E02"/>
          <w:lang w:bidi="ta-IN"/>
        </w:rPr>
        <w:t>с</w:t>
      </w:r>
      <w:r w:rsidRPr="0009115D">
        <w:rPr>
          <w:color w:val="170E02"/>
          <w:lang w:bidi="ta-IN"/>
        </w:rPr>
        <w:t>торических тенденций и уникальной специфики в мировой истории;</w:t>
      </w:r>
    </w:p>
    <w:p w:rsidR="008E4694" w:rsidRPr="0009115D" w:rsidRDefault="008E4694" w:rsidP="0009115D">
      <w:pPr>
        <w:numPr>
          <w:ilvl w:val="0"/>
          <w:numId w:val="16"/>
        </w:numPr>
        <w:shd w:val="clear" w:color="auto" w:fill="FFFFFF"/>
        <w:autoSpaceDE/>
        <w:autoSpaceDN/>
        <w:adjustRightInd/>
        <w:ind w:left="426" w:right="2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170E02"/>
          <w:lang w:bidi="ta-IN"/>
        </w:rPr>
        <w:t>ориентация учащихся на самостоятельный поиск ответов на важные вопросы мировой истории, формирование собственной позиции при оценке ключевых исторических проблем;</w:t>
      </w:r>
    </w:p>
    <w:p w:rsidR="008E4694" w:rsidRPr="0009115D" w:rsidRDefault="008E4694" w:rsidP="0009115D">
      <w:pPr>
        <w:numPr>
          <w:ilvl w:val="0"/>
          <w:numId w:val="16"/>
        </w:numPr>
        <w:shd w:val="clear" w:color="auto" w:fill="FFFFFF"/>
        <w:autoSpaceDE/>
        <w:autoSpaceDN/>
        <w:adjustRightInd/>
        <w:ind w:left="0"/>
        <w:jc w:val="both"/>
        <w:rPr>
          <w:rFonts w:ascii="Calibri" w:hAnsi="Calibri"/>
          <w:color w:val="000000"/>
          <w:sz w:val="22"/>
          <w:szCs w:val="22"/>
          <w:lang w:bidi="ta-IN"/>
        </w:rPr>
      </w:pPr>
      <w:r w:rsidRPr="0009115D">
        <w:rPr>
          <w:color w:val="170E02"/>
          <w:lang w:bidi="ta-IN"/>
        </w:rPr>
        <w:t>создание информационно-коммуникативной деятельности учащихся, в рамках которой развиваются умения и навыки активного информ</w:t>
      </w:r>
      <w:r w:rsidRPr="0009115D">
        <w:rPr>
          <w:color w:val="170E02"/>
          <w:lang w:bidi="ta-IN"/>
        </w:rPr>
        <w:t>а</w:t>
      </w:r>
      <w:r w:rsidRPr="0009115D">
        <w:rPr>
          <w:color w:val="170E02"/>
          <w:lang w:bidi="ta-IN"/>
        </w:rPr>
        <w:t>ционного поиска,  извлечения нужной информации, используя мультимедиа ресурсы, а так же   использования электронных форм  обучения, не связанных с жёсткими рамками классно-урочной учебной деятельности.</w:t>
      </w:r>
    </w:p>
    <w:p w:rsidR="008E4694" w:rsidRDefault="008E4694" w:rsidP="0027315A">
      <w:pPr>
        <w:shd w:val="clear" w:color="auto" w:fill="FFFFFF"/>
        <w:jc w:val="center"/>
        <w:rPr>
          <w:b/>
          <w:bCs/>
        </w:rPr>
      </w:pPr>
    </w:p>
    <w:p w:rsidR="008E4694" w:rsidRDefault="008E4694" w:rsidP="00C066A8">
      <w:pPr>
        <w:ind w:firstLine="709"/>
        <w:jc w:val="both"/>
      </w:pPr>
      <w:r w:rsidRPr="0009115D">
        <w:rPr>
          <w:b/>
          <w:bCs/>
          <w:i/>
          <w:iCs/>
        </w:rPr>
        <w:t>Главная цель изучения истории в современной школе</w:t>
      </w:r>
      <w:r>
        <w:t xml:space="preserve"> - образование, развитие и воспитание личности обучающегося, способного к сам</w:t>
      </w:r>
      <w:r>
        <w:t>о</w:t>
      </w:r>
      <w:r>
        <w:t xml:space="preserve">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8E4694" w:rsidRDefault="008E4694" w:rsidP="00C066A8">
      <w:pPr>
        <w:ind w:firstLine="709"/>
        <w:jc w:val="both"/>
        <w:rPr>
          <w:i/>
          <w:iCs/>
        </w:rPr>
      </w:pPr>
    </w:p>
    <w:p w:rsidR="008E4694" w:rsidRPr="0009115D" w:rsidRDefault="008E4694" w:rsidP="00C066A8">
      <w:pPr>
        <w:ind w:firstLine="709"/>
        <w:jc w:val="both"/>
        <w:rPr>
          <w:b/>
          <w:bCs/>
          <w:i/>
          <w:iCs/>
        </w:rPr>
      </w:pPr>
      <w:r w:rsidRPr="0009115D">
        <w:rPr>
          <w:b/>
          <w:bCs/>
          <w:i/>
          <w:iCs/>
        </w:rPr>
        <w:t>Задачи изучения истории в основной школе:</w:t>
      </w:r>
    </w:p>
    <w:p w:rsidR="008E4694" w:rsidRDefault="008E4694" w:rsidP="00C066A8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E4694" w:rsidRDefault="008E4694" w:rsidP="00C066A8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E4694" w:rsidRDefault="008E4694" w:rsidP="00C066A8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E4694" w:rsidRDefault="008E4694" w:rsidP="00C066A8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8E4694" w:rsidRDefault="008E4694" w:rsidP="00C066A8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8E4694" w:rsidRDefault="008E4694" w:rsidP="0027315A">
      <w:pPr>
        <w:shd w:val="clear" w:color="auto" w:fill="FFFFFF"/>
        <w:jc w:val="center"/>
        <w:rPr>
          <w:b/>
          <w:bCs/>
        </w:rPr>
      </w:pPr>
    </w:p>
    <w:p w:rsidR="008E4694" w:rsidRPr="00925788" w:rsidRDefault="008E4694" w:rsidP="00C066A8">
      <w:pPr>
        <w:shd w:val="clear" w:color="auto" w:fill="FFFFFF"/>
        <w:jc w:val="center"/>
        <w:rPr>
          <w:b/>
        </w:rPr>
      </w:pPr>
      <w:r w:rsidRPr="0027315A">
        <w:rPr>
          <w:b/>
          <w:bCs/>
        </w:rPr>
        <w:t>Текущий контроль успеваемости по истории  в 6 «а», «б» классах</w:t>
      </w:r>
      <w:r>
        <w:rPr>
          <w:b/>
        </w:rPr>
        <w:t xml:space="preserve"> </w:t>
      </w:r>
      <w:r w:rsidRPr="0027315A">
        <w:rPr>
          <w:b/>
          <w:bCs/>
        </w:rPr>
        <w:t>проводится в целях:</w:t>
      </w:r>
    </w:p>
    <w:p w:rsidR="008E4694" w:rsidRPr="0027315A" w:rsidRDefault="008E4694" w:rsidP="00C066A8">
      <w:pPr>
        <w:numPr>
          <w:ilvl w:val="0"/>
          <w:numId w:val="9"/>
        </w:numPr>
        <w:shd w:val="clear" w:color="auto" w:fill="FFFFFF"/>
        <w:autoSpaceDE/>
        <w:autoSpaceDN/>
        <w:adjustRightInd/>
        <w:ind w:left="0"/>
      </w:pPr>
      <w:r w:rsidRPr="0027315A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E4694" w:rsidRPr="0027315A" w:rsidRDefault="008E4694" w:rsidP="00C066A8">
      <w:pPr>
        <w:numPr>
          <w:ilvl w:val="0"/>
          <w:numId w:val="9"/>
        </w:numPr>
        <w:shd w:val="clear" w:color="auto" w:fill="FFFFFF"/>
        <w:autoSpaceDE/>
        <w:autoSpaceDN/>
        <w:adjustRightInd/>
        <w:ind w:left="0"/>
      </w:pPr>
      <w:r w:rsidRPr="0027315A">
        <w:t>определения уровня сформированности личностных, метапредметных, предметных результатов;</w:t>
      </w:r>
    </w:p>
    <w:p w:rsidR="008E4694" w:rsidRPr="0027315A" w:rsidRDefault="008E4694" w:rsidP="00C066A8">
      <w:pPr>
        <w:numPr>
          <w:ilvl w:val="0"/>
          <w:numId w:val="9"/>
        </w:numPr>
        <w:shd w:val="clear" w:color="auto" w:fill="FFFFFF"/>
        <w:autoSpaceDE/>
        <w:autoSpaceDN/>
        <w:adjustRightInd/>
        <w:ind w:left="0"/>
      </w:pPr>
      <w:r w:rsidRPr="0027315A">
        <w:t>определения направлений индивидуальной работы с обучающимися;</w:t>
      </w:r>
    </w:p>
    <w:p w:rsidR="008E4694" w:rsidRPr="0027315A" w:rsidRDefault="008E4694" w:rsidP="00C066A8">
      <w:pPr>
        <w:numPr>
          <w:ilvl w:val="0"/>
          <w:numId w:val="9"/>
        </w:numPr>
        <w:shd w:val="clear" w:color="auto" w:fill="FFFFFF"/>
        <w:autoSpaceDE/>
        <w:autoSpaceDN/>
        <w:adjustRightInd/>
        <w:ind w:left="0"/>
      </w:pPr>
      <w:r w:rsidRPr="0027315A">
        <w:t>оценки индивидуальных образовательных достижений обучающихся и динамики их роста в течение учебного года;</w:t>
      </w:r>
    </w:p>
    <w:p w:rsidR="008E4694" w:rsidRPr="0027315A" w:rsidRDefault="008E4694" w:rsidP="00C066A8">
      <w:pPr>
        <w:numPr>
          <w:ilvl w:val="0"/>
          <w:numId w:val="9"/>
        </w:numPr>
        <w:shd w:val="clear" w:color="auto" w:fill="FFFFFF"/>
        <w:autoSpaceDE/>
        <w:autoSpaceDN/>
        <w:adjustRightInd/>
        <w:ind w:left="0"/>
      </w:pPr>
      <w:r w:rsidRPr="0027315A">
        <w:t> выявления индивидуально значимых и иных факторов (обстоятельств), способствующих или препятствующих достижению обучающим</w:t>
      </w:r>
      <w:r w:rsidRPr="0027315A">
        <w:t>и</w:t>
      </w:r>
      <w:r w:rsidRPr="0027315A">
        <w:t>ся планируемых образовательных результатов освоения соответствующей основной общеобразовательной программы.</w:t>
      </w:r>
    </w:p>
    <w:p w:rsidR="008E4694" w:rsidRPr="0027315A" w:rsidRDefault="008E4694" w:rsidP="00C066A8">
      <w:pPr>
        <w:shd w:val="clear" w:color="auto" w:fill="FFFFFF"/>
      </w:pPr>
      <w:r w:rsidRPr="0027315A"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8E4694" w:rsidRPr="0027315A" w:rsidRDefault="008E4694" w:rsidP="00C066A8">
      <w:pPr>
        <w:shd w:val="clear" w:color="auto" w:fill="FFFFFF"/>
      </w:pPr>
      <w:r w:rsidRPr="0027315A">
        <w:t>Формами текущего контроля могут быть:</w:t>
      </w:r>
    </w:p>
    <w:p w:rsidR="008E4694" w:rsidRPr="0027315A" w:rsidRDefault="008E4694" w:rsidP="00C066A8">
      <w:pPr>
        <w:numPr>
          <w:ilvl w:val="0"/>
          <w:numId w:val="10"/>
        </w:numPr>
        <w:shd w:val="clear" w:color="auto" w:fill="FFFFFF"/>
        <w:autoSpaceDE/>
        <w:autoSpaceDN/>
        <w:adjustRightInd/>
        <w:ind w:left="0"/>
      </w:pPr>
      <w:r w:rsidRPr="0027315A">
        <w:t>тестирование;</w:t>
      </w:r>
    </w:p>
    <w:p w:rsidR="008E4694" w:rsidRPr="0027315A" w:rsidRDefault="008E4694" w:rsidP="00C066A8">
      <w:pPr>
        <w:numPr>
          <w:ilvl w:val="0"/>
          <w:numId w:val="10"/>
        </w:numPr>
        <w:shd w:val="clear" w:color="auto" w:fill="FFFFFF"/>
        <w:autoSpaceDE/>
        <w:autoSpaceDN/>
        <w:adjustRightInd/>
        <w:ind w:left="0"/>
      </w:pPr>
      <w:r w:rsidRPr="0027315A">
        <w:t>устный опрос;</w:t>
      </w:r>
    </w:p>
    <w:p w:rsidR="008E4694" w:rsidRPr="0027315A" w:rsidRDefault="008E4694" w:rsidP="00C066A8">
      <w:pPr>
        <w:numPr>
          <w:ilvl w:val="0"/>
          <w:numId w:val="10"/>
        </w:numPr>
        <w:shd w:val="clear" w:color="auto" w:fill="FFFFFF"/>
        <w:autoSpaceDE/>
        <w:autoSpaceDN/>
        <w:adjustRightInd/>
        <w:ind w:left="0"/>
      </w:pPr>
      <w:r w:rsidRPr="0027315A">
        <w:t>письменные работы ( контрольные, проверочные, самостоятельные и практические работы), метапредметные диагностические работы;</w:t>
      </w:r>
    </w:p>
    <w:p w:rsidR="008E4694" w:rsidRPr="0027315A" w:rsidRDefault="008E4694" w:rsidP="00C066A8">
      <w:pPr>
        <w:numPr>
          <w:ilvl w:val="0"/>
          <w:numId w:val="10"/>
        </w:numPr>
        <w:shd w:val="clear" w:color="auto" w:fill="FFFFFF"/>
        <w:autoSpaceDE/>
        <w:autoSpaceDN/>
        <w:adjustRightInd/>
        <w:ind w:left="0"/>
      </w:pPr>
      <w:r w:rsidRPr="0027315A">
        <w:t>защита проектов, рефератов или творческих работ;</w:t>
      </w:r>
    </w:p>
    <w:p w:rsidR="008E4694" w:rsidRPr="0027315A" w:rsidRDefault="008E4694" w:rsidP="00C066A8">
      <w:pPr>
        <w:numPr>
          <w:ilvl w:val="0"/>
          <w:numId w:val="10"/>
        </w:numPr>
        <w:shd w:val="clear" w:color="auto" w:fill="FFFFFF"/>
        <w:autoSpaceDE/>
        <w:autoSpaceDN/>
        <w:adjustRightInd/>
        <w:ind w:left="0"/>
      </w:pPr>
      <w:r w:rsidRPr="0027315A">
        <w:t>семинары;  практикумы.</w:t>
      </w:r>
    </w:p>
    <w:p w:rsidR="008E4694" w:rsidRPr="0027315A" w:rsidRDefault="008E4694" w:rsidP="00C066A8">
      <w:pPr>
        <w:shd w:val="clear" w:color="auto" w:fill="FFFFFF"/>
      </w:pPr>
      <w:r w:rsidRPr="0027315A">
        <w:t xml:space="preserve">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8E4694" w:rsidRDefault="008E4694" w:rsidP="00C066A8">
      <w:pPr>
        <w:ind w:firstLine="360"/>
        <w:jc w:val="both"/>
      </w:pPr>
    </w:p>
    <w:p w:rsidR="008E4694" w:rsidRPr="002527E7" w:rsidRDefault="008E4694" w:rsidP="00C066A8">
      <w:pPr>
        <w:ind w:firstLine="360"/>
        <w:jc w:val="both"/>
      </w:pPr>
      <w:r w:rsidRPr="00E31FFA">
        <w:rPr>
          <w:b/>
          <w:bCs/>
        </w:rPr>
        <w:t>В 6а классе в 2018-2019 учебном году по программе, адаптированной для детей с задержкой психического развития обучается Чекунов Иван</w:t>
      </w:r>
      <w:r w:rsidRPr="002527E7">
        <w:t>. Адаптированная  программа позволяет работать без перегрузок в классе с детьми разного уровня обучения и интереса к истории. Распред</w:t>
      </w:r>
      <w:r w:rsidRPr="002527E7">
        <w:t>е</w:t>
      </w:r>
      <w:r w:rsidRPr="002527E7">
        <w:t>ление учебных часов курса произведено с учетом межпредметных и внутрипредметных связей, логики учебного процесса и возрастных особенн</w:t>
      </w:r>
      <w:r w:rsidRPr="002527E7">
        <w:t>о</w:t>
      </w:r>
      <w:r w:rsidRPr="002527E7">
        <w:t>стей, обучающихся с задержкой психического развития. Программа школьного курса по истории учитывает значительные трудности для детей с задержкой психического развития в силу особенностей их познавательной деятельности. Для этих детей характерны недостаточный уровень ра</w:t>
      </w:r>
      <w:r w:rsidRPr="002527E7">
        <w:t>з</w:t>
      </w:r>
      <w:r w:rsidRPr="002527E7">
        <w:t>вития логического мышления, затруднения в установлении причинно – следственных связей, запоминание большого количества фактического м</w:t>
      </w:r>
      <w:r w:rsidRPr="002527E7">
        <w:t>а</w:t>
      </w:r>
      <w:r w:rsidRPr="002527E7">
        <w:t>териала, снижения памяти, отставание в развитие речи. В связи с этим учащиеся замедленно овладевают необходимыми историческими предста</w:t>
      </w:r>
      <w:r w:rsidRPr="002527E7">
        <w:t>в</w:t>
      </w:r>
      <w:r w:rsidRPr="002527E7">
        <w:t>лениями и понятиями, плохо запоминают понятия, затрудняются в анализе и обобщении конкретных знаний в  понимании закономерностей ист</w:t>
      </w:r>
      <w:r w:rsidRPr="002527E7">
        <w:t>о</w:t>
      </w:r>
      <w:r w:rsidRPr="002527E7">
        <w:t>рического развития.</w:t>
      </w:r>
    </w:p>
    <w:p w:rsidR="008E4694" w:rsidRPr="002527E7" w:rsidRDefault="008E4694" w:rsidP="00C066A8">
      <w:pPr>
        <w:jc w:val="both"/>
      </w:pPr>
      <w:r w:rsidRPr="002527E7">
        <w:t xml:space="preserve">    На уроках истории организуется специальная помощь, направленная на то, чтобы облегчить усвоение учебного материала, от излишней детал</w:t>
      </w:r>
      <w:r w:rsidRPr="002527E7">
        <w:t>и</w:t>
      </w:r>
      <w:r w:rsidRPr="002527E7">
        <w:t>зации. В программе заложена разгрузка программы за счет освобождения от слишком сложного учебного материала, от излишней детализации. Разнообразные виды деятельности, применяемые на уроке, такие как, игровые формы, работа в парах, решение логических задач, применение ИКТ. Разнообразные методические приемы помогают в доходчивой форме усвоить учебный материал. Рабочая программа обеспечивает работу детей с задержкой психического развития со значительной помощью учителя, так как ребенок, имеющий такие взаимоотношения со средой, х</w:t>
      </w:r>
      <w:r w:rsidRPr="002527E7">
        <w:t>а</w:t>
      </w:r>
      <w:r w:rsidRPr="002527E7">
        <w:t>рактеризующихся как состояние хронической дезадаптации, самостоятельно, без педагогической помощи выйти не может.</w:t>
      </w:r>
    </w:p>
    <w:p w:rsidR="008E4694" w:rsidRPr="002527E7" w:rsidRDefault="008E4694" w:rsidP="00C066A8">
      <w:pPr>
        <w:jc w:val="both"/>
      </w:pPr>
      <w:r w:rsidRPr="002527E7">
        <w:t xml:space="preserve">    Особенности психического развития детей, занимающихся по адаптированным образовательным программам, прежде всего, недостаточная</w:t>
      </w:r>
      <w:r w:rsidRPr="002527E7">
        <w:t>с</w:t>
      </w:r>
      <w:r w:rsidRPr="002527E7">
        <w:t>формированность мыслительных операций. Все это обуславливает дополнительные коррекционные задачи, направленные на развитие познав</w:t>
      </w:r>
      <w:r w:rsidRPr="002527E7">
        <w:t>а</w:t>
      </w:r>
      <w:r w:rsidRPr="002527E7">
        <w:t>тельной активности обучаемого, на создание условий для осмысления выполняемой работы. Логика и структура курса при этом остаются неи</w:t>
      </w:r>
      <w:r w:rsidRPr="002527E7">
        <w:t>з</w:t>
      </w:r>
      <w:r w:rsidRPr="002527E7">
        <w:t>менными. Последовательность изучения разделов и тем остается прежней, переработано только их содержание.</w:t>
      </w:r>
    </w:p>
    <w:p w:rsidR="008E4694" w:rsidRPr="00E22790" w:rsidRDefault="008E4694" w:rsidP="00C066A8">
      <w:pPr>
        <w:rPr>
          <w:color w:val="000000"/>
        </w:rPr>
      </w:pPr>
      <w:r w:rsidRPr="00E22790">
        <w:rPr>
          <w:b/>
          <w:bCs/>
          <w:color w:val="000000"/>
        </w:rPr>
        <w:t>Виды коррекционной работы с обучающимися</w:t>
      </w:r>
      <w:r>
        <w:rPr>
          <w:b/>
          <w:bCs/>
          <w:color w:val="000000"/>
        </w:rPr>
        <w:t xml:space="preserve"> </w:t>
      </w:r>
      <w:r w:rsidRPr="00E22790">
        <w:t>с задержкой психического развития</w:t>
      </w:r>
    </w:p>
    <w:p w:rsidR="008E4694" w:rsidRPr="00E22790" w:rsidRDefault="008E4694" w:rsidP="00C066A8">
      <w:pPr>
        <w:numPr>
          <w:ilvl w:val="1"/>
          <w:numId w:val="7"/>
        </w:numPr>
        <w:autoSpaceDE/>
        <w:autoSpaceDN/>
        <w:adjustRightInd/>
        <w:rPr>
          <w:color w:val="000000"/>
        </w:rPr>
      </w:pPr>
      <w:r w:rsidRPr="00E22790">
        <w:rPr>
          <w:color w:val="000000"/>
        </w:rPr>
        <w:t>Коррекция памяти через неоднократное повторение.</w:t>
      </w:r>
    </w:p>
    <w:p w:rsidR="008E4694" w:rsidRPr="00E22790" w:rsidRDefault="008E4694" w:rsidP="00C066A8">
      <w:pPr>
        <w:numPr>
          <w:ilvl w:val="1"/>
          <w:numId w:val="7"/>
        </w:numPr>
        <w:autoSpaceDE/>
        <w:autoSpaceDN/>
        <w:adjustRightInd/>
        <w:rPr>
          <w:color w:val="000000"/>
        </w:rPr>
      </w:pPr>
      <w:r w:rsidRPr="00E22790">
        <w:rPr>
          <w:color w:val="000000"/>
        </w:rPr>
        <w:t>Коррекция поведения через беседы, поощрения за хорошие результаты.</w:t>
      </w:r>
    </w:p>
    <w:p w:rsidR="008E4694" w:rsidRPr="00E22790" w:rsidRDefault="008E4694" w:rsidP="00C066A8">
      <w:pPr>
        <w:numPr>
          <w:ilvl w:val="1"/>
          <w:numId w:val="7"/>
        </w:numPr>
        <w:autoSpaceDE/>
        <w:autoSpaceDN/>
        <w:adjustRightInd/>
        <w:rPr>
          <w:color w:val="000000"/>
        </w:rPr>
      </w:pPr>
      <w:r w:rsidRPr="00E22790">
        <w:rPr>
          <w:color w:val="000000"/>
        </w:rPr>
        <w:t>Коррекция зрительного восприятия через работу по образцу.</w:t>
      </w:r>
    </w:p>
    <w:p w:rsidR="008E4694" w:rsidRPr="00E22790" w:rsidRDefault="008E4694" w:rsidP="00C066A8">
      <w:pPr>
        <w:numPr>
          <w:ilvl w:val="1"/>
          <w:numId w:val="7"/>
        </w:numPr>
        <w:autoSpaceDE/>
        <w:autoSpaceDN/>
        <w:adjustRightInd/>
        <w:rPr>
          <w:color w:val="000000"/>
        </w:rPr>
      </w:pPr>
      <w:r w:rsidRPr="00E22790">
        <w:rPr>
          <w:color w:val="000000"/>
        </w:rPr>
        <w:t>Коррекция внимания через работу с таблицами, схемами, алгоритмами.</w:t>
      </w:r>
    </w:p>
    <w:p w:rsidR="008E4694" w:rsidRPr="00E22790" w:rsidRDefault="008E4694" w:rsidP="00C066A8">
      <w:pPr>
        <w:numPr>
          <w:ilvl w:val="1"/>
          <w:numId w:val="7"/>
        </w:numPr>
        <w:autoSpaceDE/>
        <w:autoSpaceDN/>
        <w:adjustRightInd/>
        <w:rPr>
          <w:color w:val="000000"/>
        </w:rPr>
      </w:pPr>
      <w:r w:rsidRPr="00E22790">
        <w:rPr>
          <w:color w:val="000000"/>
        </w:rPr>
        <w:t>Коррекция пространственной ориентации через распознавание знакомых</w:t>
      </w:r>
      <w:r>
        <w:rPr>
          <w:color w:val="000000"/>
        </w:rPr>
        <w:t xml:space="preserve"> п</w:t>
      </w:r>
      <w:r w:rsidRPr="00E22790">
        <w:rPr>
          <w:color w:val="000000"/>
        </w:rPr>
        <w:t>редметов.</w:t>
      </w:r>
    </w:p>
    <w:p w:rsidR="008E4694" w:rsidRPr="00E22790" w:rsidRDefault="008E4694" w:rsidP="00C066A8">
      <w:pPr>
        <w:numPr>
          <w:ilvl w:val="1"/>
          <w:numId w:val="8"/>
        </w:numPr>
        <w:autoSpaceDE/>
        <w:autoSpaceDN/>
        <w:adjustRightInd/>
        <w:rPr>
          <w:color w:val="000000"/>
        </w:rPr>
      </w:pPr>
      <w:r w:rsidRPr="00E22790">
        <w:rPr>
          <w:color w:val="000000"/>
        </w:rPr>
        <w:t>Коррекция речи через комментирование действий и правил.</w:t>
      </w:r>
    </w:p>
    <w:p w:rsidR="008E4694" w:rsidRPr="00E22790" w:rsidRDefault="008E4694" w:rsidP="00C066A8">
      <w:pPr>
        <w:numPr>
          <w:ilvl w:val="1"/>
          <w:numId w:val="8"/>
        </w:numPr>
        <w:autoSpaceDE/>
        <w:autoSpaceDN/>
        <w:adjustRightInd/>
        <w:rPr>
          <w:color w:val="000000"/>
        </w:rPr>
      </w:pPr>
      <w:r w:rsidRPr="00E22790">
        <w:rPr>
          <w:color w:val="000000"/>
        </w:rPr>
        <w:t>Коррекция долговременной памяти через воспоминания, пояснения.</w:t>
      </w:r>
    </w:p>
    <w:p w:rsidR="008E4694" w:rsidRPr="00E22790" w:rsidRDefault="008E4694" w:rsidP="00C066A8">
      <w:pPr>
        <w:numPr>
          <w:ilvl w:val="1"/>
          <w:numId w:val="8"/>
        </w:numPr>
        <w:autoSpaceDE/>
        <w:autoSpaceDN/>
        <w:adjustRightInd/>
        <w:rPr>
          <w:color w:val="000000"/>
        </w:rPr>
      </w:pPr>
      <w:r w:rsidRPr="00E22790">
        <w:rPr>
          <w:color w:val="000000"/>
        </w:rPr>
        <w:t>Развитие слухового восприятия через лекцию.</w:t>
      </w:r>
    </w:p>
    <w:p w:rsidR="008E4694" w:rsidRPr="00E22790" w:rsidRDefault="008E4694" w:rsidP="00C066A8">
      <w:pPr>
        <w:numPr>
          <w:ilvl w:val="1"/>
          <w:numId w:val="8"/>
        </w:numPr>
        <w:autoSpaceDE/>
        <w:autoSpaceDN/>
        <w:adjustRightInd/>
        <w:rPr>
          <w:color w:val="000000"/>
        </w:rPr>
      </w:pPr>
      <w:r w:rsidRPr="00E22790">
        <w:rPr>
          <w:color w:val="000000"/>
        </w:rPr>
        <w:t>Коррекция мышления через проведения операции анализа.</w:t>
      </w:r>
    </w:p>
    <w:p w:rsidR="008E4694" w:rsidRPr="00E22790" w:rsidRDefault="008E4694" w:rsidP="00C066A8">
      <w:pPr>
        <w:rPr>
          <w:color w:val="000000"/>
        </w:rPr>
      </w:pPr>
      <w:r w:rsidRPr="00E22790">
        <w:rPr>
          <w:color w:val="000000"/>
        </w:rPr>
        <w:t>10.Коррекция умений сопоставлять и делать выводы.</w:t>
      </w:r>
    </w:p>
    <w:p w:rsidR="008E4694" w:rsidRPr="00E22790" w:rsidRDefault="008E4694" w:rsidP="00C066A8">
      <w:pPr>
        <w:rPr>
          <w:color w:val="000000"/>
        </w:rPr>
      </w:pPr>
      <w:r w:rsidRPr="00E22790">
        <w:rPr>
          <w:color w:val="000000"/>
        </w:rPr>
        <w:t>11. Коррекция умений в установлении причинно-следственных связей.</w:t>
      </w:r>
    </w:p>
    <w:p w:rsidR="008E4694" w:rsidRPr="00E22790" w:rsidRDefault="008E4694" w:rsidP="00C066A8">
      <w:pPr>
        <w:rPr>
          <w:color w:val="000000"/>
        </w:rPr>
      </w:pPr>
      <w:r w:rsidRPr="00E22790">
        <w:rPr>
          <w:color w:val="000000"/>
        </w:rPr>
        <w:t>12.Коррекция индивидуальных пробелов в знаниях через индивидуальную работу. Коррекция волевых усилий при выполнении задания.</w:t>
      </w:r>
    </w:p>
    <w:p w:rsidR="008E4694" w:rsidRDefault="008E4694" w:rsidP="0027315A">
      <w:pPr>
        <w:shd w:val="clear" w:color="auto" w:fill="FFFFFF"/>
        <w:jc w:val="center"/>
        <w:rPr>
          <w:b/>
          <w:bCs/>
        </w:rPr>
      </w:pPr>
    </w:p>
    <w:p w:rsidR="008E4694" w:rsidRPr="00C4093E" w:rsidRDefault="008E4694" w:rsidP="00BC2672">
      <w:pPr>
        <w:pStyle w:val="NoSpacing"/>
        <w:rPr>
          <w:i/>
          <w:sz w:val="28"/>
          <w:szCs w:val="28"/>
        </w:rPr>
      </w:pPr>
      <w:r w:rsidRPr="00E1107D">
        <w:rPr>
          <w:b/>
          <w:kern w:val="2"/>
        </w:rPr>
        <w:t>ПЛАНИРУЕМЫЕ РЕЗУЛЬТАТЫ ОСВОЕНИЯ УЧЕБНОГО ПРЕДМЕТА, КУРСА</w:t>
      </w:r>
      <w:r>
        <w:rPr>
          <w:b/>
          <w:kern w:val="2"/>
        </w:rPr>
        <w:t xml:space="preserve"> (Чекунов Иван</w:t>
      </w:r>
      <w:r w:rsidRPr="00E1107D">
        <w:t>)</w:t>
      </w:r>
    </w:p>
    <w:p w:rsidR="008E4694" w:rsidRDefault="008E4694" w:rsidP="00BC2672">
      <w:p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</w:p>
    <w:p w:rsidR="008E4694" w:rsidRDefault="008E4694" w:rsidP="00BC2672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Личностные  результаты</w:t>
      </w:r>
      <w:r>
        <w:rPr>
          <w:color w:val="000000"/>
        </w:rPr>
        <w:t>: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8E4694" w:rsidRDefault="008E4694" w:rsidP="00BC2672">
      <w:pPr>
        <w:jc w:val="both"/>
      </w:pPr>
    </w:p>
    <w:p w:rsidR="008E4694" w:rsidRDefault="008E4694" w:rsidP="00BC2672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Метапредметные результаты: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способность сознательно организовывать и регулировать свою деятельность — учебную, общественную и др.;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8E4694" w:rsidRDefault="008E4694" w:rsidP="00BC2672">
      <w:pPr>
        <w:jc w:val="both"/>
        <w:rPr>
          <w:color w:val="000000"/>
        </w:rPr>
      </w:pPr>
    </w:p>
    <w:p w:rsidR="008E4694" w:rsidRPr="00AB64BD" w:rsidRDefault="008E4694" w:rsidP="00BC2672">
      <w:pPr>
        <w:ind w:firstLine="708"/>
        <w:jc w:val="both"/>
        <w:rPr>
          <w:b/>
          <w:bCs/>
          <w:i/>
          <w:iCs/>
        </w:rPr>
      </w:pPr>
      <w:r w:rsidRPr="00AB64BD">
        <w:rPr>
          <w:b/>
          <w:bCs/>
          <w:i/>
          <w:iCs/>
        </w:rPr>
        <w:t xml:space="preserve">Предметные результаты </w:t>
      </w:r>
    </w:p>
    <w:p w:rsidR="008E4694" w:rsidRPr="00AB64BD" w:rsidRDefault="008E4694" w:rsidP="00BC2672">
      <w:pPr>
        <w:ind w:firstLine="708"/>
        <w:jc w:val="both"/>
      </w:pPr>
      <w:r w:rsidRPr="00AB64BD">
        <w:t>освоения курса истории на уровне основного общего образования предполагают, что у учащегося сформированы:</w:t>
      </w:r>
    </w:p>
    <w:p w:rsidR="008E4694" w:rsidRPr="00AB64BD" w:rsidRDefault="008E4694" w:rsidP="00BC2672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AB64BD">
        <w:rPr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8E4694" w:rsidRPr="00AB64BD" w:rsidRDefault="008E4694" w:rsidP="00BC2672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AB64BD">
        <w:rPr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8E4694" w:rsidRPr="00AB64BD" w:rsidRDefault="008E4694" w:rsidP="00BC2672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AB64BD">
        <w:rPr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E4694" w:rsidRPr="00AB64BD" w:rsidRDefault="008E4694" w:rsidP="00BC2672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AB64BD">
        <w:rPr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8E4694" w:rsidRPr="00AB64BD" w:rsidRDefault="008E4694" w:rsidP="00BC2672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AB64BD">
        <w:rPr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</w:t>
      </w:r>
      <w:r w:rsidRPr="00AB64BD">
        <w:rPr>
          <w:szCs w:val="24"/>
        </w:rPr>
        <w:t>ч</w:t>
      </w:r>
      <w:r w:rsidRPr="00AB64BD">
        <w:rPr>
          <w:szCs w:val="24"/>
        </w:rPr>
        <w:t>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8E4694" w:rsidRPr="00AB64BD" w:rsidRDefault="008E4694" w:rsidP="00BC2672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AB64BD">
        <w:rPr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</w:t>
      </w:r>
      <w:r w:rsidRPr="00AB64BD">
        <w:rPr>
          <w:szCs w:val="24"/>
        </w:rPr>
        <w:t>р</w:t>
      </w:r>
      <w:r w:rsidRPr="00AB64BD">
        <w:rPr>
          <w:szCs w:val="24"/>
        </w:rPr>
        <w:t>жащуюся в них информацию;</w:t>
      </w:r>
    </w:p>
    <w:p w:rsidR="008E4694" w:rsidRPr="00AB64BD" w:rsidRDefault="008E4694" w:rsidP="00BC2672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AB64BD">
        <w:rPr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E4694" w:rsidRPr="00A9697B" w:rsidRDefault="008E4694" w:rsidP="00BC2672">
      <w:p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</w:p>
    <w:p w:rsidR="008E4694" w:rsidRDefault="008E4694" w:rsidP="00BC2672">
      <w:pPr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8E4694" w:rsidRDefault="008E4694" w:rsidP="00BC2672">
      <w:pPr>
        <w:rPr>
          <w:b/>
          <w:bCs/>
          <w:color w:val="000000"/>
        </w:rPr>
      </w:pPr>
    </w:p>
    <w:p w:rsidR="008E4694" w:rsidRDefault="008E4694" w:rsidP="00BC2672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 Знание хронологии, работа с хронологией: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E4694" w:rsidRDefault="008E4694" w:rsidP="00BC2672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2. Знание исторических фактов, работа с фактами: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 группировать (классифицировать) факты по различным признакам.</w:t>
      </w:r>
    </w:p>
    <w:p w:rsidR="008E4694" w:rsidRDefault="008E4694" w:rsidP="00BC2672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en-US"/>
        </w:rPr>
        <w:t xml:space="preserve">3. </w:t>
      </w:r>
      <w:r>
        <w:rPr>
          <w:b/>
          <w:bCs/>
          <w:i/>
          <w:iCs/>
          <w:color w:val="000000"/>
        </w:rPr>
        <w:t>Работа с историческими источниками: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rFonts w:eastAsia="TimesNewRomanPSMT"/>
          <w:color w:val="000000"/>
        </w:rPr>
        <w:t xml:space="preserve">использовать историческую карту как источник информации о </w:t>
      </w:r>
      <w:r>
        <w:rPr>
          <w:color w:val="000000"/>
        </w:rPr>
        <w:t>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проводить поиск информации в исторических текстах, материальных исторических памятниках Средневековья;</w:t>
      </w:r>
    </w:p>
    <w:p w:rsidR="008E4694" w:rsidRDefault="008E4694" w:rsidP="00BC2672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4. Описание (реконструкция): </w:t>
      </w:r>
      <w:r>
        <w:rPr>
          <w:color w:val="000000"/>
        </w:rPr>
        <w:t>·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E4694" w:rsidRDefault="008E4694" w:rsidP="00BC2672">
      <w:pPr>
        <w:jc w:val="both"/>
        <w:rPr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5. </w:t>
      </w:r>
      <w:r>
        <w:rPr>
          <w:b/>
          <w:bCs/>
          <w:i/>
          <w:iCs/>
          <w:color w:val="000000"/>
        </w:rPr>
        <w:t>Анализ, объяснение:</w:t>
      </w:r>
      <w:r>
        <w:rPr>
          <w:color w:val="000000"/>
          <w:lang w:val="en-US"/>
        </w:rPr>
        <w:t xml:space="preserve">· 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E4694" w:rsidRDefault="008E4694" w:rsidP="00BC2672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rFonts w:eastAsia="TimesNewRomanPSMT"/>
          <w:color w:val="000000"/>
        </w:rPr>
      </w:pPr>
      <w:r>
        <w:rPr>
          <w:color w:val="000000"/>
        </w:rPr>
        <w:t xml:space="preserve">объяснять причины и следствия ключевых событий отечественной и </w:t>
      </w:r>
      <w:r>
        <w:rPr>
          <w:rFonts w:eastAsia="TimesNewRomanPSMT"/>
          <w:color w:val="000000"/>
        </w:rPr>
        <w:t>всеобщей истории Средних веков;</w:t>
      </w:r>
    </w:p>
    <w:p w:rsidR="008E4694" w:rsidRDefault="008E4694" w:rsidP="00BC2672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en-US"/>
        </w:rPr>
        <w:t xml:space="preserve">6. </w:t>
      </w:r>
      <w:r>
        <w:rPr>
          <w:b/>
          <w:bCs/>
          <w:i/>
          <w:iCs/>
          <w:color w:val="000000"/>
        </w:rPr>
        <w:t>Работа с версиями, оценками:</w:t>
      </w:r>
    </w:p>
    <w:p w:rsidR="008E4694" w:rsidRDefault="008E4694" w:rsidP="00BC2672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E4694" w:rsidRDefault="008E4694" w:rsidP="00BC2672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давать оценку событиям и личностям отечественной и всеобщей истории Средних веков;</w:t>
      </w:r>
    </w:p>
    <w:p w:rsidR="008E4694" w:rsidRDefault="008E4694" w:rsidP="00BC2672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 Применение знаний и умений в общении, социальной среде:</w:t>
      </w:r>
    </w:p>
    <w:p w:rsidR="008E4694" w:rsidRDefault="008E4694" w:rsidP="00BC2672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применять исторические знания для раскрытия причин и оценки сущности современных событий;</w:t>
      </w:r>
    </w:p>
    <w:p w:rsidR="008E4694" w:rsidRDefault="008E4694" w:rsidP="00BC2672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8E4694" w:rsidRDefault="008E4694" w:rsidP="00BC2672">
      <w:pPr>
        <w:numPr>
          <w:ilvl w:val="0"/>
          <w:numId w:val="3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E4694" w:rsidRDefault="008E4694" w:rsidP="00BC2672">
      <w:p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</w:p>
    <w:p w:rsidR="008E4694" w:rsidRPr="006F3AC6" w:rsidRDefault="008E4694" w:rsidP="00BC2672">
      <w:pPr>
        <w:suppressAutoHyphens/>
        <w:overflowPunct w:val="0"/>
        <w:autoSpaceDN/>
        <w:adjustRightInd/>
        <w:ind w:firstLine="360"/>
        <w:jc w:val="both"/>
        <w:textAlignment w:val="baseline"/>
        <w:rPr>
          <w:b/>
        </w:rPr>
      </w:pPr>
      <w:r>
        <w:rPr>
          <w:b/>
          <w:bCs/>
        </w:rPr>
        <w:t>О</w:t>
      </w:r>
      <w:r w:rsidRPr="006F3AC6">
        <w:rPr>
          <w:b/>
        </w:rPr>
        <w:t>бучающийся получит возможность научиться</w:t>
      </w:r>
      <w:r w:rsidRPr="006F3AC6">
        <w:rPr>
          <w:b/>
          <w:bCs/>
        </w:rPr>
        <w:t>: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 указывать хронологические рамки и периоды ключевых процессов, даты важнейших событий;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-соотносить даты с веком, эрой, устанавливать последовательность и длительность исторических событий.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b/>
          <w:bCs/>
          <w:color w:val="000000"/>
        </w:rPr>
        <w:t>- </w:t>
      </w:r>
      <w:r w:rsidRPr="00E22790">
        <w:rPr>
          <w:color w:val="000000"/>
        </w:rPr>
        <w:t>характеризовать место, обстоятельство, участников, этапы, особенности, результаты важных исторических событий;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-группировать факты по различным признакам и основаниям.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 искать необходимую информацию в одном или нес</w:t>
      </w:r>
      <w:r>
        <w:rPr>
          <w:color w:val="000000"/>
        </w:rPr>
        <w:t>кольких источниках, отбирать ее</w:t>
      </w:r>
      <w:r w:rsidRPr="00E22790">
        <w:rPr>
          <w:color w:val="000000"/>
        </w:rPr>
        <w:t xml:space="preserve">, группировать, </w:t>
      </w:r>
      <w:r>
        <w:rPr>
          <w:color w:val="000000"/>
        </w:rPr>
        <w:t>о</w:t>
      </w:r>
      <w:r w:rsidRPr="00E22790">
        <w:rPr>
          <w:color w:val="000000"/>
        </w:rPr>
        <w:t>бобщать.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 последовательно строить рассказ об исторических событиях, их участниках;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 характеризовать условия и образ жизни, занятия людей, их достижения в различные исторические эп</w:t>
      </w:r>
      <w:r>
        <w:rPr>
          <w:color w:val="000000"/>
        </w:rPr>
        <w:t>охи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-различать факт и его описание;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 различать причину и следствие исторических событий, явлений;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-выделять характерные, существенные признаки исторических понятий;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 излагать суждения о причинах и следствиях исторических событий;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 раскрывать смысл, значение важных исторических понятий.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-соотносить единичные факты и общие явления.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b/>
          <w:bCs/>
          <w:color w:val="000000"/>
        </w:rPr>
        <w:t>- </w:t>
      </w:r>
      <w:r w:rsidRPr="00E22790">
        <w:rPr>
          <w:color w:val="000000"/>
        </w:rPr>
        <w:t>определять и объяснять свое отношение к наиболее значимым событиям и личностям в истории и их оценку.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 приводить оценку исторических событий и личностей, изложенной в учебной литературе.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b/>
          <w:bCs/>
          <w:color w:val="000000"/>
        </w:rPr>
        <w:t>- </w:t>
      </w:r>
      <w:r w:rsidRPr="00E22790">
        <w:rPr>
          <w:color w:val="000000"/>
        </w:rPr>
        <w:t>использовать приобретенные знания и умения в практической деятельности и повседневной жизни для общения с людьми в школе, социальной среде;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 высказывания собственных суждений об историческом наследии народов мира;</w:t>
      </w:r>
    </w:p>
    <w:p w:rsidR="008E4694" w:rsidRPr="00E22790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-применять исторические знания для раскрытия причин и оценки сущности современных событий;</w:t>
      </w:r>
    </w:p>
    <w:p w:rsidR="008E4694" w:rsidRDefault="008E4694" w:rsidP="00BC2672">
      <w:pPr>
        <w:jc w:val="both"/>
        <w:rPr>
          <w:color w:val="000000"/>
        </w:rPr>
      </w:pPr>
      <w:r w:rsidRPr="00E22790">
        <w:rPr>
          <w:color w:val="000000"/>
        </w:rPr>
        <w:t>-использования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8E4694" w:rsidRDefault="008E4694" w:rsidP="00C066A8">
      <w:pPr>
        <w:jc w:val="center"/>
        <w:rPr>
          <w:b/>
        </w:rPr>
      </w:pPr>
    </w:p>
    <w:p w:rsidR="008E4694" w:rsidRPr="00FC73A0" w:rsidRDefault="008E4694" w:rsidP="00BE7C9C">
      <w:pPr>
        <w:pStyle w:val="NoSpacing"/>
        <w:rPr>
          <w:b/>
          <w:sz w:val="28"/>
          <w:szCs w:val="28"/>
        </w:rPr>
      </w:pPr>
      <w:r w:rsidRPr="00FC73A0">
        <w:rPr>
          <w:b/>
          <w:sz w:val="28"/>
          <w:szCs w:val="28"/>
        </w:rPr>
        <w:t>Текст</w:t>
      </w:r>
    </w:p>
    <w:p w:rsidR="008E4694" w:rsidRPr="00FC73A0" w:rsidRDefault="008E4694" w:rsidP="00BE7C9C">
      <w:pPr>
        <w:pStyle w:val="NoSpacing"/>
        <w:rPr>
          <w:b/>
        </w:rPr>
      </w:pPr>
      <w:r>
        <w:rPr>
          <w:b/>
        </w:rPr>
        <w:t>Учащийся</w:t>
      </w:r>
      <w:r w:rsidRPr="00FC73A0">
        <w:rPr>
          <w:b/>
        </w:rPr>
        <w:t xml:space="preserve"> научится:</w:t>
      </w:r>
    </w:p>
    <w:p w:rsidR="008E4694" w:rsidRPr="00FC73A0" w:rsidRDefault="008E4694" w:rsidP="00BE7C9C">
      <w:pPr>
        <w:pStyle w:val="NoSpacing"/>
      </w:pPr>
      <w:r w:rsidRPr="00FC73A0"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E4694" w:rsidRPr="00FC73A0" w:rsidRDefault="008E4694" w:rsidP="00BE7C9C">
      <w:pPr>
        <w:pStyle w:val="NoSpacing"/>
      </w:pPr>
      <w:r w:rsidRPr="00FC73A0">
        <w:t>• осуществлять информационную переработку текста, передавая его содержание в виде плана (простого, сложного), аннотации, рецензии, рефер</w:t>
      </w:r>
      <w:r w:rsidRPr="00FC73A0">
        <w:t>а</w:t>
      </w:r>
      <w:r w:rsidRPr="00FC73A0">
        <w:t>та, тезисов, конспекта, схемы, таблицы;</w:t>
      </w:r>
    </w:p>
    <w:p w:rsidR="008E4694" w:rsidRPr="00FC73A0" w:rsidRDefault="008E4694" w:rsidP="00BE7C9C">
      <w:pPr>
        <w:pStyle w:val="NoSpacing"/>
      </w:pPr>
      <w:r w:rsidRPr="00FC73A0">
        <w:t>• создавать и редактировать собственные тексты различных типов речи, стилей, жанров с учетом требований к построению связного текста и в с</w:t>
      </w:r>
      <w:r w:rsidRPr="00FC73A0">
        <w:t>о</w:t>
      </w:r>
      <w:r w:rsidRPr="00FC73A0">
        <w:t>ответствии со спецификой употребления в них языковых средств;</w:t>
      </w:r>
    </w:p>
    <w:p w:rsidR="008E4694" w:rsidRPr="00FC73A0" w:rsidRDefault="008E4694" w:rsidP="00BE7C9C">
      <w:pPr>
        <w:pStyle w:val="NoSpacing"/>
      </w:pPr>
      <w:r w:rsidRPr="00FC73A0">
        <w:t>• сочетать разные функционально – смысловые типы речи в практике устного и письменного речевого общения.</w:t>
      </w:r>
    </w:p>
    <w:p w:rsidR="008E4694" w:rsidRPr="00FC73A0" w:rsidRDefault="008E4694" w:rsidP="00BE7C9C">
      <w:pPr>
        <w:pStyle w:val="NoSpacing"/>
        <w:rPr>
          <w:b/>
        </w:rPr>
      </w:pPr>
      <w:r>
        <w:rPr>
          <w:b/>
          <w:i/>
          <w:iCs/>
        </w:rPr>
        <w:t>Учащийся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8E4694" w:rsidRPr="00FC73A0" w:rsidRDefault="008E4694" w:rsidP="00BE7C9C">
      <w:pPr>
        <w:pStyle w:val="NoSpacing"/>
      </w:pPr>
      <w:r w:rsidRPr="00FC73A0">
        <w:t>• </w:t>
      </w:r>
      <w:r w:rsidRPr="00FC73A0">
        <w:rPr>
          <w:i/>
          <w:iCs/>
        </w:rPr>
        <w:t>осуществлять информационную переработку текста, передавая его содержание в виде презентации;</w:t>
      </w:r>
    </w:p>
    <w:p w:rsidR="008E4694" w:rsidRPr="00FC73A0" w:rsidRDefault="008E4694" w:rsidP="00BE7C9C">
      <w:pPr>
        <w:pStyle w:val="NoSpacing"/>
      </w:pPr>
      <w:r w:rsidRPr="00FC73A0">
        <w:t>• </w:t>
      </w:r>
      <w:r w:rsidRPr="00FC73A0">
        <w:rPr>
          <w:i/>
          <w:iCs/>
        </w:rPr>
        <w:t>выявлять имплицитную информацию текста на основе сопоставления иллюстративного материала с информацией текста, анализа подте</w:t>
      </w:r>
      <w:r w:rsidRPr="00FC73A0">
        <w:rPr>
          <w:i/>
          <w:iCs/>
        </w:rPr>
        <w:t>к</w:t>
      </w:r>
      <w:r w:rsidRPr="00FC73A0">
        <w:rPr>
          <w:i/>
          <w:iCs/>
        </w:rPr>
        <w:t>ста (использованных языковых средств и структуры текста).</w:t>
      </w:r>
    </w:p>
    <w:p w:rsidR="008E4694" w:rsidRPr="00FC73A0" w:rsidRDefault="008E4694" w:rsidP="00BE7C9C">
      <w:pPr>
        <w:pStyle w:val="NoSpacing"/>
        <w:rPr>
          <w:b/>
          <w:sz w:val="28"/>
          <w:szCs w:val="28"/>
        </w:rPr>
      </w:pPr>
      <w:r w:rsidRPr="00FC73A0">
        <w:rPr>
          <w:b/>
          <w:sz w:val="28"/>
          <w:szCs w:val="28"/>
        </w:rPr>
        <w:t>Работа с текстом: оценка информации</w:t>
      </w:r>
    </w:p>
    <w:p w:rsidR="008E4694" w:rsidRPr="00FC73A0" w:rsidRDefault="008E4694" w:rsidP="00BE7C9C">
      <w:pPr>
        <w:pStyle w:val="NoSpacing"/>
        <w:rPr>
          <w:b/>
        </w:rPr>
      </w:pPr>
      <w:r>
        <w:rPr>
          <w:b/>
        </w:rPr>
        <w:t>учащийся</w:t>
      </w:r>
      <w:r w:rsidRPr="00FC73A0">
        <w:rPr>
          <w:b/>
        </w:rPr>
        <w:t xml:space="preserve"> научится:</w:t>
      </w:r>
    </w:p>
    <w:p w:rsidR="008E4694" w:rsidRPr="00FC73A0" w:rsidRDefault="008E4694" w:rsidP="00BE7C9C">
      <w:pPr>
        <w:pStyle w:val="NoSpacing"/>
      </w:pPr>
      <w:r w:rsidRPr="00FC73A0"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8E4694" w:rsidRPr="00FC73A0" w:rsidRDefault="008E4694" w:rsidP="00BE7C9C">
      <w:pPr>
        <w:pStyle w:val="NoSpacing"/>
      </w:pPr>
      <w:r w:rsidRPr="00FC73A0"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E4694" w:rsidRPr="00FC73A0" w:rsidRDefault="008E4694" w:rsidP="00BE7C9C">
      <w:pPr>
        <w:pStyle w:val="NoSpacing"/>
      </w:pPr>
      <w:r w:rsidRPr="00FC73A0"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8E4694" w:rsidRPr="00FC73A0" w:rsidRDefault="008E4694" w:rsidP="00BE7C9C">
      <w:pPr>
        <w:pStyle w:val="NoSpacing"/>
      </w:pPr>
      <w:r w:rsidRPr="00FC73A0"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E4694" w:rsidRPr="00FC73A0" w:rsidRDefault="008E4694" w:rsidP="00BE7C9C">
      <w:pPr>
        <w:pStyle w:val="NoSpacing"/>
        <w:rPr>
          <w:b/>
        </w:rPr>
      </w:pPr>
      <w:r>
        <w:rPr>
          <w:b/>
          <w:i/>
          <w:iCs/>
        </w:rPr>
        <w:t>Учащийся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8E4694" w:rsidRPr="00FC73A0" w:rsidRDefault="008E4694" w:rsidP="00BE7C9C">
      <w:pPr>
        <w:pStyle w:val="NoSpacing"/>
      </w:pPr>
      <w:r w:rsidRPr="00FC73A0">
        <w:t>•</w:t>
      </w:r>
      <w:r w:rsidRPr="00FC73A0">
        <w:rPr>
          <w:i/>
          <w:iCs/>
        </w:rPr>
        <w:t>критически относиться к рекламной информации;</w:t>
      </w:r>
    </w:p>
    <w:p w:rsidR="008E4694" w:rsidRPr="00FC73A0" w:rsidRDefault="008E4694" w:rsidP="00BE7C9C">
      <w:pPr>
        <w:pStyle w:val="NoSpacing"/>
      </w:pPr>
      <w:r w:rsidRPr="00FC73A0">
        <w:t>•</w:t>
      </w:r>
      <w:r w:rsidRPr="00FC73A0">
        <w:rPr>
          <w:i/>
          <w:iCs/>
        </w:rPr>
        <w:t>находить способы проверки противоречивой информации;</w:t>
      </w:r>
    </w:p>
    <w:p w:rsidR="008E4694" w:rsidRPr="00FC73A0" w:rsidRDefault="008E4694" w:rsidP="00BE7C9C">
      <w:pPr>
        <w:pStyle w:val="NoSpacing"/>
      </w:pPr>
      <w:r w:rsidRPr="00FC73A0">
        <w:t>•</w:t>
      </w:r>
      <w:r w:rsidRPr="00FC73A0">
        <w:rPr>
          <w:i/>
          <w:iCs/>
        </w:rPr>
        <w:t>определять достоверную информацию в случае наличия противоречий или конфликтной ситуации.</w:t>
      </w:r>
    </w:p>
    <w:p w:rsidR="008E4694" w:rsidRPr="00B12C88" w:rsidRDefault="008E4694" w:rsidP="00BE7C9C">
      <w:pPr>
        <w:pStyle w:val="NoSpacing"/>
        <w:rPr>
          <w:b/>
          <w:sz w:val="28"/>
          <w:szCs w:val="28"/>
        </w:rPr>
      </w:pPr>
      <w:r w:rsidRPr="00B12C88">
        <w:rPr>
          <w:b/>
          <w:sz w:val="28"/>
          <w:szCs w:val="28"/>
        </w:rPr>
        <w:t>Формирование ИКТ – компетентности: создание письменных сообщений</w:t>
      </w:r>
    </w:p>
    <w:p w:rsidR="008E4694" w:rsidRPr="00B12C88" w:rsidRDefault="008E4694" w:rsidP="00BE7C9C">
      <w:pPr>
        <w:pStyle w:val="NoSpacing"/>
        <w:rPr>
          <w:b/>
        </w:rPr>
      </w:pPr>
      <w:r>
        <w:rPr>
          <w:b/>
        </w:rPr>
        <w:t>учащийся</w:t>
      </w:r>
      <w:r w:rsidRPr="00B12C88">
        <w:rPr>
          <w:b/>
        </w:rPr>
        <w:t xml:space="preserve"> научится:</w:t>
      </w:r>
    </w:p>
    <w:p w:rsidR="008E4694" w:rsidRPr="00FC73A0" w:rsidRDefault="008E4694" w:rsidP="00BE7C9C">
      <w:pPr>
        <w:pStyle w:val="NoSpacing"/>
      </w:pPr>
      <w:r w:rsidRPr="00FC73A0">
        <w:t>• создавать текст на русском языке с использованием слепого десятипальцевого клавиатурного письма;</w:t>
      </w:r>
    </w:p>
    <w:p w:rsidR="008E4694" w:rsidRPr="00FC73A0" w:rsidRDefault="008E4694" w:rsidP="00BE7C9C">
      <w:pPr>
        <w:pStyle w:val="NoSpacing"/>
      </w:pPr>
      <w:r w:rsidRPr="00FC73A0">
        <w:t>• сканировать текст и осуществлять распознавание сканированного текста;</w:t>
      </w:r>
    </w:p>
    <w:p w:rsidR="008E4694" w:rsidRPr="00FC73A0" w:rsidRDefault="008E4694" w:rsidP="00BE7C9C">
      <w:pPr>
        <w:pStyle w:val="NoSpacing"/>
      </w:pPr>
      <w:r w:rsidRPr="00FC73A0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8E4694" w:rsidRPr="00FC73A0" w:rsidRDefault="008E4694" w:rsidP="00BE7C9C">
      <w:pPr>
        <w:pStyle w:val="NoSpacing"/>
      </w:pPr>
      <w:r w:rsidRPr="00FC73A0">
        <w:t>• создавать текст на основе расшифровки аудиозаписи, в том числе нескольких участников обсуждения, осуществлять письменное смысловое р</w:t>
      </w:r>
      <w:r w:rsidRPr="00FC73A0">
        <w:t>е</w:t>
      </w:r>
      <w:r w:rsidRPr="00FC73A0">
        <w:t>зюмирование высказываний в ходе обсуждений;</w:t>
      </w:r>
    </w:p>
    <w:p w:rsidR="008E4694" w:rsidRPr="00FC73A0" w:rsidRDefault="008E4694" w:rsidP="00BE7C9C">
      <w:pPr>
        <w:pStyle w:val="NoSpacing"/>
      </w:pPr>
      <w:r w:rsidRPr="00FC73A0">
        <w:t>• использовать средства орфографического и синтаксического контроля текста.</w:t>
      </w:r>
    </w:p>
    <w:p w:rsidR="008E4694" w:rsidRPr="00B12C88" w:rsidRDefault="008E4694" w:rsidP="00BE7C9C">
      <w:pPr>
        <w:pStyle w:val="NoSpacing"/>
        <w:rPr>
          <w:b/>
        </w:rPr>
      </w:pPr>
      <w:r>
        <w:rPr>
          <w:b/>
          <w:i/>
          <w:iCs/>
        </w:rPr>
        <w:t>Учащийся</w:t>
      </w:r>
      <w:r w:rsidRPr="00B12C88">
        <w:rPr>
          <w:b/>
          <w:i/>
          <w:iCs/>
        </w:rPr>
        <w:t xml:space="preserve"> получит возможность научиться:</w:t>
      </w:r>
    </w:p>
    <w:p w:rsidR="008E4694" w:rsidRPr="00FC73A0" w:rsidRDefault="008E4694" w:rsidP="00BE7C9C">
      <w:pPr>
        <w:pStyle w:val="NoSpacing"/>
      </w:pPr>
      <w:r w:rsidRPr="00FC73A0">
        <w:t>• </w:t>
      </w:r>
      <w:r w:rsidRPr="00FC73A0">
        <w:rPr>
          <w:i/>
          <w:iCs/>
        </w:rPr>
        <w:t>использовать компьютерные инструменты, упрощающие расшифровку аудиозаписей.</w:t>
      </w:r>
    </w:p>
    <w:p w:rsidR="008E4694" w:rsidRPr="00B12C88" w:rsidRDefault="008E4694" w:rsidP="00BE7C9C">
      <w:pPr>
        <w:pStyle w:val="NoSpacing"/>
        <w:rPr>
          <w:b/>
          <w:sz w:val="28"/>
          <w:szCs w:val="28"/>
        </w:rPr>
      </w:pPr>
      <w:r w:rsidRPr="00B12C88">
        <w:rPr>
          <w:b/>
          <w:sz w:val="28"/>
          <w:szCs w:val="28"/>
        </w:rPr>
        <w:t>Формирование ИКТ – компетентности: коммуникация и социальное взаимодействие</w:t>
      </w:r>
    </w:p>
    <w:p w:rsidR="008E4694" w:rsidRPr="00B12C88" w:rsidRDefault="008E4694" w:rsidP="00BE7C9C">
      <w:pPr>
        <w:pStyle w:val="NoSpacing"/>
        <w:rPr>
          <w:b/>
        </w:rPr>
      </w:pPr>
      <w:r>
        <w:rPr>
          <w:b/>
        </w:rPr>
        <w:t>Учащийся</w:t>
      </w:r>
      <w:r w:rsidRPr="00B12C88">
        <w:rPr>
          <w:b/>
        </w:rPr>
        <w:t xml:space="preserve"> научится:</w:t>
      </w:r>
    </w:p>
    <w:p w:rsidR="008E4694" w:rsidRPr="00FC73A0" w:rsidRDefault="008E4694" w:rsidP="00BE7C9C">
      <w:pPr>
        <w:pStyle w:val="NoSpacing"/>
      </w:pPr>
      <w:r w:rsidRPr="00FC73A0">
        <w:t>• выступать с аудиовидеоподдержкой, включая выступления перед дистанционной аудиторией;</w:t>
      </w:r>
    </w:p>
    <w:p w:rsidR="008E4694" w:rsidRPr="00FC73A0" w:rsidRDefault="008E4694" w:rsidP="00BE7C9C">
      <w:pPr>
        <w:pStyle w:val="NoSpacing"/>
      </w:pPr>
      <w:r w:rsidRPr="00FC73A0">
        <w:t>• участвовать в обсуждении (аудиовидеофорум, текстовый форум) с использованием возможностей Интернета;</w:t>
      </w:r>
    </w:p>
    <w:p w:rsidR="008E4694" w:rsidRPr="00FC73A0" w:rsidRDefault="008E4694" w:rsidP="00BE7C9C">
      <w:pPr>
        <w:pStyle w:val="NoSpacing"/>
      </w:pPr>
      <w:r w:rsidRPr="00FC73A0">
        <w:t>• использовать возможности электронной почты для информационного обмена;</w:t>
      </w:r>
    </w:p>
    <w:p w:rsidR="008E4694" w:rsidRPr="00FC73A0" w:rsidRDefault="008E4694" w:rsidP="00BE7C9C">
      <w:pPr>
        <w:pStyle w:val="NoSpacing"/>
      </w:pPr>
      <w:r w:rsidRPr="00FC73A0">
        <w:t>•вести личный дневник (блог) с использованием возможностей Интернета;</w:t>
      </w:r>
    </w:p>
    <w:p w:rsidR="008E4694" w:rsidRPr="00FC73A0" w:rsidRDefault="008E4694" w:rsidP="00BE7C9C">
      <w:pPr>
        <w:pStyle w:val="NoSpacing"/>
      </w:pPr>
      <w:r w:rsidRPr="00FC73A0">
        <w:t>• осуществлять образовательное взаимодействие в информационном пространстве образовательного учреждения (получение и выполнение зад</w:t>
      </w:r>
      <w:r w:rsidRPr="00FC73A0">
        <w:t>а</w:t>
      </w:r>
      <w:r w:rsidRPr="00FC73A0">
        <w:t>ний, получение комментариев, совершенствование своей работы, формирование портфолио;</w:t>
      </w:r>
    </w:p>
    <w:p w:rsidR="008E4694" w:rsidRPr="00FC73A0" w:rsidRDefault="008E4694" w:rsidP="00BE7C9C">
      <w:pPr>
        <w:pStyle w:val="NoSpacing"/>
      </w:pPr>
      <w:r w:rsidRPr="00FC73A0"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E4694" w:rsidRPr="00B12C88" w:rsidRDefault="008E4694" w:rsidP="00BE7C9C">
      <w:pPr>
        <w:pStyle w:val="NoSpacing"/>
        <w:rPr>
          <w:b/>
        </w:rPr>
      </w:pPr>
      <w:r>
        <w:rPr>
          <w:b/>
          <w:i/>
          <w:iCs/>
        </w:rPr>
        <w:t>Учащийся</w:t>
      </w:r>
      <w:r w:rsidRPr="00B12C88">
        <w:rPr>
          <w:b/>
          <w:i/>
          <w:iCs/>
        </w:rPr>
        <w:t xml:space="preserve"> получит возможность научиться:</w:t>
      </w:r>
    </w:p>
    <w:p w:rsidR="008E4694" w:rsidRDefault="008E4694" w:rsidP="00BE7C9C">
      <w:pPr>
        <w:pStyle w:val="NoSpacing"/>
        <w:rPr>
          <w:i/>
          <w:iCs/>
        </w:rPr>
      </w:pPr>
      <w:r w:rsidRPr="00FC73A0">
        <w:t>•</w:t>
      </w:r>
      <w:r w:rsidRPr="00FC73A0">
        <w:rPr>
          <w:i/>
          <w:iCs/>
        </w:rPr>
        <w:t>взаимодействовать в социальных сетях, работат</w:t>
      </w:r>
      <w:r>
        <w:rPr>
          <w:i/>
          <w:iCs/>
        </w:rPr>
        <w:t>ь в группе над сообщением.</w:t>
      </w:r>
    </w:p>
    <w:p w:rsidR="008E4694" w:rsidRDefault="008E4694" w:rsidP="00BE7C9C">
      <w:pPr>
        <w:pStyle w:val="ListParagraph"/>
        <w:jc w:val="center"/>
        <w:rPr>
          <w:b/>
          <w:color w:val="FF0000"/>
        </w:rPr>
      </w:pPr>
    </w:p>
    <w:p w:rsidR="008E4694" w:rsidRPr="00020C1E" w:rsidRDefault="008E4694" w:rsidP="00C066A8">
      <w:pPr>
        <w:jc w:val="center"/>
        <w:rPr>
          <w:b/>
        </w:rPr>
      </w:pPr>
      <w:r w:rsidRPr="00020C1E">
        <w:rPr>
          <w:b/>
        </w:rPr>
        <w:t>В ПРОГРАММУ ВВЕДЕНЫ УРОКИ РЕГИОНАЛЬНОГО КОМПОНЕНТА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993"/>
        <w:gridCol w:w="5811"/>
        <w:gridCol w:w="6740"/>
      </w:tblGrid>
      <w:tr w:rsidR="008E4694" w:rsidTr="00BE7C9C">
        <w:trPr>
          <w:trHeight w:val="256"/>
        </w:trPr>
        <w:tc>
          <w:tcPr>
            <w:tcW w:w="1440" w:type="dxa"/>
          </w:tcPr>
          <w:p w:rsidR="008E4694" w:rsidRPr="00A65671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93" w:type="dxa"/>
          </w:tcPr>
          <w:p w:rsidR="008E4694" w:rsidRPr="00A65671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811" w:type="dxa"/>
          </w:tcPr>
          <w:p w:rsidR="008E4694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740" w:type="dxa"/>
          </w:tcPr>
          <w:p w:rsidR="008E4694" w:rsidRPr="00654F02" w:rsidRDefault="008E4694" w:rsidP="0066042B">
            <w:pPr>
              <w:jc w:val="center"/>
              <w:rPr>
                <w:rFonts w:eastAsia="TimesNewRomanPSMT"/>
                <w:b/>
              </w:rPr>
            </w:pPr>
            <w:r w:rsidRPr="00654F02">
              <w:rPr>
                <w:rFonts w:eastAsia="TimesNewRomanPSMT"/>
                <w:b/>
              </w:rPr>
              <w:t>Содержание</w:t>
            </w:r>
          </w:p>
        </w:tc>
      </w:tr>
      <w:tr w:rsidR="008E4694" w:rsidTr="00BE7C9C">
        <w:tc>
          <w:tcPr>
            <w:tcW w:w="1440" w:type="dxa"/>
          </w:tcPr>
          <w:p w:rsidR="008E4694" w:rsidRPr="00190EF0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E4694" w:rsidRPr="00190EF0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</w:t>
            </w:r>
          </w:p>
        </w:tc>
        <w:tc>
          <w:tcPr>
            <w:tcW w:w="5811" w:type="dxa"/>
          </w:tcPr>
          <w:p w:rsidR="008E4694" w:rsidRPr="008A410F" w:rsidRDefault="008E4694" w:rsidP="0066042B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Образование славянских государств</w:t>
            </w:r>
          </w:p>
        </w:tc>
        <w:tc>
          <w:tcPr>
            <w:tcW w:w="6740" w:type="dxa"/>
          </w:tcPr>
          <w:p w:rsidR="008E4694" w:rsidRPr="00190EF0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РК. Народы, населявшие Донской край в </w:t>
            </w:r>
            <w:r w:rsidRPr="00A65671">
              <w:rPr>
                <w:lang w:val="en-US"/>
              </w:rPr>
              <w:t>VI</w:t>
            </w:r>
            <w:r w:rsidRPr="007B6DD7">
              <w:t>–</w:t>
            </w:r>
            <w:r w:rsidRPr="00A65671">
              <w:rPr>
                <w:lang w:val="en-US"/>
              </w:rPr>
              <w:t>XI</w:t>
            </w:r>
            <w:r w:rsidRPr="007B6DD7">
              <w:t xml:space="preserve"> веках</w:t>
            </w:r>
          </w:p>
        </w:tc>
      </w:tr>
      <w:tr w:rsidR="008E4694" w:rsidTr="00BE7C9C">
        <w:tc>
          <w:tcPr>
            <w:tcW w:w="1440" w:type="dxa"/>
          </w:tcPr>
          <w:p w:rsidR="008E4694" w:rsidRPr="00190EF0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E4694" w:rsidRPr="00190EF0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22.02</w:t>
            </w:r>
          </w:p>
        </w:tc>
        <w:tc>
          <w:tcPr>
            <w:tcW w:w="5811" w:type="dxa"/>
          </w:tcPr>
          <w:p w:rsidR="008E4694" w:rsidRPr="008A410F" w:rsidRDefault="008E4694" w:rsidP="0066042B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Культурное пространство Европы и культура Руси</w:t>
            </w:r>
          </w:p>
        </w:tc>
        <w:tc>
          <w:tcPr>
            <w:tcW w:w="6740" w:type="dxa"/>
          </w:tcPr>
          <w:p w:rsidR="008E4694" w:rsidRPr="00E673E1" w:rsidRDefault="008E4694" w:rsidP="00660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РК. </w:t>
            </w:r>
            <w:r w:rsidRPr="00E673E1">
              <w:rPr>
                <w:lang w:eastAsia="en-US"/>
              </w:rPr>
              <w:t xml:space="preserve">Культура </w:t>
            </w:r>
            <w:r>
              <w:rPr>
                <w:lang w:eastAsia="en-US"/>
              </w:rPr>
              <w:t>Донского</w:t>
            </w:r>
            <w:r w:rsidRPr="00E673E1">
              <w:rPr>
                <w:lang w:eastAsia="en-US"/>
              </w:rPr>
              <w:t xml:space="preserve"> края в древности.</w:t>
            </w:r>
          </w:p>
        </w:tc>
      </w:tr>
      <w:tr w:rsidR="008E4694" w:rsidTr="00BE7C9C">
        <w:tc>
          <w:tcPr>
            <w:tcW w:w="1440" w:type="dxa"/>
          </w:tcPr>
          <w:p w:rsidR="008E4694" w:rsidRPr="00190EF0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E4694" w:rsidRPr="00190EF0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</w:t>
            </w:r>
          </w:p>
        </w:tc>
        <w:tc>
          <w:tcPr>
            <w:tcW w:w="5811" w:type="dxa"/>
          </w:tcPr>
          <w:p w:rsidR="008E4694" w:rsidRPr="008A410F" w:rsidRDefault="008E4694" w:rsidP="0066042B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Южные и юго-западные русские княжества</w:t>
            </w:r>
          </w:p>
        </w:tc>
        <w:tc>
          <w:tcPr>
            <w:tcW w:w="6740" w:type="dxa"/>
          </w:tcPr>
          <w:p w:rsidR="008E4694" w:rsidRPr="00E673E1" w:rsidRDefault="008E4694" w:rsidP="00660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РК. Поход Новгород-Северского князя Игоря против половцев. </w:t>
            </w:r>
          </w:p>
        </w:tc>
      </w:tr>
      <w:tr w:rsidR="008E4694" w:rsidTr="00BE7C9C">
        <w:tc>
          <w:tcPr>
            <w:tcW w:w="1440" w:type="dxa"/>
          </w:tcPr>
          <w:p w:rsidR="008E4694" w:rsidRPr="00190EF0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E4694" w:rsidRPr="00190EF0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12.04</w:t>
            </w:r>
          </w:p>
        </w:tc>
        <w:tc>
          <w:tcPr>
            <w:tcW w:w="5811" w:type="dxa"/>
          </w:tcPr>
          <w:p w:rsidR="008E4694" w:rsidRPr="008A410F" w:rsidRDefault="008E4694" w:rsidP="0066042B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6740" w:type="dxa"/>
          </w:tcPr>
          <w:p w:rsidR="008E4694" w:rsidRPr="00E673E1" w:rsidRDefault="008E4694" w:rsidP="0066042B">
            <w:pPr>
              <w:rPr>
                <w:lang w:eastAsia="en-US"/>
              </w:rPr>
            </w:pPr>
            <w:r>
              <w:rPr>
                <w:lang w:eastAsia="en-US"/>
              </w:rPr>
              <w:t>РК. Дикое поле. Предки казаков на Дону</w:t>
            </w:r>
          </w:p>
        </w:tc>
      </w:tr>
      <w:tr w:rsidR="008E4694" w:rsidTr="00BE7C9C">
        <w:tc>
          <w:tcPr>
            <w:tcW w:w="1440" w:type="dxa"/>
          </w:tcPr>
          <w:p w:rsidR="008E4694" w:rsidRPr="00190EF0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E4694" w:rsidRPr="0000775C" w:rsidRDefault="008E4694" w:rsidP="0066042B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26.04</w:t>
            </w:r>
          </w:p>
        </w:tc>
        <w:tc>
          <w:tcPr>
            <w:tcW w:w="5811" w:type="dxa"/>
          </w:tcPr>
          <w:p w:rsidR="008E4694" w:rsidRPr="0000775C" w:rsidRDefault="008E4694" w:rsidP="0066042B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Развитие культуры в русских землях во второй пол</w:t>
            </w:r>
            <w:r>
              <w:rPr>
                <w:rFonts w:eastAsia="TimesNewRomanPSMT"/>
              </w:rPr>
              <w:t>о</w:t>
            </w:r>
            <w:r>
              <w:rPr>
                <w:rFonts w:eastAsia="TimesNewRomanPSMT"/>
              </w:rPr>
              <w:t xml:space="preserve">вине </w:t>
            </w:r>
            <w:r>
              <w:rPr>
                <w:rFonts w:eastAsia="TimesNewRomanPSMT"/>
                <w:lang w:val="en-US"/>
              </w:rPr>
              <w:t>XIII</w:t>
            </w:r>
            <w:r w:rsidRPr="0000775C">
              <w:rPr>
                <w:rFonts w:eastAsia="TimesNewRomanPSMT"/>
              </w:rPr>
              <w:t>-</w:t>
            </w:r>
            <w:r>
              <w:rPr>
                <w:rFonts w:eastAsia="TimesNewRomanPSMT"/>
                <w:lang w:val="en-US"/>
              </w:rPr>
              <w:t>XIV</w:t>
            </w:r>
            <w:r w:rsidRPr="0000775C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веков</w:t>
            </w:r>
          </w:p>
        </w:tc>
        <w:tc>
          <w:tcPr>
            <w:tcW w:w="6740" w:type="dxa"/>
          </w:tcPr>
          <w:p w:rsidR="008E4694" w:rsidRPr="00E673E1" w:rsidRDefault="008E4694" w:rsidP="00660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РК. </w:t>
            </w:r>
            <w:r w:rsidRPr="00E673E1">
              <w:rPr>
                <w:lang w:eastAsia="en-US"/>
              </w:rPr>
              <w:t>Родной край в истории и культуре Руси.</w:t>
            </w:r>
          </w:p>
        </w:tc>
      </w:tr>
      <w:tr w:rsidR="008E4694" w:rsidTr="00BE7C9C">
        <w:tc>
          <w:tcPr>
            <w:tcW w:w="1440" w:type="dxa"/>
          </w:tcPr>
          <w:p w:rsidR="008E4694" w:rsidRPr="008A410F" w:rsidRDefault="008E4694" w:rsidP="0066042B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993" w:type="dxa"/>
          </w:tcPr>
          <w:p w:rsidR="008E4694" w:rsidRPr="008A410F" w:rsidRDefault="008E4694" w:rsidP="0066042B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22.05</w:t>
            </w:r>
          </w:p>
        </w:tc>
        <w:tc>
          <w:tcPr>
            <w:tcW w:w="5811" w:type="dxa"/>
          </w:tcPr>
          <w:p w:rsidR="008E4694" w:rsidRPr="008A410F" w:rsidRDefault="008E4694" w:rsidP="0066042B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6740" w:type="dxa"/>
          </w:tcPr>
          <w:p w:rsidR="008E4694" w:rsidRPr="00E673E1" w:rsidRDefault="008E4694" w:rsidP="0066042B">
            <w:pPr>
              <w:rPr>
                <w:lang w:eastAsia="en-US"/>
              </w:rPr>
            </w:pPr>
            <w:r>
              <w:rPr>
                <w:lang w:eastAsia="en-US"/>
              </w:rPr>
              <w:t>РК. Образование Войска Донского</w:t>
            </w:r>
          </w:p>
        </w:tc>
      </w:tr>
    </w:tbl>
    <w:p w:rsidR="008E4694" w:rsidRPr="00D00190" w:rsidRDefault="008E4694" w:rsidP="00C066A8">
      <w:pPr>
        <w:ind w:firstLine="567"/>
        <w:jc w:val="both"/>
      </w:pPr>
      <w:r w:rsidRPr="00D00190">
        <w:t>В течение учебного года возможна корректировка распределения часов по темам и изменение даты проведения уроков (в том числе ко</w:t>
      </w:r>
      <w:r w:rsidRPr="00D00190">
        <w:t>н</w:t>
      </w:r>
      <w:r w:rsidRPr="00D00190">
        <w:t>трольных) с учетом хода усвоения учебного материала учащимися или в связи с другими объективными причинами.</w:t>
      </w:r>
    </w:p>
    <w:p w:rsidR="008E4694" w:rsidRPr="00C066A8" w:rsidRDefault="008E4694" w:rsidP="00C066A8">
      <w:pPr>
        <w:pStyle w:val="ListParagraph"/>
        <w:jc w:val="center"/>
        <w:rPr>
          <w:b/>
          <w:sz w:val="28"/>
          <w:szCs w:val="28"/>
        </w:rPr>
      </w:pPr>
      <w:r w:rsidRPr="00C066A8">
        <w:rPr>
          <w:b/>
          <w:sz w:val="28"/>
          <w:szCs w:val="28"/>
        </w:rPr>
        <w:t>МЕСТО ПРЕДМЕТА В УЧЕБНОМ ПЛАНЕ</w:t>
      </w:r>
    </w:p>
    <w:p w:rsidR="008E4694" w:rsidRPr="00C066A8" w:rsidRDefault="008E4694" w:rsidP="00C066A8">
      <w:pPr>
        <w:shd w:val="clear" w:color="auto" w:fill="FFFFFF"/>
        <w:rPr>
          <w:b/>
          <w:bCs/>
        </w:rPr>
      </w:pPr>
      <w:r w:rsidRPr="00C066A8">
        <w:t xml:space="preserve">Федеральный базисный учебный план для образовательных учреждений Российской Федерации предусматривает обязательное изучение истории на этапе основного общего образования  в 6 классе в объёме </w:t>
      </w:r>
      <w:r w:rsidRPr="00C066A8">
        <w:rPr>
          <w:b/>
          <w:bCs/>
        </w:rPr>
        <w:t xml:space="preserve">68 часов. </w:t>
      </w:r>
      <w:r w:rsidRPr="00C066A8">
        <w:rPr>
          <w:bCs/>
        </w:rPr>
        <w:t>Согласно календарному учебному графику и расписанию уроков на 2018-2019 учебный год в МБОУ Тацинская СОШ №2 курс программы реализуется за 67 часов. Учебный материал изучается в полном объеме</w:t>
      </w:r>
    </w:p>
    <w:p w:rsidR="008E4694" w:rsidRPr="00BE7C9C" w:rsidRDefault="008E4694" w:rsidP="0027315A">
      <w:pPr>
        <w:shd w:val="clear" w:color="auto" w:fill="FFFFFF"/>
        <w:jc w:val="center"/>
        <w:rPr>
          <w:b/>
          <w:bCs/>
          <w:sz w:val="12"/>
          <w:szCs w:val="12"/>
        </w:rPr>
      </w:pPr>
    </w:p>
    <w:p w:rsidR="008E4694" w:rsidRPr="00F3295B" w:rsidRDefault="008E4694" w:rsidP="00F3295B">
      <w:pPr>
        <w:jc w:val="center"/>
        <w:rPr>
          <w:b/>
          <w:kern w:val="2"/>
        </w:rPr>
      </w:pPr>
      <w:r w:rsidRPr="00F3295B">
        <w:rPr>
          <w:b/>
          <w:kern w:val="2"/>
        </w:rPr>
        <w:t>ПЛАНИРУЕМЫЕ РЕЗУЛЬТАТЫ ОСВОЕНИЯ УЧЕБНОГО ПРЕ</w:t>
      </w:r>
      <w:r>
        <w:rPr>
          <w:b/>
          <w:kern w:val="2"/>
        </w:rPr>
        <w:t>ДМЕТА,</w:t>
      </w:r>
      <w:r w:rsidRPr="00F3295B">
        <w:rPr>
          <w:b/>
          <w:kern w:val="2"/>
        </w:rPr>
        <w:t xml:space="preserve"> КУРСА</w:t>
      </w:r>
    </w:p>
    <w:p w:rsidR="008E4694" w:rsidRDefault="008E4694" w:rsidP="008B204F">
      <w:pPr>
        <w:ind w:firstLine="855"/>
        <w:jc w:val="both"/>
      </w:pPr>
      <w:r>
        <w:t>Требования к результатам обучения и освоения содержания курса по истории предполагают реализацию деятельностного,  компетентн</w:t>
      </w:r>
      <w:r>
        <w:t>о</w:t>
      </w:r>
      <w:r>
        <w:t xml:space="preserve">стного и личностно-ориентированных подходов в процессе усвоения программы. </w:t>
      </w:r>
    </w:p>
    <w:p w:rsidR="008E4694" w:rsidRDefault="008E4694" w:rsidP="008B204F">
      <w:pPr>
        <w:ind w:firstLine="855"/>
        <w:jc w:val="both"/>
      </w:pPr>
      <w:r>
        <w:t>Результатами образования являются компетентности, заключающиеся в сочетание знаний и умений, видов деятельности, приобретённых  в процессе усвоения учебного содержания, а также способностей, личностных качеств  и свойств учащихся.</w:t>
      </w:r>
    </w:p>
    <w:p w:rsidR="008E4694" w:rsidRDefault="008E4694" w:rsidP="002D6355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Личностные  результаты</w:t>
      </w:r>
      <w:r>
        <w:rPr>
          <w:color w:val="000000"/>
        </w:rPr>
        <w:t>:</w:t>
      </w:r>
    </w:p>
    <w:p w:rsidR="008E4694" w:rsidRDefault="008E4694" w:rsidP="002D635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8E4694" w:rsidRDefault="008E4694" w:rsidP="002D635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8E4694" w:rsidRDefault="008E4694" w:rsidP="002D635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8E4694" w:rsidRDefault="008E4694" w:rsidP="002D635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8E4694" w:rsidRDefault="008E4694" w:rsidP="002D6355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Метапредметные результаты:</w:t>
      </w:r>
    </w:p>
    <w:p w:rsidR="008E4694" w:rsidRDefault="008E4694" w:rsidP="002D635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способность сознательно организовывать и регулировать свою деятельность — учебную, общественную и др.;</w:t>
      </w:r>
    </w:p>
    <w:p w:rsidR="008E4694" w:rsidRDefault="008E4694" w:rsidP="002D635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E4694" w:rsidRDefault="008E4694" w:rsidP="002D635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8E4694" w:rsidRDefault="008E4694" w:rsidP="002D635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8E4694" w:rsidRPr="000F1128" w:rsidRDefault="008E4694" w:rsidP="007422B0">
      <w:pPr>
        <w:ind w:firstLine="708"/>
        <w:jc w:val="both"/>
      </w:pPr>
      <w:r w:rsidRPr="000F1128">
        <w:rPr>
          <w:b/>
          <w:bCs/>
          <w:i/>
          <w:iCs/>
        </w:rPr>
        <w:t>Предметные результаты</w:t>
      </w:r>
      <w:r w:rsidRPr="000F1128">
        <w:t xml:space="preserve"> освоения курса истории предполагают, что у учащегося сформированы:</w:t>
      </w:r>
    </w:p>
    <w:p w:rsidR="008E4694" w:rsidRPr="000F1128" w:rsidRDefault="008E4694" w:rsidP="007422B0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0F1128">
        <w:rPr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8E4694" w:rsidRPr="000F1128" w:rsidRDefault="008E4694" w:rsidP="007422B0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0F1128">
        <w:rPr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  <w:r>
        <w:rPr>
          <w:szCs w:val="24"/>
        </w:rPr>
        <w:t xml:space="preserve"> </w:t>
      </w:r>
    </w:p>
    <w:p w:rsidR="008E4694" w:rsidRDefault="008E4694" w:rsidP="007422B0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0F1128">
        <w:rPr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E4694" w:rsidRPr="000F1128" w:rsidRDefault="008E4694" w:rsidP="00BE7C9C">
      <w:pPr>
        <w:pStyle w:val="ListParagraph"/>
        <w:autoSpaceDE/>
        <w:autoSpaceDN/>
        <w:adjustRightInd/>
        <w:ind w:left="360"/>
        <w:jc w:val="both"/>
        <w:rPr>
          <w:szCs w:val="24"/>
        </w:rPr>
      </w:pPr>
    </w:p>
    <w:p w:rsidR="008E4694" w:rsidRPr="000F1128" w:rsidRDefault="008E4694" w:rsidP="007422B0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0F1128">
        <w:rPr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8E4694" w:rsidRPr="000F1128" w:rsidRDefault="008E4694" w:rsidP="007422B0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0F1128">
        <w:rPr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</w:t>
      </w:r>
      <w:r w:rsidRPr="000F1128">
        <w:rPr>
          <w:szCs w:val="24"/>
        </w:rPr>
        <w:t>ч</w:t>
      </w:r>
      <w:r w:rsidRPr="000F1128">
        <w:rPr>
          <w:szCs w:val="24"/>
        </w:rPr>
        <w:t>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8E4694" w:rsidRPr="000F1128" w:rsidRDefault="008E4694" w:rsidP="007422B0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0F1128">
        <w:rPr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</w:t>
      </w:r>
      <w:r w:rsidRPr="000F1128">
        <w:rPr>
          <w:szCs w:val="24"/>
        </w:rPr>
        <w:t>р</w:t>
      </w:r>
      <w:r w:rsidRPr="000F1128">
        <w:rPr>
          <w:szCs w:val="24"/>
        </w:rPr>
        <w:t>жащуюся в них информацию;</w:t>
      </w:r>
    </w:p>
    <w:p w:rsidR="008E4694" w:rsidRPr="000F1128" w:rsidRDefault="008E4694" w:rsidP="007422B0">
      <w:pPr>
        <w:pStyle w:val="ListParagraph"/>
        <w:numPr>
          <w:ilvl w:val="0"/>
          <w:numId w:val="12"/>
        </w:numPr>
        <w:autoSpaceDE/>
        <w:autoSpaceDN/>
        <w:adjustRightInd/>
        <w:jc w:val="both"/>
        <w:rPr>
          <w:szCs w:val="24"/>
        </w:rPr>
      </w:pPr>
      <w:r w:rsidRPr="000F1128">
        <w:rPr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E4694" w:rsidRPr="000F1128" w:rsidRDefault="008E4694" w:rsidP="002D6355">
      <w:pPr>
        <w:jc w:val="both"/>
        <w:rPr>
          <w:color w:val="000000"/>
        </w:rPr>
      </w:pPr>
    </w:p>
    <w:p w:rsidR="008E4694" w:rsidRPr="00871A88" w:rsidRDefault="008E4694" w:rsidP="00871A88">
      <w:pPr>
        <w:jc w:val="both"/>
        <w:rPr>
          <w:b/>
        </w:rPr>
      </w:pPr>
      <w:r w:rsidRPr="00871A88">
        <w:rPr>
          <w:b/>
        </w:rPr>
        <w:t>Обучающийся научится:</w:t>
      </w:r>
    </w:p>
    <w:p w:rsidR="008E4694" w:rsidRPr="00871A88" w:rsidRDefault="008E4694" w:rsidP="00871A88">
      <w:pPr>
        <w:pStyle w:val="ListParagraph"/>
        <w:numPr>
          <w:ilvl w:val="0"/>
          <w:numId w:val="13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</w:t>
      </w:r>
      <w:r w:rsidRPr="00871A88">
        <w:rPr>
          <w:szCs w:val="24"/>
        </w:rPr>
        <w:t>о</w:t>
      </w:r>
      <w:r w:rsidRPr="00871A88">
        <w:rPr>
          <w:szCs w:val="24"/>
        </w:rPr>
        <w:t>нологию истории Руси и всеобщей истории;</w:t>
      </w:r>
    </w:p>
    <w:p w:rsidR="008E4694" w:rsidRPr="00871A88" w:rsidRDefault="008E4694" w:rsidP="00871A88">
      <w:pPr>
        <w:pStyle w:val="ListParagraph"/>
        <w:numPr>
          <w:ilvl w:val="0"/>
          <w:numId w:val="13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</w:t>
      </w:r>
      <w:r w:rsidRPr="00871A88">
        <w:rPr>
          <w:szCs w:val="24"/>
        </w:rPr>
        <w:t>у</w:t>
      </w:r>
      <w:r w:rsidRPr="00871A88">
        <w:rPr>
          <w:szCs w:val="24"/>
        </w:rPr>
        <w:t>дарств в Средние века, о направлениях крупнейших передвижений людей – походов, завоеваний, колонизаций и др.;</w:t>
      </w:r>
    </w:p>
    <w:p w:rsidR="008E4694" w:rsidRPr="00871A88" w:rsidRDefault="008E4694" w:rsidP="00871A88">
      <w:pPr>
        <w:pStyle w:val="ListParagraph"/>
        <w:numPr>
          <w:ilvl w:val="0"/>
          <w:numId w:val="13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8E4694" w:rsidRPr="00871A88" w:rsidRDefault="008E4694" w:rsidP="00871A88">
      <w:pPr>
        <w:pStyle w:val="ListParagraph"/>
        <w:numPr>
          <w:ilvl w:val="0"/>
          <w:numId w:val="13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</w:t>
      </w:r>
      <w:r w:rsidRPr="00871A88">
        <w:rPr>
          <w:szCs w:val="24"/>
        </w:rPr>
        <w:t>е</w:t>
      </w:r>
      <w:r w:rsidRPr="00871A88">
        <w:rPr>
          <w:szCs w:val="24"/>
        </w:rPr>
        <w:t>риальной и художественной культуры; рассказывать о значительных событиях средневековой истории;</w:t>
      </w:r>
    </w:p>
    <w:p w:rsidR="008E4694" w:rsidRPr="00871A88" w:rsidRDefault="008E4694" w:rsidP="00871A88">
      <w:pPr>
        <w:pStyle w:val="ListParagraph"/>
        <w:numPr>
          <w:ilvl w:val="0"/>
          <w:numId w:val="13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раскрывать характерные, существенные черты: а) экономических и социальных отношений, политического строя на Руси и в других гос</w:t>
      </w:r>
      <w:r w:rsidRPr="00871A88">
        <w:rPr>
          <w:szCs w:val="24"/>
        </w:rPr>
        <w:t>у</w:t>
      </w:r>
      <w:r w:rsidRPr="00871A88">
        <w:rPr>
          <w:szCs w:val="24"/>
        </w:rPr>
        <w:t>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E4694" w:rsidRPr="00871A88" w:rsidRDefault="008E4694" w:rsidP="00871A88">
      <w:pPr>
        <w:pStyle w:val="ListParagraph"/>
        <w:numPr>
          <w:ilvl w:val="0"/>
          <w:numId w:val="13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8E4694" w:rsidRPr="00871A88" w:rsidRDefault="008E4694" w:rsidP="00871A88">
      <w:pPr>
        <w:pStyle w:val="ListParagraph"/>
        <w:numPr>
          <w:ilvl w:val="0"/>
          <w:numId w:val="13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</w:t>
      </w:r>
      <w:r w:rsidRPr="00871A88">
        <w:rPr>
          <w:szCs w:val="24"/>
        </w:rPr>
        <w:t>и</w:t>
      </w:r>
      <w:r w:rsidRPr="00871A88">
        <w:rPr>
          <w:szCs w:val="24"/>
        </w:rPr>
        <w:t>тическая раздробленность», «централизованное государство» и др.);</w:t>
      </w:r>
    </w:p>
    <w:p w:rsidR="008E4694" w:rsidRPr="00871A88" w:rsidRDefault="008E4694" w:rsidP="00871A88">
      <w:pPr>
        <w:pStyle w:val="ListParagraph"/>
        <w:numPr>
          <w:ilvl w:val="0"/>
          <w:numId w:val="13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давать оценку событиям и личностям отечественной и всеобщей истории Средних веков.</w:t>
      </w:r>
    </w:p>
    <w:p w:rsidR="008E4694" w:rsidRPr="00871A88" w:rsidRDefault="008E4694" w:rsidP="00871A88">
      <w:pPr>
        <w:jc w:val="both"/>
        <w:rPr>
          <w:b/>
        </w:rPr>
      </w:pPr>
      <w:r w:rsidRPr="00871A88">
        <w:rPr>
          <w:b/>
        </w:rPr>
        <w:t>Обучающийся</w:t>
      </w:r>
      <w:r>
        <w:rPr>
          <w:b/>
        </w:rPr>
        <w:t xml:space="preserve"> </w:t>
      </w:r>
      <w:r w:rsidRPr="00871A88">
        <w:rPr>
          <w:b/>
        </w:rPr>
        <w:t>получит возможность научиться:</w:t>
      </w:r>
    </w:p>
    <w:p w:rsidR="008E4694" w:rsidRPr="00871A88" w:rsidRDefault="008E4694" w:rsidP="00871A88">
      <w:pPr>
        <w:pStyle w:val="ListParagraph"/>
        <w:numPr>
          <w:ilvl w:val="0"/>
          <w:numId w:val="14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8E4694" w:rsidRPr="00871A88" w:rsidRDefault="008E4694" w:rsidP="00871A88">
      <w:pPr>
        <w:pStyle w:val="ListParagraph"/>
        <w:numPr>
          <w:ilvl w:val="0"/>
          <w:numId w:val="14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8E4694" w:rsidRPr="00871A88" w:rsidRDefault="008E4694" w:rsidP="00871A88">
      <w:pPr>
        <w:pStyle w:val="ListParagraph"/>
        <w:numPr>
          <w:ilvl w:val="0"/>
          <w:numId w:val="14"/>
        </w:numPr>
        <w:autoSpaceDE/>
        <w:autoSpaceDN/>
        <w:adjustRightInd/>
        <w:jc w:val="both"/>
        <w:rPr>
          <w:szCs w:val="24"/>
        </w:rPr>
      </w:pPr>
      <w:r w:rsidRPr="00871A88">
        <w:rPr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 указывать хронологические рамки и периоды ключевых процессов, даты важнейших событий;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-соотносить даты с веком, эрой, устанавливать последовательность и длительность исторических событий.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b/>
          <w:bCs/>
          <w:color w:val="000000"/>
        </w:rPr>
        <w:t>- </w:t>
      </w:r>
      <w:r w:rsidRPr="00E22790">
        <w:rPr>
          <w:color w:val="000000"/>
        </w:rPr>
        <w:t>характеризовать место, обстоятельство, участников, этапы, особенности, результаты важных исторических событий;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-группировать факты по различным признакам и основаниям.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 искать необходимую информацию в одном или нес</w:t>
      </w:r>
      <w:r>
        <w:rPr>
          <w:color w:val="000000"/>
        </w:rPr>
        <w:t>кольких источниках, отбирать ее</w:t>
      </w:r>
      <w:r w:rsidRPr="00E22790">
        <w:rPr>
          <w:color w:val="000000"/>
        </w:rPr>
        <w:t xml:space="preserve">, группировать, </w:t>
      </w:r>
      <w:r>
        <w:rPr>
          <w:color w:val="000000"/>
        </w:rPr>
        <w:t>о</w:t>
      </w:r>
      <w:r w:rsidRPr="00E22790">
        <w:rPr>
          <w:color w:val="000000"/>
        </w:rPr>
        <w:t>бобщать.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 последовательно строить рассказ об исторических событиях, их участниках;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 характеризовать условия и образ жизни, занятия людей, их достижения в различные исторические эп</w:t>
      </w:r>
      <w:r>
        <w:rPr>
          <w:color w:val="000000"/>
        </w:rPr>
        <w:t>охи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-различать факт и его описание;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 различать причину и следствие исторических событий, явлений;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-выделять характерные, существенные признаки исторических понятий;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 излагать суждения о причинах и следствиях исторических событий;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 раскрывать смысл, значение важных исторических понятий.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-соотносить единичные факты и общие явления.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b/>
          <w:bCs/>
          <w:color w:val="000000"/>
        </w:rPr>
        <w:t>- </w:t>
      </w:r>
      <w:r w:rsidRPr="00E22790">
        <w:rPr>
          <w:color w:val="000000"/>
        </w:rPr>
        <w:t>определять и объяснять свое отношение к наиболее значимым событиям и личностям в истории и их оценку.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 приводить оценку исторических событий и личностей, изложенной в учебной литературе.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b/>
          <w:bCs/>
          <w:color w:val="000000"/>
        </w:rPr>
        <w:t>- </w:t>
      </w:r>
      <w:r w:rsidRPr="00E22790">
        <w:rPr>
          <w:color w:val="000000"/>
        </w:rPr>
        <w:t>использовать приобретенные знания и умения в практической деятельности и повседневной жизни для общения с людьми в школе, социал</w:t>
      </w:r>
      <w:r w:rsidRPr="00E22790">
        <w:rPr>
          <w:color w:val="000000"/>
        </w:rPr>
        <w:t>ь</w:t>
      </w:r>
      <w:r w:rsidRPr="00E22790">
        <w:rPr>
          <w:color w:val="000000"/>
        </w:rPr>
        <w:t>ной среде;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 высказывания собственных суждений об историческом наследии народов мира;</w:t>
      </w:r>
    </w:p>
    <w:p w:rsidR="008E4694" w:rsidRPr="00E22790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-применять исторические знания для раскрытия причин и оценки сущности современных событий;</w:t>
      </w:r>
    </w:p>
    <w:p w:rsidR="008E4694" w:rsidRDefault="008E4694" w:rsidP="00855C23">
      <w:pPr>
        <w:ind w:firstLine="360"/>
        <w:jc w:val="both"/>
        <w:rPr>
          <w:color w:val="000000"/>
        </w:rPr>
      </w:pPr>
      <w:r w:rsidRPr="00E22790">
        <w:rPr>
          <w:color w:val="000000"/>
        </w:rPr>
        <w:t>-использования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8E4694" w:rsidRDefault="008E4694" w:rsidP="008B204F">
      <w:pPr>
        <w:jc w:val="both"/>
      </w:pPr>
    </w:p>
    <w:p w:rsidR="008E4694" w:rsidRPr="00020C1E" w:rsidRDefault="008E4694" w:rsidP="00B374C5">
      <w:pPr>
        <w:ind w:firstLine="855"/>
        <w:jc w:val="both"/>
      </w:pPr>
      <w:r w:rsidRPr="00020C1E">
        <w:t>По завершении 6 класса обучающиеся научатся:</w:t>
      </w:r>
    </w:p>
    <w:p w:rsidR="008E4694" w:rsidRDefault="008E4694" w:rsidP="00B374C5">
      <w:pPr>
        <w:jc w:val="both"/>
        <w:rPr>
          <w:color w:val="000000"/>
        </w:rPr>
      </w:pPr>
    </w:p>
    <w:p w:rsidR="008E4694" w:rsidRDefault="008E4694" w:rsidP="00B374C5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 Знание хронологии, работа с хронологией:</w:t>
      </w:r>
    </w:p>
    <w:p w:rsidR="008E4694" w:rsidRDefault="008E4694" w:rsidP="00B374C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E4694" w:rsidRDefault="008E4694" w:rsidP="00B374C5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2. Знание исторических фактов, работа с фактами:</w:t>
      </w:r>
    </w:p>
    <w:p w:rsidR="008E4694" w:rsidRDefault="008E4694" w:rsidP="00B374C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8E4694" w:rsidRDefault="008E4694" w:rsidP="00B374C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 группировать (классифицировать) факты по различным признакам.</w:t>
      </w:r>
    </w:p>
    <w:p w:rsidR="008E4694" w:rsidRDefault="008E4694" w:rsidP="00B374C5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en-US"/>
        </w:rPr>
        <w:t xml:space="preserve">3. </w:t>
      </w:r>
      <w:r>
        <w:rPr>
          <w:b/>
          <w:bCs/>
          <w:i/>
          <w:iCs/>
          <w:color w:val="000000"/>
        </w:rPr>
        <w:t>Работа с историческими источниками:</w:t>
      </w:r>
    </w:p>
    <w:p w:rsidR="008E4694" w:rsidRDefault="008E4694" w:rsidP="00B374C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rFonts w:eastAsia="TimesNewRomanPSMT"/>
          <w:color w:val="000000"/>
        </w:rPr>
        <w:t xml:space="preserve">использовать историческую карту как источник информации о </w:t>
      </w:r>
      <w:r>
        <w:rPr>
          <w:color w:val="000000"/>
        </w:rPr>
        <w:t>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8E4694" w:rsidRDefault="008E4694" w:rsidP="00B374C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проводить поиск информации в исторических текстах, материальных исторических памятниках Средневековья;</w:t>
      </w:r>
    </w:p>
    <w:p w:rsidR="008E4694" w:rsidRDefault="008E4694" w:rsidP="00B374C5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4. Описание (реконструкция): </w:t>
      </w:r>
      <w:r>
        <w:rPr>
          <w:color w:val="000000"/>
        </w:rPr>
        <w:t>·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E4694" w:rsidRDefault="008E4694" w:rsidP="00B374C5">
      <w:pPr>
        <w:jc w:val="both"/>
        <w:rPr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5. </w:t>
      </w:r>
      <w:r>
        <w:rPr>
          <w:b/>
          <w:bCs/>
          <w:i/>
          <w:iCs/>
          <w:color w:val="000000"/>
        </w:rPr>
        <w:t>Анализ, объяснение:</w:t>
      </w:r>
      <w:r>
        <w:rPr>
          <w:color w:val="000000"/>
          <w:lang w:val="en-US"/>
        </w:rPr>
        <w:t xml:space="preserve">· </w:t>
      </w:r>
    </w:p>
    <w:p w:rsidR="008E4694" w:rsidRDefault="008E4694" w:rsidP="00B374C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E4694" w:rsidRDefault="008E4694" w:rsidP="00B374C5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rFonts w:eastAsia="TimesNewRomanPSMT"/>
          <w:color w:val="000000"/>
        </w:rPr>
      </w:pPr>
      <w:r>
        <w:rPr>
          <w:color w:val="000000"/>
        </w:rPr>
        <w:t xml:space="preserve">объяснять причины и следствия ключевых событий отечественной и </w:t>
      </w:r>
      <w:r>
        <w:rPr>
          <w:rFonts w:eastAsia="TimesNewRomanPSMT"/>
          <w:color w:val="000000"/>
        </w:rPr>
        <w:t>всеобщей истории Средних веков;</w:t>
      </w:r>
    </w:p>
    <w:p w:rsidR="008E4694" w:rsidRDefault="008E4694" w:rsidP="00B374C5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en-US"/>
        </w:rPr>
        <w:t xml:space="preserve">6. </w:t>
      </w:r>
      <w:r>
        <w:rPr>
          <w:b/>
          <w:bCs/>
          <w:i/>
          <w:iCs/>
          <w:color w:val="000000"/>
        </w:rPr>
        <w:t>Работа с версиями, оценками:</w:t>
      </w:r>
    </w:p>
    <w:p w:rsidR="008E4694" w:rsidRDefault="008E4694" w:rsidP="00B374C5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E4694" w:rsidRDefault="008E4694" w:rsidP="00B374C5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давать оценку событиям и личностям отечественной и всеобщей истории Средних веков;</w:t>
      </w:r>
    </w:p>
    <w:p w:rsidR="008E4694" w:rsidRDefault="008E4694" w:rsidP="00B374C5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 Применение знаний и умений в общении, социальной среде:</w:t>
      </w:r>
    </w:p>
    <w:p w:rsidR="008E4694" w:rsidRDefault="008E4694" w:rsidP="00B374C5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применять исторические знания для раскрытия причин и оценки сущности современных событий;</w:t>
      </w:r>
    </w:p>
    <w:p w:rsidR="008E4694" w:rsidRDefault="008E4694" w:rsidP="00B374C5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8E4694" w:rsidRDefault="008E4694" w:rsidP="00B374C5">
      <w:pPr>
        <w:numPr>
          <w:ilvl w:val="0"/>
          <w:numId w:val="3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E4694" w:rsidRDefault="008E4694" w:rsidP="002D6355">
      <w:p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</w:p>
    <w:p w:rsidR="008E4694" w:rsidRPr="00FC73A0" w:rsidRDefault="008E4694" w:rsidP="002D6355">
      <w:pPr>
        <w:pStyle w:val="NoSpacing"/>
        <w:rPr>
          <w:b/>
          <w:sz w:val="28"/>
          <w:szCs w:val="28"/>
        </w:rPr>
      </w:pPr>
      <w:r w:rsidRPr="00FC73A0">
        <w:rPr>
          <w:b/>
          <w:sz w:val="28"/>
          <w:szCs w:val="28"/>
        </w:rPr>
        <w:t>Текст</w:t>
      </w:r>
    </w:p>
    <w:p w:rsidR="008E4694" w:rsidRPr="00FC73A0" w:rsidRDefault="008E4694" w:rsidP="002D6355">
      <w:pPr>
        <w:pStyle w:val="NoSpacing"/>
        <w:rPr>
          <w:b/>
        </w:rPr>
      </w:pPr>
      <w:r>
        <w:rPr>
          <w:b/>
        </w:rPr>
        <w:t>Учащийся</w:t>
      </w:r>
      <w:r w:rsidRPr="00FC73A0">
        <w:rPr>
          <w:b/>
        </w:rPr>
        <w:t xml:space="preserve"> научится:</w:t>
      </w:r>
    </w:p>
    <w:p w:rsidR="008E4694" w:rsidRPr="00FC73A0" w:rsidRDefault="008E4694" w:rsidP="002D6355">
      <w:pPr>
        <w:pStyle w:val="NoSpacing"/>
      </w:pPr>
      <w:r w:rsidRPr="00FC73A0"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E4694" w:rsidRPr="00FC73A0" w:rsidRDefault="008E4694" w:rsidP="002D6355">
      <w:pPr>
        <w:pStyle w:val="NoSpacing"/>
      </w:pPr>
      <w:r w:rsidRPr="00FC73A0">
        <w:t>• осуществлять информационную переработку текста, передавая его содержание в виде плана (простого, сложного), аннотации, рецензии, рефер</w:t>
      </w:r>
      <w:r w:rsidRPr="00FC73A0">
        <w:t>а</w:t>
      </w:r>
      <w:r w:rsidRPr="00FC73A0">
        <w:t>та, тезисов, конспекта, схемы, таблицы;</w:t>
      </w:r>
    </w:p>
    <w:p w:rsidR="008E4694" w:rsidRPr="00FC73A0" w:rsidRDefault="008E4694" w:rsidP="002D6355">
      <w:pPr>
        <w:pStyle w:val="NoSpacing"/>
      </w:pPr>
      <w:r w:rsidRPr="00FC73A0">
        <w:t>• создавать и редактировать собственные тексты различных типов речи, стилей, жанров с учетом требований к построению связного текста и в с</w:t>
      </w:r>
      <w:r w:rsidRPr="00FC73A0">
        <w:t>о</w:t>
      </w:r>
      <w:r w:rsidRPr="00FC73A0">
        <w:t>ответствии со спецификой употребления в них языковых средств;</w:t>
      </w:r>
    </w:p>
    <w:p w:rsidR="008E4694" w:rsidRPr="00FC73A0" w:rsidRDefault="008E4694" w:rsidP="002D6355">
      <w:pPr>
        <w:pStyle w:val="NoSpacing"/>
      </w:pPr>
      <w:r w:rsidRPr="00FC73A0">
        <w:t>• сочетать разные функционально – смысловые типы речи в практике устного и письменного речевого общения.</w:t>
      </w:r>
    </w:p>
    <w:p w:rsidR="008E4694" w:rsidRPr="00FC73A0" w:rsidRDefault="008E4694" w:rsidP="002D6355">
      <w:pPr>
        <w:pStyle w:val="NoSpacing"/>
        <w:rPr>
          <w:b/>
        </w:rPr>
      </w:pPr>
      <w:r>
        <w:rPr>
          <w:b/>
          <w:i/>
          <w:iCs/>
        </w:rPr>
        <w:t>Учащийся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8E4694" w:rsidRPr="00FC73A0" w:rsidRDefault="008E4694" w:rsidP="002D6355">
      <w:pPr>
        <w:pStyle w:val="NoSpacing"/>
      </w:pPr>
      <w:r w:rsidRPr="00FC73A0">
        <w:t>• </w:t>
      </w:r>
      <w:r w:rsidRPr="00FC73A0">
        <w:rPr>
          <w:i/>
          <w:iCs/>
        </w:rPr>
        <w:t>осуществлять информационную переработку текста, передавая его содержание в виде презентации;</w:t>
      </w:r>
    </w:p>
    <w:p w:rsidR="008E4694" w:rsidRPr="00FC73A0" w:rsidRDefault="008E4694" w:rsidP="002D6355">
      <w:pPr>
        <w:pStyle w:val="NoSpacing"/>
      </w:pPr>
      <w:r w:rsidRPr="00FC73A0">
        <w:t>• </w:t>
      </w:r>
      <w:r w:rsidRPr="00FC73A0">
        <w:rPr>
          <w:i/>
          <w:iCs/>
        </w:rPr>
        <w:t>выявлять имплицитную информацию текста на основе сопоставления иллюстративного материала с информацией текста, анализа подте</w:t>
      </w:r>
      <w:r w:rsidRPr="00FC73A0">
        <w:rPr>
          <w:i/>
          <w:iCs/>
        </w:rPr>
        <w:t>к</w:t>
      </w:r>
      <w:r w:rsidRPr="00FC73A0">
        <w:rPr>
          <w:i/>
          <w:iCs/>
        </w:rPr>
        <w:t>ста (использованных языковых средств и структуры текста).</w:t>
      </w:r>
    </w:p>
    <w:p w:rsidR="008E4694" w:rsidRPr="00FC73A0" w:rsidRDefault="008E4694" w:rsidP="002D6355">
      <w:pPr>
        <w:pStyle w:val="NoSpacing"/>
        <w:rPr>
          <w:b/>
          <w:sz w:val="28"/>
          <w:szCs w:val="28"/>
        </w:rPr>
      </w:pPr>
      <w:r w:rsidRPr="00FC73A0">
        <w:rPr>
          <w:b/>
          <w:sz w:val="28"/>
          <w:szCs w:val="28"/>
        </w:rPr>
        <w:t>Работа с текстом: оценка информации</w:t>
      </w:r>
    </w:p>
    <w:p w:rsidR="008E4694" w:rsidRPr="00FC73A0" w:rsidRDefault="008E4694" w:rsidP="002D6355">
      <w:pPr>
        <w:pStyle w:val="NoSpacing"/>
        <w:rPr>
          <w:b/>
        </w:rPr>
      </w:pPr>
      <w:r>
        <w:rPr>
          <w:b/>
        </w:rPr>
        <w:t>учащийся</w:t>
      </w:r>
      <w:r w:rsidRPr="00FC73A0">
        <w:rPr>
          <w:b/>
        </w:rPr>
        <w:t xml:space="preserve"> научится:</w:t>
      </w:r>
    </w:p>
    <w:p w:rsidR="008E4694" w:rsidRPr="00FC73A0" w:rsidRDefault="008E4694" w:rsidP="002D6355">
      <w:pPr>
        <w:pStyle w:val="NoSpacing"/>
      </w:pPr>
      <w:r w:rsidRPr="00FC73A0"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8E4694" w:rsidRPr="00FC73A0" w:rsidRDefault="008E4694" w:rsidP="002D6355">
      <w:pPr>
        <w:pStyle w:val="NoSpacing"/>
      </w:pPr>
      <w:r w:rsidRPr="00FC73A0"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E4694" w:rsidRPr="00FC73A0" w:rsidRDefault="008E4694" w:rsidP="002D6355">
      <w:pPr>
        <w:pStyle w:val="NoSpacing"/>
      </w:pPr>
      <w:r w:rsidRPr="00FC73A0"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8E4694" w:rsidRPr="00FC73A0" w:rsidRDefault="008E4694" w:rsidP="002D6355">
      <w:pPr>
        <w:pStyle w:val="NoSpacing"/>
      </w:pPr>
      <w:r w:rsidRPr="00FC73A0"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E4694" w:rsidRPr="00FC73A0" w:rsidRDefault="008E4694" w:rsidP="002D6355">
      <w:pPr>
        <w:pStyle w:val="NoSpacing"/>
        <w:rPr>
          <w:b/>
        </w:rPr>
      </w:pPr>
      <w:r>
        <w:rPr>
          <w:b/>
          <w:i/>
          <w:iCs/>
        </w:rPr>
        <w:t>Учащийся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8E4694" w:rsidRPr="00FC73A0" w:rsidRDefault="008E4694" w:rsidP="002D6355">
      <w:pPr>
        <w:pStyle w:val="NoSpacing"/>
      </w:pPr>
      <w:r w:rsidRPr="00FC73A0">
        <w:t>•</w:t>
      </w:r>
      <w:r w:rsidRPr="00FC73A0">
        <w:rPr>
          <w:i/>
          <w:iCs/>
        </w:rPr>
        <w:t>критически относиться к рекламной информации;</w:t>
      </w:r>
    </w:p>
    <w:p w:rsidR="008E4694" w:rsidRPr="00FC73A0" w:rsidRDefault="008E4694" w:rsidP="002D6355">
      <w:pPr>
        <w:pStyle w:val="NoSpacing"/>
      </w:pPr>
      <w:r w:rsidRPr="00FC73A0">
        <w:t>•</w:t>
      </w:r>
      <w:r w:rsidRPr="00FC73A0">
        <w:rPr>
          <w:i/>
          <w:iCs/>
        </w:rPr>
        <w:t>находить способы проверки противоречивой информации;</w:t>
      </w:r>
    </w:p>
    <w:p w:rsidR="008E4694" w:rsidRPr="00FC73A0" w:rsidRDefault="008E4694" w:rsidP="002D6355">
      <w:pPr>
        <w:pStyle w:val="NoSpacing"/>
      </w:pPr>
      <w:r w:rsidRPr="00FC73A0">
        <w:t>•</w:t>
      </w:r>
      <w:r w:rsidRPr="00FC73A0">
        <w:rPr>
          <w:i/>
          <w:iCs/>
        </w:rPr>
        <w:t>определять достоверную информацию в случае наличия противоречий или конфликтной ситуации.</w:t>
      </w:r>
    </w:p>
    <w:p w:rsidR="008E4694" w:rsidRPr="00FC73A0" w:rsidRDefault="008E4694" w:rsidP="002D6355">
      <w:pPr>
        <w:pStyle w:val="NoSpacing"/>
      </w:pPr>
    </w:p>
    <w:p w:rsidR="008E4694" w:rsidRPr="00B12C88" w:rsidRDefault="008E4694" w:rsidP="002D6355">
      <w:pPr>
        <w:pStyle w:val="NoSpacing"/>
        <w:rPr>
          <w:b/>
          <w:sz w:val="28"/>
          <w:szCs w:val="28"/>
        </w:rPr>
      </w:pPr>
      <w:r w:rsidRPr="00B12C88">
        <w:rPr>
          <w:b/>
          <w:sz w:val="28"/>
          <w:szCs w:val="28"/>
        </w:rPr>
        <w:t>Формирование ИКТ – компетентности: создание письменных сообщений</w:t>
      </w:r>
    </w:p>
    <w:p w:rsidR="008E4694" w:rsidRPr="00B12C88" w:rsidRDefault="008E4694" w:rsidP="002D6355">
      <w:pPr>
        <w:pStyle w:val="NoSpacing"/>
        <w:rPr>
          <w:b/>
        </w:rPr>
      </w:pPr>
      <w:r>
        <w:rPr>
          <w:b/>
        </w:rPr>
        <w:t>учащийся</w:t>
      </w:r>
      <w:r w:rsidRPr="00B12C88">
        <w:rPr>
          <w:b/>
        </w:rPr>
        <w:t xml:space="preserve"> научится:</w:t>
      </w:r>
    </w:p>
    <w:p w:rsidR="008E4694" w:rsidRPr="00FC73A0" w:rsidRDefault="008E4694" w:rsidP="002D6355">
      <w:pPr>
        <w:pStyle w:val="NoSpacing"/>
      </w:pPr>
      <w:r w:rsidRPr="00FC73A0">
        <w:t>• создавать текст на русском языке с использованием слепого десятипальцевого клавиатурного письма;</w:t>
      </w:r>
    </w:p>
    <w:p w:rsidR="008E4694" w:rsidRPr="00FC73A0" w:rsidRDefault="008E4694" w:rsidP="002D6355">
      <w:pPr>
        <w:pStyle w:val="NoSpacing"/>
      </w:pPr>
      <w:r w:rsidRPr="00FC73A0">
        <w:t>• сканировать текст и осуществлять распознавание сканированного текста;</w:t>
      </w:r>
    </w:p>
    <w:p w:rsidR="008E4694" w:rsidRPr="00FC73A0" w:rsidRDefault="008E4694" w:rsidP="002D6355">
      <w:pPr>
        <w:pStyle w:val="NoSpacing"/>
      </w:pPr>
      <w:r w:rsidRPr="00FC73A0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8E4694" w:rsidRPr="00FC73A0" w:rsidRDefault="008E4694" w:rsidP="002D6355">
      <w:pPr>
        <w:pStyle w:val="NoSpacing"/>
      </w:pPr>
      <w:r w:rsidRPr="00FC73A0">
        <w:t>• создавать текст на основе расшифровки аудиозаписи, в том числе нескольких участников обсуждения, осуществлять письменное смысловое р</w:t>
      </w:r>
      <w:r w:rsidRPr="00FC73A0">
        <w:t>е</w:t>
      </w:r>
      <w:r w:rsidRPr="00FC73A0">
        <w:t>зюмирование высказываний в ходе обсуждений;</w:t>
      </w:r>
    </w:p>
    <w:p w:rsidR="008E4694" w:rsidRPr="00FC73A0" w:rsidRDefault="008E4694" w:rsidP="002D6355">
      <w:pPr>
        <w:pStyle w:val="NoSpacing"/>
      </w:pPr>
      <w:r w:rsidRPr="00FC73A0">
        <w:t>• использовать средства орфографического и синтаксического контроля текста.</w:t>
      </w:r>
    </w:p>
    <w:p w:rsidR="008E4694" w:rsidRPr="00B12C88" w:rsidRDefault="008E4694" w:rsidP="002D6355">
      <w:pPr>
        <w:pStyle w:val="NoSpacing"/>
        <w:rPr>
          <w:b/>
        </w:rPr>
      </w:pPr>
      <w:r>
        <w:rPr>
          <w:b/>
          <w:i/>
          <w:iCs/>
        </w:rPr>
        <w:t>Учащийся</w:t>
      </w:r>
      <w:r w:rsidRPr="00B12C88">
        <w:rPr>
          <w:b/>
          <w:i/>
          <w:iCs/>
        </w:rPr>
        <w:t xml:space="preserve"> получит возможность научиться:</w:t>
      </w:r>
    </w:p>
    <w:p w:rsidR="008E4694" w:rsidRPr="00FC73A0" w:rsidRDefault="008E4694" w:rsidP="002D6355">
      <w:pPr>
        <w:pStyle w:val="NoSpacing"/>
      </w:pPr>
      <w:r w:rsidRPr="00FC73A0">
        <w:t>• </w:t>
      </w:r>
      <w:r w:rsidRPr="00FC73A0">
        <w:rPr>
          <w:i/>
          <w:iCs/>
        </w:rPr>
        <w:t>использовать компьютерные инструменты, упрощающие расшифровку аудиозаписей.</w:t>
      </w:r>
    </w:p>
    <w:p w:rsidR="008E4694" w:rsidRPr="00FC73A0" w:rsidRDefault="008E4694" w:rsidP="002D6355">
      <w:pPr>
        <w:pStyle w:val="NoSpacing"/>
      </w:pPr>
    </w:p>
    <w:p w:rsidR="008E4694" w:rsidRPr="00B12C88" w:rsidRDefault="008E4694" w:rsidP="002D6355">
      <w:pPr>
        <w:pStyle w:val="NoSpacing"/>
        <w:rPr>
          <w:b/>
          <w:sz w:val="28"/>
          <w:szCs w:val="28"/>
        </w:rPr>
      </w:pPr>
      <w:r w:rsidRPr="00B12C88">
        <w:rPr>
          <w:b/>
          <w:sz w:val="28"/>
          <w:szCs w:val="28"/>
        </w:rPr>
        <w:t>Формирование ИКТ – компетентности: коммуникация и социальное взаимодействие</w:t>
      </w:r>
    </w:p>
    <w:p w:rsidR="008E4694" w:rsidRPr="00B12C88" w:rsidRDefault="008E4694" w:rsidP="002D6355">
      <w:pPr>
        <w:pStyle w:val="NoSpacing"/>
        <w:rPr>
          <w:b/>
        </w:rPr>
      </w:pPr>
      <w:r>
        <w:rPr>
          <w:b/>
        </w:rPr>
        <w:t>Учащийся</w:t>
      </w:r>
      <w:r w:rsidRPr="00B12C88">
        <w:rPr>
          <w:b/>
        </w:rPr>
        <w:t xml:space="preserve"> научится:</w:t>
      </w:r>
    </w:p>
    <w:p w:rsidR="008E4694" w:rsidRPr="00FC73A0" w:rsidRDefault="008E4694" w:rsidP="002D6355">
      <w:pPr>
        <w:pStyle w:val="NoSpacing"/>
      </w:pPr>
      <w:r w:rsidRPr="00FC73A0">
        <w:t>• выступать с аудиовидеоподдержкой, включая выступления перед дистанционной аудиторией;</w:t>
      </w:r>
    </w:p>
    <w:p w:rsidR="008E4694" w:rsidRPr="00FC73A0" w:rsidRDefault="008E4694" w:rsidP="002D6355">
      <w:pPr>
        <w:pStyle w:val="NoSpacing"/>
      </w:pPr>
      <w:r w:rsidRPr="00FC73A0">
        <w:t>• участвовать в обсуждении (аудиовидеофорум, текстовый форум) с использованием возможностей Интернета;</w:t>
      </w:r>
    </w:p>
    <w:p w:rsidR="008E4694" w:rsidRPr="00FC73A0" w:rsidRDefault="008E4694" w:rsidP="002D6355">
      <w:pPr>
        <w:pStyle w:val="NoSpacing"/>
      </w:pPr>
      <w:r w:rsidRPr="00FC73A0">
        <w:t>• использовать возможности электронной почты для информационного обмена;</w:t>
      </w:r>
    </w:p>
    <w:p w:rsidR="008E4694" w:rsidRPr="00FC73A0" w:rsidRDefault="008E4694" w:rsidP="002D6355">
      <w:pPr>
        <w:pStyle w:val="NoSpacing"/>
      </w:pPr>
      <w:r w:rsidRPr="00FC73A0">
        <w:t>•вести личный дневник (блог) с использованием возможностей Интернета;</w:t>
      </w:r>
    </w:p>
    <w:p w:rsidR="008E4694" w:rsidRPr="00FC73A0" w:rsidRDefault="008E4694" w:rsidP="002D6355">
      <w:pPr>
        <w:pStyle w:val="NoSpacing"/>
      </w:pPr>
      <w:r w:rsidRPr="00FC73A0">
        <w:t>• осуществлять образовательное взаимодействие в информационном пространстве образовательного учреждения (получение и выполнение зад</w:t>
      </w:r>
      <w:r w:rsidRPr="00FC73A0">
        <w:t>а</w:t>
      </w:r>
      <w:r w:rsidRPr="00FC73A0">
        <w:t>ний, получение комментариев, совершенствование своей работы, формирование портфолио;</w:t>
      </w:r>
    </w:p>
    <w:p w:rsidR="008E4694" w:rsidRPr="00FC73A0" w:rsidRDefault="008E4694" w:rsidP="002D6355">
      <w:pPr>
        <w:pStyle w:val="NoSpacing"/>
      </w:pPr>
      <w:r w:rsidRPr="00FC73A0"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E4694" w:rsidRPr="00B12C88" w:rsidRDefault="008E4694" w:rsidP="002D6355">
      <w:pPr>
        <w:pStyle w:val="NoSpacing"/>
        <w:rPr>
          <w:b/>
        </w:rPr>
      </w:pPr>
      <w:r>
        <w:rPr>
          <w:b/>
          <w:i/>
          <w:iCs/>
        </w:rPr>
        <w:t>Учащийся</w:t>
      </w:r>
      <w:r w:rsidRPr="00B12C88">
        <w:rPr>
          <w:b/>
          <w:i/>
          <w:iCs/>
        </w:rPr>
        <w:t xml:space="preserve"> получит возможность научиться:</w:t>
      </w:r>
    </w:p>
    <w:p w:rsidR="008E4694" w:rsidRDefault="008E4694" w:rsidP="002D6355">
      <w:pPr>
        <w:pStyle w:val="NoSpacing"/>
        <w:rPr>
          <w:i/>
          <w:iCs/>
        </w:rPr>
      </w:pPr>
      <w:r w:rsidRPr="00FC73A0">
        <w:t>•</w:t>
      </w:r>
      <w:r w:rsidRPr="00FC73A0">
        <w:rPr>
          <w:i/>
          <w:iCs/>
        </w:rPr>
        <w:t>взаимодействовать в социальных сетях, работат</w:t>
      </w:r>
      <w:r>
        <w:rPr>
          <w:i/>
          <w:iCs/>
        </w:rPr>
        <w:t>ь в группе над сообщением.</w:t>
      </w:r>
    </w:p>
    <w:p w:rsidR="008E4694" w:rsidRDefault="008E4694" w:rsidP="007B6DD7">
      <w:pPr>
        <w:pStyle w:val="ListParagraph"/>
        <w:jc w:val="center"/>
        <w:rPr>
          <w:b/>
          <w:color w:val="FF0000"/>
        </w:rPr>
      </w:pPr>
    </w:p>
    <w:p w:rsidR="008E4694" w:rsidRDefault="008E4694" w:rsidP="00C066A8">
      <w:pPr>
        <w:ind w:firstLine="708"/>
        <w:rPr>
          <w:color w:val="000000"/>
        </w:rPr>
      </w:pPr>
      <w:r w:rsidRPr="00920022">
        <w:rPr>
          <w:bCs/>
          <w:color w:val="FF0000"/>
        </w:rPr>
        <w:t>.</w:t>
      </w:r>
    </w:p>
    <w:p w:rsidR="008E4694" w:rsidRPr="00C066A8" w:rsidRDefault="008E4694" w:rsidP="008B204F">
      <w:pPr>
        <w:widowControl w:val="0"/>
        <w:spacing w:before="120"/>
        <w:jc w:val="center"/>
        <w:rPr>
          <w:rStyle w:val="dash041e005f0431005f044b005f0447005f043d005f044b005f0439005f005fchar1char1"/>
          <w:b/>
          <w:bCs/>
          <w:sz w:val="28"/>
          <w:szCs w:val="28"/>
        </w:rPr>
      </w:pPr>
      <w:r w:rsidRPr="00C066A8">
        <w:rPr>
          <w:rStyle w:val="dash041e005f0431005f044b005f0447005f043d005f044b005f0439005f005fchar1char1"/>
          <w:b/>
          <w:bCs/>
          <w:sz w:val="28"/>
          <w:szCs w:val="28"/>
        </w:rPr>
        <w:t xml:space="preserve">СОДЕРЖАНИЕ УЧЕБНОГО ПРЕДМЕТА </w:t>
      </w:r>
    </w:p>
    <w:p w:rsidR="008E4694" w:rsidRDefault="008E4694" w:rsidP="008B204F">
      <w:pPr>
        <w:jc w:val="center"/>
      </w:pPr>
      <w:r>
        <w:t xml:space="preserve"> (2 часа в неделю, </w:t>
      </w:r>
      <w:r w:rsidRPr="003A3CC5">
        <w:t>6</w:t>
      </w:r>
      <w:r>
        <w:t>7 часов)</w:t>
      </w:r>
    </w:p>
    <w:p w:rsidR="008E4694" w:rsidRPr="009F7639" w:rsidRDefault="008E4694" w:rsidP="008B204F">
      <w:pPr>
        <w:jc w:val="both"/>
        <w:rPr>
          <w:b/>
          <w:bCs/>
          <w:sz w:val="16"/>
          <w:szCs w:val="16"/>
        </w:rPr>
      </w:pPr>
    </w:p>
    <w:p w:rsidR="008E4694" w:rsidRDefault="008E4694" w:rsidP="00020C1E">
      <w:pPr>
        <w:rPr>
          <w:b/>
          <w:bCs/>
        </w:rPr>
      </w:pPr>
      <w:r>
        <w:rPr>
          <w:b/>
          <w:bCs/>
        </w:rPr>
        <w:t>ИСТОРИЯ СРЕДНИХ ВЕКОВ</w:t>
      </w:r>
    </w:p>
    <w:p w:rsidR="008E4694" w:rsidRPr="009F7639" w:rsidRDefault="008E4694" w:rsidP="008B204F">
      <w:pPr>
        <w:jc w:val="both"/>
        <w:rPr>
          <w:b/>
          <w:bCs/>
          <w:sz w:val="16"/>
          <w:szCs w:val="16"/>
        </w:rPr>
      </w:pPr>
    </w:p>
    <w:p w:rsidR="008E4694" w:rsidRDefault="008E4694" w:rsidP="008B204F">
      <w:pPr>
        <w:jc w:val="both"/>
        <w:rPr>
          <w:b/>
          <w:bCs/>
        </w:rPr>
      </w:pPr>
      <w:r>
        <w:rPr>
          <w:b/>
          <w:bCs/>
        </w:rPr>
        <w:t>Введение. Живое средневековье (1 час)</w:t>
      </w:r>
    </w:p>
    <w:p w:rsidR="008E4694" w:rsidRDefault="008E4694" w:rsidP="008B204F">
      <w:pPr>
        <w:jc w:val="both"/>
      </w:pPr>
      <w:r>
        <w:tab/>
        <w:t>Средние века: понятие и хронологические рамки.</w:t>
      </w:r>
    </w:p>
    <w:p w:rsidR="008E4694" w:rsidRPr="009F7639" w:rsidRDefault="008E4694" w:rsidP="008B204F">
      <w:pPr>
        <w:jc w:val="both"/>
        <w:rPr>
          <w:b/>
          <w:bCs/>
          <w:sz w:val="16"/>
          <w:szCs w:val="16"/>
        </w:rPr>
      </w:pPr>
    </w:p>
    <w:p w:rsidR="008E4694" w:rsidRDefault="008E4694" w:rsidP="008B204F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</w:t>
      </w:r>
      <w:r>
        <w:rPr>
          <w:b/>
          <w:bCs/>
        </w:rPr>
        <w:t>. Становление средневековой Европы (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– </w:t>
      </w:r>
      <w:r>
        <w:rPr>
          <w:b/>
          <w:bCs/>
          <w:lang w:val="en-US"/>
        </w:rPr>
        <w:t>XI</w:t>
      </w:r>
      <w:r>
        <w:rPr>
          <w:b/>
          <w:bCs/>
        </w:rPr>
        <w:t xml:space="preserve"> вв.) (5 часов)</w:t>
      </w:r>
    </w:p>
    <w:p w:rsidR="008E4694" w:rsidRDefault="008E4694" w:rsidP="008B204F">
      <w:pPr>
        <w:jc w:val="both"/>
      </w:pPr>
      <w:r>
        <w:t>Начало Средневековья. Великое переселение народов. Образование варварских королевств. 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</w:t>
      </w:r>
      <w:r>
        <w:t>д</w:t>
      </w:r>
      <w:r>
        <w:t>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 Складывание феодальных отношений в странах Е</w:t>
      </w:r>
      <w:r>
        <w:t>в</w:t>
      </w:r>
      <w:r>
        <w:t>ропы. Христианизация Европы. Светские правители и папы. Культура раннего Средневековья.</w:t>
      </w:r>
    </w:p>
    <w:p w:rsidR="008E4694" w:rsidRPr="009F7639" w:rsidRDefault="008E4694" w:rsidP="008B204F">
      <w:pPr>
        <w:jc w:val="both"/>
        <w:rPr>
          <w:sz w:val="16"/>
          <w:szCs w:val="16"/>
        </w:rPr>
      </w:pPr>
    </w:p>
    <w:p w:rsidR="008E4694" w:rsidRDefault="008E4694" w:rsidP="008B204F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II</w:t>
      </w:r>
      <w:r>
        <w:rPr>
          <w:b/>
          <w:bCs/>
        </w:rPr>
        <w:t>. Византийская империя и славяне в IV—XI вв. (3 часа)</w:t>
      </w:r>
    </w:p>
    <w:p w:rsidR="008E4694" w:rsidRDefault="008E4694" w:rsidP="008B204F">
      <w:pPr>
        <w:jc w:val="both"/>
      </w:pPr>
      <w:r>
        <w:t>Территория, хозяйство, управление. Византийские императоры; Юстиниан. Кодификация законов. Власть императора и церковь. Внешняя пол</w:t>
      </w:r>
      <w:r>
        <w:t>и</w:t>
      </w:r>
      <w:r>
        <w:t>тика Византии: отношения с соседями, вторжения славян и арабов. Культура Византии. Образование славянских государств.</w:t>
      </w:r>
    </w:p>
    <w:p w:rsidR="008E4694" w:rsidRPr="009F7639" w:rsidRDefault="008E4694" w:rsidP="008B204F">
      <w:pPr>
        <w:jc w:val="both"/>
        <w:rPr>
          <w:sz w:val="16"/>
          <w:szCs w:val="16"/>
        </w:rPr>
      </w:pPr>
    </w:p>
    <w:p w:rsidR="008E4694" w:rsidRDefault="008E4694" w:rsidP="008B204F">
      <w:pPr>
        <w:jc w:val="both"/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III</w:t>
      </w:r>
      <w:r>
        <w:rPr>
          <w:b/>
          <w:bCs/>
        </w:rPr>
        <w:t>. Арабы в VI—ХI веках. (2 часа)</w:t>
      </w:r>
    </w:p>
    <w:p w:rsidR="008E4694" w:rsidRDefault="008E4694" w:rsidP="008B204F">
      <w:pPr>
        <w:jc w:val="both"/>
      </w:pPr>
      <w:r>
        <w:t>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E4694" w:rsidRPr="009F7639" w:rsidRDefault="008E4694" w:rsidP="008B204F">
      <w:pPr>
        <w:jc w:val="both"/>
        <w:rPr>
          <w:b/>
          <w:bCs/>
          <w:sz w:val="16"/>
          <w:szCs w:val="16"/>
        </w:rPr>
      </w:pPr>
    </w:p>
    <w:p w:rsidR="008E4694" w:rsidRDefault="008E4694" w:rsidP="008B204F">
      <w:pPr>
        <w:jc w:val="both"/>
        <w:rPr>
          <w:b/>
          <w:bCs/>
          <w:color w:val="000000"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>
        <w:rPr>
          <w:b/>
          <w:bCs/>
          <w:color w:val="000000"/>
        </w:rPr>
        <w:t>Феодалы и крестьяне (2 часа)</w:t>
      </w:r>
    </w:p>
    <w:p w:rsidR="008E4694" w:rsidRDefault="008E4694" w:rsidP="008B204F">
      <w:pPr>
        <w:jc w:val="both"/>
      </w:pPr>
      <w:r>
        <w:t xml:space="preserve"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 Крестьянство: феодальная зависимость, повинности, условия жизни. Крестьянская община. </w:t>
      </w:r>
    </w:p>
    <w:p w:rsidR="008E4694" w:rsidRPr="009F7639" w:rsidRDefault="008E4694" w:rsidP="008B204F">
      <w:pPr>
        <w:jc w:val="both"/>
        <w:rPr>
          <w:sz w:val="16"/>
          <w:szCs w:val="16"/>
        </w:rPr>
      </w:pPr>
    </w:p>
    <w:p w:rsidR="008E4694" w:rsidRDefault="008E4694" w:rsidP="008B204F">
      <w:pPr>
        <w:jc w:val="both"/>
        <w:rPr>
          <w:b/>
          <w:bCs/>
          <w:color w:val="000000"/>
        </w:rPr>
      </w:pPr>
      <w:r>
        <w:rPr>
          <w:b/>
          <w:bCs/>
        </w:rPr>
        <w:t>Глава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>
        <w:rPr>
          <w:b/>
          <w:bCs/>
          <w:color w:val="000000"/>
        </w:rPr>
        <w:t>Средневековый город в Западной и Центральной Европе (3 часа)</w:t>
      </w:r>
    </w:p>
    <w:p w:rsidR="008E4694" w:rsidRDefault="008E4694" w:rsidP="008B204F">
      <w:pPr>
        <w:jc w:val="both"/>
      </w:pPr>
      <w:r>
        <w:t>Города — центры ремесла, торговли, культуры. Городские сословия. Цехи и гильдии. Городское управление. Борьба городов и сеньоров. Средн</w:t>
      </w:r>
      <w:r>
        <w:t>е</w:t>
      </w:r>
      <w:r>
        <w:t>вековые города-республики. Облик средневековых городов. Быт горожан.</w:t>
      </w:r>
    </w:p>
    <w:p w:rsidR="008E4694" w:rsidRPr="009F7639" w:rsidRDefault="008E4694" w:rsidP="008B204F">
      <w:pPr>
        <w:snapToGrid w:val="0"/>
        <w:rPr>
          <w:b/>
          <w:bCs/>
          <w:sz w:val="16"/>
          <w:szCs w:val="16"/>
        </w:rPr>
      </w:pPr>
    </w:p>
    <w:p w:rsidR="008E4694" w:rsidRPr="00ED38F3" w:rsidRDefault="008E4694" w:rsidP="008B204F">
      <w:pPr>
        <w:snapToGrid w:val="0"/>
        <w:rPr>
          <w:b/>
          <w:bCs/>
          <w:color w:val="000000"/>
        </w:rPr>
      </w:pPr>
      <w:r>
        <w:rPr>
          <w:b/>
          <w:bCs/>
        </w:rPr>
        <w:t>Глава</w:t>
      </w:r>
      <w:r>
        <w:rPr>
          <w:b/>
          <w:bCs/>
          <w:color w:val="000000"/>
        </w:rPr>
        <w:t xml:space="preserve"> V</w:t>
      </w:r>
      <w:r>
        <w:rPr>
          <w:b/>
          <w:bCs/>
          <w:color w:val="000000"/>
          <w:lang w:val="en-US"/>
        </w:rPr>
        <w:t>I</w:t>
      </w:r>
      <w:r w:rsidRPr="00ED38F3">
        <w:rPr>
          <w:b/>
          <w:bCs/>
          <w:color w:val="000000"/>
        </w:rPr>
        <w:t>.</w:t>
      </w:r>
    </w:p>
    <w:p w:rsidR="008E4694" w:rsidRDefault="008E4694" w:rsidP="008B204F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Католическая церковь в </w:t>
      </w:r>
      <w:r>
        <w:rPr>
          <w:b/>
          <w:bCs/>
          <w:color w:val="000000"/>
          <w:lang w:val="en-US"/>
        </w:rPr>
        <w:t>XI</w:t>
      </w:r>
      <w:r w:rsidRPr="00ED38F3">
        <w:rPr>
          <w:b/>
          <w:bCs/>
          <w:color w:val="000000"/>
        </w:rPr>
        <w:t xml:space="preserve"> - </w:t>
      </w:r>
      <w:r>
        <w:rPr>
          <w:b/>
          <w:bCs/>
          <w:color w:val="000000"/>
          <w:lang w:val="en-US"/>
        </w:rPr>
        <w:t>XIII</w:t>
      </w:r>
      <w:r>
        <w:rPr>
          <w:b/>
          <w:bCs/>
          <w:color w:val="000000"/>
        </w:rPr>
        <w:t>вв. Крестовые походы (2 часа)</w:t>
      </w:r>
    </w:p>
    <w:p w:rsidR="008E4694" w:rsidRDefault="008E4694" w:rsidP="008B204F">
      <w:pPr>
        <w:snapToGrid w:val="0"/>
      </w:pPr>
      <w: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8E4694" w:rsidRPr="009F7639" w:rsidRDefault="008E4694" w:rsidP="008B204F">
      <w:pPr>
        <w:snapToGrid w:val="0"/>
        <w:rPr>
          <w:b/>
          <w:bCs/>
          <w:sz w:val="16"/>
          <w:szCs w:val="16"/>
        </w:rPr>
      </w:pPr>
    </w:p>
    <w:p w:rsidR="008E4694" w:rsidRPr="00ED38F3" w:rsidRDefault="008E4694" w:rsidP="008B204F">
      <w:pPr>
        <w:snapToGrid w:val="0"/>
        <w:rPr>
          <w:b/>
          <w:bCs/>
          <w:color w:val="000000"/>
        </w:rPr>
      </w:pPr>
      <w:r>
        <w:rPr>
          <w:b/>
          <w:bCs/>
        </w:rPr>
        <w:t>Глава</w:t>
      </w:r>
      <w:r>
        <w:rPr>
          <w:b/>
          <w:bCs/>
          <w:color w:val="000000"/>
          <w:lang w:val="en-US"/>
        </w:rPr>
        <w:t>VII</w:t>
      </w:r>
      <w:r w:rsidRPr="00ED38F3">
        <w:rPr>
          <w:b/>
          <w:bCs/>
          <w:color w:val="000000"/>
        </w:rPr>
        <w:t>.</w:t>
      </w:r>
    </w:p>
    <w:p w:rsidR="008E4694" w:rsidRPr="00ED38F3" w:rsidRDefault="008E4694" w:rsidP="008B204F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Образование централизованных государств в Западной Европе </w:t>
      </w:r>
      <w:r w:rsidRPr="00ED38F3">
        <w:rPr>
          <w:b/>
          <w:bCs/>
          <w:color w:val="000000"/>
        </w:rPr>
        <w:t>(</w:t>
      </w:r>
      <w:r>
        <w:rPr>
          <w:b/>
          <w:bCs/>
          <w:color w:val="000000"/>
          <w:lang w:val="en-US"/>
        </w:rPr>
        <w:t>XI</w:t>
      </w:r>
      <w:r w:rsidRPr="00ED38F3">
        <w:rPr>
          <w:b/>
          <w:bCs/>
          <w:color w:val="000000"/>
        </w:rPr>
        <w:t xml:space="preserve"> - </w:t>
      </w:r>
      <w:r>
        <w:rPr>
          <w:b/>
          <w:bCs/>
          <w:color w:val="000000"/>
          <w:lang w:val="en-US"/>
        </w:rPr>
        <w:t>XV</w:t>
      </w:r>
      <w:r>
        <w:rPr>
          <w:b/>
          <w:bCs/>
          <w:color w:val="000000"/>
        </w:rPr>
        <w:t>вв.</w:t>
      </w:r>
      <w:r w:rsidRPr="00ED38F3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(6 часов)</w:t>
      </w:r>
    </w:p>
    <w:p w:rsidR="008E4694" w:rsidRDefault="008E4694" w:rsidP="008B204F">
      <w:pPr>
        <w:jc w:val="both"/>
      </w:pPr>
      <w:r>
        <w:t>Государства Европы в XII—ХV вв. Усиление королевской власти в странах Западной Европы. Сословно-представительная монархия. Образов</w:t>
      </w:r>
      <w:r>
        <w:t>а</w:t>
      </w:r>
      <w:r>
        <w:t>ние централизованных государств в Англии, Франции. Столетняя война; Ж. д’Арк. Экономическое и социальное развитие европейских стран. Обострение социальных противоречий в XIV в. (Жакерия, восстание УотаТайлера). Германские государства в XII—XV вв. Реконкиста и образ</w:t>
      </w:r>
      <w:r>
        <w:t>о</w:t>
      </w:r>
      <w:r>
        <w:t xml:space="preserve">вание централизованных государств на Пиренейском полуострове. Итальянские республики в XII—XV вв. </w:t>
      </w:r>
    </w:p>
    <w:p w:rsidR="008E4694" w:rsidRPr="009F7639" w:rsidRDefault="008E4694" w:rsidP="008B204F">
      <w:pPr>
        <w:snapToGrid w:val="0"/>
        <w:rPr>
          <w:b/>
          <w:bCs/>
          <w:sz w:val="16"/>
          <w:szCs w:val="16"/>
        </w:rPr>
      </w:pPr>
    </w:p>
    <w:p w:rsidR="008E4694" w:rsidRPr="00ED38F3" w:rsidRDefault="008E4694" w:rsidP="008B204F">
      <w:pPr>
        <w:snapToGrid w:val="0"/>
        <w:rPr>
          <w:b/>
          <w:bCs/>
          <w:color w:val="000000"/>
        </w:rPr>
      </w:pPr>
      <w:r>
        <w:rPr>
          <w:b/>
          <w:bCs/>
        </w:rPr>
        <w:t>Глава</w:t>
      </w:r>
      <w:r>
        <w:rPr>
          <w:b/>
          <w:bCs/>
          <w:color w:val="000000"/>
          <w:lang w:val="en-US"/>
        </w:rPr>
        <w:t>VIII</w:t>
      </w:r>
      <w:r w:rsidRPr="00ED38F3">
        <w:rPr>
          <w:b/>
          <w:bCs/>
          <w:color w:val="000000"/>
        </w:rPr>
        <w:t>.</w:t>
      </w:r>
    </w:p>
    <w:p w:rsidR="008E4694" w:rsidRDefault="008E4694" w:rsidP="008B204F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Славянские государства и Византия в </w:t>
      </w:r>
      <w:r>
        <w:rPr>
          <w:b/>
          <w:bCs/>
          <w:color w:val="000000"/>
          <w:lang w:val="en-US"/>
        </w:rPr>
        <w:t>XII</w:t>
      </w:r>
      <w:r w:rsidRPr="00ED38F3">
        <w:rPr>
          <w:b/>
          <w:bCs/>
          <w:color w:val="000000"/>
        </w:rPr>
        <w:t xml:space="preserve"> - </w:t>
      </w:r>
      <w:r>
        <w:rPr>
          <w:b/>
          <w:bCs/>
          <w:color w:val="000000"/>
          <w:lang w:val="en-US"/>
        </w:rPr>
        <w:t>XV</w:t>
      </w:r>
      <w:r>
        <w:rPr>
          <w:b/>
          <w:bCs/>
          <w:color w:val="000000"/>
        </w:rPr>
        <w:t>вв. (2 часа)</w:t>
      </w:r>
    </w:p>
    <w:p w:rsidR="008E4694" w:rsidRDefault="008E4694" w:rsidP="008B204F">
      <w:pPr>
        <w:jc w:val="both"/>
      </w:pPr>
      <w:r>
        <w:t>Гуситское движение в Чехии. Экспансия турок-османов и падение Византии.</w:t>
      </w:r>
    </w:p>
    <w:p w:rsidR="008E4694" w:rsidRPr="009F7639" w:rsidRDefault="008E4694" w:rsidP="008B204F">
      <w:pPr>
        <w:snapToGrid w:val="0"/>
        <w:rPr>
          <w:b/>
          <w:bCs/>
          <w:sz w:val="16"/>
          <w:szCs w:val="16"/>
        </w:rPr>
      </w:pPr>
    </w:p>
    <w:p w:rsidR="008E4694" w:rsidRPr="00ED38F3" w:rsidRDefault="008E4694" w:rsidP="008B204F">
      <w:pPr>
        <w:snapToGrid w:val="0"/>
        <w:rPr>
          <w:b/>
          <w:bCs/>
          <w:color w:val="000000"/>
        </w:rPr>
      </w:pPr>
      <w:r>
        <w:rPr>
          <w:b/>
          <w:bCs/>
        </w:rPr>
        <w:t>Глава</w:t>
      </w:r>
      <w:r w:rsidRPr="00734669">
        <w:rPr>
          <w:b/>
          <w:bCs/>
        </w:rPr>
        <w:t xml:space="preserve"> </w:t>
      </w:r>
      <w:r>
        <w:rPr>
          <w:b/>
          <w:bCs/>
          <w:color w:val="000000"/>
          <w:lang w:val="en-US"/>
        </w:rPr>
        <w:t>IX</w:t>
      </w:r>
      <w:r w:rsidRPr="00ED38F3">
        <w:rPr>
          <w:b/>
          <w:bCs/>
          <w:color w:val="000000"/>
        </w:rPr>
        <w:t>.</w:t>
      </w:r>
    </w:p>
    <w:p w:rsidR="008E4694" w:rsidRDefault="008E4694" w:rsidP="008B204F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Культура Западной Европы в Средние века. (5 часов)</w:t>
      </w:r>
    </w:p>
    <w:p w:rsidR="008E4694" w:rsidRDefault="008E4694" w:rsidP="008B204F">
      <w:pPr>
        <w:jc w:val="both"/>
      </w:pPr>
      <w: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</w:t>
      </w:r>
      <w:r>
        <w:t>т</w:t>
      </w:r>
      <w:r>
        <w:t>венной культуре. Развитие знаний о природе и человеке. Гуманизм. Раннее Возрождение: художники и их творения.</w:t>
      </w:r>
    </w:p>
    <w:p w:rsidR="008E4694" w:rsidRPr="009F7639" w:rsidRDefault="008E4694" w:rsidP="008B204F">
      <w:pPr>
        <w:snapToGrid w:val="0"/>
        <w:rPr>
          <w:b/>
          <w:bCs/>
          <w:sz w:val="16"/>
          <w:szCs w:val="16"/>
        </w:rPr>
      </w:pPr>
    </w:p>
    <w:p w:rsidR="008E4694" w:rsidRDefault="008E4694" w:rsidP="008B204F">
      <w:pPr>
        <w:snapToGrid w:val="0"/>
        <w:rPr>
          <w:b/>
          <w:bCs/>
          <w:color w:val="000000"/>
        </w:rPr>
      </w:pPr>
      <w:r>
        <w:rPr>
          <w:b/>
          <w:bCs/>
        </w:rPr>
        <w:t>Глава</w:t>
      </w:r>
      <w:r>
        <w:rPr>
          <w:b/>
          <w:bCs/>
          <w:color w:val="000000"/>
        </w:rPr>
        <w:t xml:space="preserve"> X.</w:t>
      </w:r>
    </w:p>
    <w:p w:rsidR="008E4694" w:rsidRDefault="008E4694" w:rsidP="008B204F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>Народы Азии, Америки и Африки в Средние века (3 часа)</w:t>
      </w:r>
    </w:p>
    <w:p w:rsidR="008E4694" w:rsidRDefault="008E4694" w:rsidP="008B204F">
      <w:pPr>
        <w:jc w:val="both"/>
      </w:pPr>
      <w:r>
        <w:t>Страны Востока в Средние века. Османская империя: завоевания турок-османов, управление империей, положение покорённых народов. Мо</w:t>
      </w:r>
      <w:r>
        <w:t>н</w:t>
      </w:r>
      <w:r>
        <w:t>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 Госуда</w:t>
      </w:r>
      <w:r>
        <w:t>р</w:t>
      </w:r>
      <w:r>
        <w:t>ства доколумбовой Америки. Общественный строй. Религиозные верования населения. Культура.</w:t>
      </w:r>
    </w:p>
    <w:p w:rsidR="008E4694" w:rsidRDefault="008E4694" w:rsidP="008B204F">
      <w:pPr>
        <w:jc w:val="both"/>
        <w:rPr>
          <w:b/>
          <w:bCs/>
        </w:rPr>
      </w:pPr>
      <w:r>
        <w:rPr>
          <w:b/>
          <w:bCs/>
        </w:rPr>
        <w:t xml:space="preserve">Историческое и культурное наследие Средневековья. </w:t>
      </w:r>
    </w:p>
    <w:p w:rsidR="008E4694" w:rsidRDefault="008E4694" w:rsidP="008B204F">
      <w:pPr>
        <w:jc w:val="both"/>
      </w:pPr>
    </w:p>
    <w:p w:rsidR="008E4694" w:rsidRPr="009F7639" w:rsidRDefault="008E4694" w:rsidP="008B204F">
      <w:pPr>
        <w:jc w:val="both"/>
        <w:rPr>
          <w:sz w:val="16"/>
          <w:szCs w:val="16"/>
        </w:rPr>
      </w:pPr>
    </w:p>
    <w:p w:rsidR="008E4694" w:rsidRDefault="008E4694" w:rsidP="008B204F">
      <w:pPr>
        <w:jc w:val="both"/>
        <w:rPr>
          <w:b/>
          <w:bCs/>
        </w:rPr>
      </w:pPr>
      <w:r>
        <w:rPr>
          <w:b/>
          <w:bCs/>
        </w:rPr>
        <w:t xml:space="preserve">ИСТОРИЯ РОССИИ С ДРЕВНЕЙШИХ ВРЕМЕН ДО КОНЦА </w:t>
      </w:r>
      <w:r>
        <w:rPr>
          <w:b/>
          <w:bCs/>
          <w:lang w:val="en-US"/>
        </w:rPr>
        <w:t>XVI</w:t>
      </w:r>
      <w:r>
        <w:rPr>
          <w:b/>
          <w:bCs/>
        </w:rPr>
        <w:t xml:space="preserve"> В.</w:t>
      </w:r>
      <w:r>
        <w:rPr>
          <w:b/>
          <w:bCs/>
        </w:rPr>
        <w:tab/>
      </w:r>
    </w:p>
    <w:p w:rsidR="008E4694" w:rsidRPr="009F7639" w:rsidRDefault="008E4694" w:rsidP="008B204F">
      <w:pPr>
        <w:jc w:val="both"/>
        <w:rPr>
          <w:b/>
          <w:bCs/>
          <w:sz w:val="16"/>
          <w:szCs w:val="16"/>
        </w:rPr>
      </w:pPr>
    </w:p>
    <w:p w:rsidR="008E4694" w:rsidRDefault="008E4694" w:rsidP="008B204F">
      <w:pPr>
        <w:jc w:val="both"/>
        <w:rPr>
          <w:b/>
          <w:bCs/>
        </w:rPr>
      </w:pPr>
      <w:r>
        <w:rPr>
          <w:b/>
          <w:bCs/>
        </w:rPr>
        <w:t>Введение (1 час)</w:t>
      </w:r>
    </w:p>
    <w:p w:rsidR="008E4694" w:rsidRPr="00C54658" w:rsidRDefault="008E4694" w:rsidP="008B204F">
      <w:pPr>
        <w:jc w:val="both"/>
        <w:rPr>
          <w:b/>
          <w:bCs/>
          <w:sz w:val="8"/>
          <w:szCs w:val="8"/>
        </w:rPr>
      </w:pPr>
    </w:p>
    <w:p w:rsidR="008E4694" w:rsidRPr="00640A9A" w:rsidRDefault="008E4694" w:rsidP="00640A9A">
      <w:pPr>
        <w:snapToGri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 </w:t>
      </w:r>
      <w:r>
        <w:rPr>
          <w:b/>
          <w:bCs/>
          <w:color w:val="000000"/>
          <w:lang w:val="en-US"/>
        </w:rPr>
        <w:t>I</w:t>
      </w:r>
      <w:r w:rsidRPr="00ED38F3">
        <w:rPr>
          <w:b/>
          <w:bCs/>
          <w:color w:val="000000"/>
        </w:rPr>
        <w:t>.</w:t>
      </w:r>
      <w:r>
        <w:rPr>
          <w:b/>
        </w:rPr>
        <w:t>Н</w:t>
      </w:r>
      <w:r w:rsidRPr="00E673E1">
        <w:rPr>
          <w:b/>
        </w:rPr>
        <w:t>ароды и государства на территории нашей страны в древности (</w:t>
      </w:r>
      <w:r>
        <w:rPr>
          <w:b/>
        </w:rPr>
        <w:t>3</w:t>
      </w:r>
      <w:r w:rsidRPr="00E673E1">
        <w:rPr>
          <w:b/>
        </w:rPr>
        <w:t xml:space="preserve"> ч)</w:t>
      </w:r>
    </w:p>
    <w:p w:rsidR="008E4694" w:rsidRDefault="008E4694" w:rsidP="008A467F">
      <w:pPr>
        <w:snapToGrid w:val="0"/>
        <w:jc w:val="both"/>
      </w:pPr>
      <w:r>
        <w:t>Восточные славяне: расселение, занятия, быт, верования, общественное устройство. Взаимоотношения с соседними народами и государствами. Образование Древнерусского государства: предпосылки, причины, значение. Новгород и Киев — центры древнерусской государственности. Фо</w:t>
      </w:r>
      <w:r>
        <w:t>р</w:t>
      </w:r>
      <w:r>
        <w:t xml:space="preserve">мирование княжеской власти (князь и дружина, полюдье). </w:t>
      </w:r>
    </w:p>
    <w:p w:rsidR="008E4694" w:rsidRPr="00C54658" w:rsidRDefault="008E4694" w:rsidP="008B204F">
      <w:pPr>
        <w:jc w:val="both"/>
        <w:rPr>
          <w:sz w:val="8"/>
          <w:szCs w:val="8"/>
        </w:rPr>
      </w:pPr>
    </w:p>
    <w:p w:rsidR="008E4694" w:rsidRDefault="008E4694" w:rsidP="008B204F">
      <w:pPr>
        <w:snapToGrid w:val="0"/>
        <w:jc w:val="both"/>
        <w:rPr>
          <w:b/>
        </w:rPr>
      </w:pPr>
      <w:r w:rsidRPr="00E673E1">
        <w:rPr>
          <w:b/>
        </w:rPr>
        <w:t xml:space="preserve">Глава 2. Русь в </w:t>
      </w:r>
      <w:r w:rsidRPr="00E673E1">
        <w:rPr>
          <w:b/>
          <w:lang w:val="en-US"/>
        </w:rPr>
        <w:t>IX</w:t>
      </w:r>
      <w:r w:rsidRPr="00E673E1">
        <w:rPr>
          <w:b/>
        </w:rPr>
        <w:t xml:space="preserve"> – первой половине </w:t>
      </w:r>
      <w:r w:rsidRPr="00E673E1">
        <w:rPr>
          <w:b/>
          <w:lang w:val="en-US"/>
        </w:rPr>
        <w:t>XII</w:t>
      </w:r>
      <w:r w:rsidRPr="00E673E1">
        <w:rPr>
          <w:b/>
        </w:rPr>
        <w:t>в (</w:t>
      </w:r>
      <w:r>
        <w:rPr>
          <w:b/>
        </w:rPr>
        <w:t>9</w:t>
      </w:r>
      <w:r w:rsidRPr="00E673E1">
        <w:rPr>
          <w:b/>
        </w:rPr>
        <w:t xml:space="preserve"> часов)</w:t>
      </w:r>
    </w:p>
    <w:p w:rsidR="008E4694" w:rsidRDefault="008E4694" w:rsidP="008A467F">
      <w:pPr>
        <w:snapToGrid w:val="0"/>
        <w:jc w:val="both"/>
      </w:pPr>
      <w:r>
        <w:t>Первые русские князья, их внутренняя и внешняя политика. Крещение Руси: причины и значение. Владимир Святославич. Христианство и языч</w:t>
      </w:r>
      <w:r>
        <w:t>е</w:t>
      </w:r>
      <w:r>
        <w:t>ство. Социально-экономический и политический строй Древней Руси. Земельные отношения. Свободное и зависимое население. Древнерусские</w:t>
      </w:r>
    </w:p>
    <w:p w:rsidR="008E4694" w:rsidRDefault="008E4694" w:rsidP="008A467F">
      <w:pPr>
        <w:jc w:val="both"/>
      </w:pPr>
      <w:r>
        <w:t>города, развитие ремёсел и торговли. Русская Правда. Политика Ярослава Мудрого и Владимира Мономаха. Древняя Русь и её соседи. Древнеру</w:t>
      </w:r>
      <w:r>
        <w:t>с</w:t>
      </w:r>
      <w:r>
        <w:t>ская культура. Былинный эпос. Возникновение письменности. Летописание. Литература (слово, житие, поучение, хождение). Деревянное и к</w:t>
      </w:r>
      <w:r>
        <w:t>а</w:t>
      </w:r>
      <w:r>
        <w:t>менное зодчество. Монументальная живопись (мозаики, фрески). Иконы. Декоративно-прикладное искусство. Быт и образ жизни разных слоёв населения.</w:t>
      </w:r>
    </w:p>
    <w:p w:rsidR="008E4694" w:rsidRPr="00C54658" w:rsidRDefault="008E4694" w:rsidP="008B204F">
      <w:pPr>
        <w:jc w:val="both"/>
        <w:rPr>
          <w:sz w:val="8"/>
          <w:szCs w:val="8"/>
        </w:rPr>
      </w:pPr>
    </w:p>
    <w:p w:rsidR="008E4694" w:rsidRDefault="008E4694" w:rsidP="008B204F">
      <w:pPr>
        <w:snapToGrid w:val="0"/>
        <w:jc w:val="both"/>
        <w:rPr>
          <w:b/>
        </w:rPr>
      </w:pPr>
      <w:r w:rsidRPr="00E673E1">
        <w:rPr>
          <w:b/>
        </w:rPr>
        <w:t xml:space="preserve">Глава 3. Русь в середине </w:t>
      </w:r>
      <w:r w:rsidRPr="00E673E1">
        <w:rPr>
          <w:b/>
          <w:lang w:val="en-US"/>
        </w:rPr>
        <w:t>XII</w:t>
      </w:r>
      <w:r w:rsidRPr="00E673E1">
        <w:rPr>
          <w:b/>
        </w:rPr>
        <w:t xml:space="preserve"> – начале </w:t>
      </w:r>
      <w:r w:rsidRPr="00E673E1">
        <w:rPr>
          <w:b/>
          <w:lang w:val="en-US"/>
        </w:rPr>
        <w:t>XIII</w:t>
      </w:r>
      <w:r w:rsidRPr="00E673E1">
        <w:rPr>
          <w:b/>
        </w:rPr>
        <w:t xml:space="preserve"> в. (5 ч)</w:t>
      </w:r>
    </w:p>
    <w:p w:rsidR="008E4694" w:rsidRDefault="008E4694" w:rsidP="008A467F">
      <w:pPr>
        <w:snapToGrid w:val="0"/>
        <w:jc w:val="both"/>
      </w:pPr>
      <w:r>
        <w:t>Политическая раздробленность: причины и последствия. Крупнейшие самостоятельные центры Руси, особенности их географического, социал</w:t>
      </w:r>
      <w:r>
        <w:t>ь</w:t>
      </w:r>
      <w:r>
        <w:t>но-политического и культурного развития. Идея единства русских земель в памятниках культуры. Русь в системе международных связей и отн</w:t>
      </w:r>
      <w:r>
        <w:t>о</w:t>
      </w:r>
      <w:r>
        <w:t>шений: между Востоком и Западом. Монгольские завоевания в Азии и на европейских рубежах. Сражение на Калке. Нашествие монголов на С</w:t>
      </w:r>
      <w:r>
        <w:t>е</w:t>
      </w:r>
      <w:r>
        <w:t>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</w:t>
      </w:r>
      <w:r>
        <w:t>с</w:t>
      </w:r>
      <w:r>
        <w:t>пансии с Запада. Александр Ярославич. Невская битва. Ледовое побоище. Русь и Золотая Орда. Зависимость русских земель от Орды и её после</w:t>
      </w:r>
      <w:r>
        <w:t>д</w:t>
      </w:r>
      <w:r>
        <w:t>ствия. Борьба населения русских земель против ордынского</w:t>
      </w:r>
    </w:p>
    <w:p w:rsidR="008E4694" w:rsidRDefault="008E4694" w:rsidP="008A467F">
      <w:pPr>
        <w:jc w:val="both"/>
      </w:pPr>
      <w:r>
        <w:t>владычества. Русь и Литва. Русские земли в составе Великого княжества Литовского. Культура Руси в 30-е гг. XII—XIII 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</w:t>
      </w:r>
      <w:r>
        <w:t>о</w:t>
      </w:r>
      <w:r>
        <w:t>го стиля.</w:t>
      </w:r>
    </w:p>
    <w:p w:rsidR="008E4694" w:rsidRPr="00C54658" w:rsidRDefault="008E4694" w:rsidP="008B204F">
      <w:pPr>
        <w:snapToGrid w:val="0"/>
        <w:jc w:val="both"/>
        <w:rPr>
          <w:b/>
          <w:sz w:val="8"/>
          <w:szCs w:val="8"/>
        </w:rPr>
      </w:pPr>
    </w:p>
    <w:p w:rsidR="008E4694" w:rsidRDefault="008E4694" w:rsidP="008B204F">
      <w:pPr>
        <w:jc w:val="both"/>
        <w:rPr>
          <w:b/>
        </w:rPr>
      </w:pPr>
      <w:r>
        <w:rPr>
          <w:b/>
        </w:rPr>
        <w:t>Глава</w:t>
      </w:r>
      <w:r w:rsidRPr="00E673E1">
        <w:rPr>
          <w:b/>
        </w:rPr>
        <w:t xml:space="preserve"> 4. Русские земли в середине </w:t>
      </w:r>
      <w:r w:rsidRPr="00E673E1">
        <w:rPr>
          <w:b/>
          <w:lang w:val="en-US"/>
        </w:rPr>
        <w:t>XIII</w:t>
      </w:r>
      <w:r w:rsidRPr="00E673E1">
        <w:rPr>
          <w:b/>
        </w:rPr>
        <w:t>-</w:t>
      </w:r>
      <w:r w:rsidRPr="00E673E1">
        <w:rPr>
          <w:b/>
          <w:lang w:val="en-US"/>
        </w:rPr>
        <w:t>XIV</w:t>
      </w:r>
      <w:r w:rsidRPr="00E673E1">
        <w:rPr>
          <w:b/>
        </w:rPr>
        <w:t xml:space="preserve"> веках (</w:t>
      </w:r>
      <w:r>
        <w:rPr>
          <w:b/>
        </w:rPr>
        <w:t>9</w:t>
      </w:r>
      <w:r w:rsidRPr="00E673E1">
        <w:rPr>
          <w:b/>
        </w:rPr>
        <w:t xml:space="preserve"> ч)</w:t>
      </w:r>
    </w:p>
    <w:p w:rsidR="008E4694" w:rsidRDefault="008E4694" w:rsidP="008A467F">
      <w:pPr>
        <w:snapToGrid w:val="0"/>
        <w:jc w:val="both"/>
      </w:pPr>
      <w:r>
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 Русь при преемниках Дмитрия Донского. Отношения между Москвой и Ордой, Москвой и Литвой. Феодальная война второй четверти XV в., её итоги. Образование русской, украинской и белорусской народностей. Завершение объединения русских земель. Прекращение зависимости</w:t>
      </w:r>
    </w:p>
    <w:p w:rsidR="008E4694" w:rsidRDefault="008E4694" w:rsidP="008A467F">
      <w:pPr>
        <w:jc w:val="both"/>
      </w:pPr>
      <w:r>
        <w:t xml:space="preserve">Руси от Золотой Орды. Иван III. </w:t>
      </w:r>
    </w:p>
    <w:p w:rsidR="008E4694" w:rsidRPr="00C54658" w:rsidRDefault="008E4694" w:rsidP="008B204F">
      <w:pPr>
        <w:jc w:val="both"/>
        <w:rPr>
          <w:b/>
          <w:sz w:val="8"/>
          <w:szCs w:val="8"/>
        </w:rPr>
      </w:pPr>
    </w:p>
    <w:p w:rsidR="008E4694" w:rsidRDefault="008E4694" w:rsidP="008B204F">
      <w:pPr>
        <w:jc w:val="both"/>
        <w:rPr>
          <w:b/>
        </w:rPr>
      </w:pPr>
      <w:r>
        <w:rPr>
          <w:b/>
        </w:rPr>
        <w:t>Глава</w:t>
      </w:r>
      <w:r w:rsidRPr="00E673E1">
        <w:rPr>
          <w:b/>
        </w:rPr>
        <w:t xml:space="preserve"> 5. Формирование единого Русского государства (</w:t>
      </w:r>
      <w:r>
        <w:rPr>
          <w:b/>
        </w:rPr>
        <w:t>5</w:t>
      </w:r>
      <w:r w:rsidRPr="00E673E1">
        <w:rPr>
          <w:b/>
        </w:rPr>
        <w:t xml:space="preserve"> ч)</w:t>
      </w:r>
    </w:p>
    <w:p w:rsidR="008E4694" w:rsidRDefault="008E4694" w:rsidP="008A467F">
      <w:pPr>
        <w:jc w:val="both"/>
      </w:pPr>
      <w:r>
        <w:t>Образование единого Русского государства и его значение. Становление самодержавия. Судебник 1497 г. 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</w:t>
      </w:r>
      <w:r>
        <w:t>д</w:t>
      </w:r>
      <w:r>
        <w:t>посылки и начало складывания феодально-крепостнической системы. Религия и церковь в средневековой Руси. Роль православной церкви в соб</w:t>
      </w:r>
      <w:r>
        <w:t>и</w:t>
      </w:r>
      <w:r>
        <w:t>рании русских земель, укреплении великокняжеской власти, развитии культуры. Возникновение ересей. Иосифляне и нестяжатели. «Москва — Третий Рим». Культура и быт Руси в XIV—XV вв. Начало формирования великорусской культуры. Летописание. Важнейшие памятники литер</w:t>
      </w:r>
      <w:r>
        <w:t>а</w:t>
      </w:r>
      <w:r>
        <w:t>туры (памятники куликовского цикла, сказания, жития, хождения). Развитие</w:t>
      </w:r>
    </w:p>
    <w:p w:rsidR="008E4694" w:rsidRDefault="008E4694" w:rsidP="008A467F">
      <w:pPr>
        <w:jc w:val="both"/>
      </w:pPr>
      <w:r>
        <w:t>зодчества (Московский Кремль, монастырские комплексы-крепости). Расцвет иконописи (Ф. Грек, А. Рублёв). Московское государство в XVI в. Социально-экономическое и политическое развитие. Иван IV. Избранная рада. Реформы 1550-х гг. и их значение. Стоглавый собор. Опричнина: причины, сущность, последствия. Внешняя политика и международные связи Московского царства в XVI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 Россия в конце XVI в. Учреждение патриаршества. Дальнейшее закрепощение крестьян. Культура и быт Московской Руси в XVI в. Устное народное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«Домострой».</w:t>
      </w:r>
    </w:p>
    <w:p w:rsidR="008E4694" w:rsidRPr="00C54658" w:rsidRDefault="008E4694" w:rsidP="008A467F">
      <w:pPr>
        <w:jc w:val="both"/>
        <w:rPr>
          <w:sz w:val="8"/>
          <w:szCs w:val="8"/>
        </w:rPr>
      </w:pPr>
    </w:p>
    <w:p w:rsidR="008E4694" w:rsidRPr="008A467F" w:rsidRDefault="008E4694" w:rsidP="008A467F">
      <w:pPr>
        <w:jc w:val="both"/>
        <w:rPr>
          <w:b/>
        </w:rPr>
      </w:pPr>
      <w:r w:rsidRPr="008A467F">
        <w:rPr>
          <w:b/>
        </w:rPr>
        <w:t>Итоговое повторение (1 час)</w:t>
      </w:r>
    </w:p>
    <w:p w:rsidR="008E4694" w:rsidRPr="00C066A8" w:rsidRDefault="008E4694" w:rsidP="0038404D">
      <w:pPr>
        <w:tabs>
          <w:tab w:val="left" w:pos="3713"/>
        </w:tabs>
        <w:jc w:val="center"/>
        <w:rPr>
          <w:b/>
          <w:sz w:val="28"/>
          <w:szCs w:val="28"/>
        </w:rPr>
      </w:pPr>
      <w:r w:rsidRPr="00C066A8">
        <w:rPr>
          <w:b/>
          <w:sz w:val="28"/>
          <w:szCs w:val="28"/>
        </w:rPr>
        <w:t>ГРАФИК КОНТРОЛЬНЫХ РАБОТ</w:t>
      </w:r>
    </w:p>
    <w:p w:rsidR="008E4694" w:rsidRPr="00C54658" w:rsidRDefault="008E4694" w:rsidP="00290571">
      <w:pPr>
        <w:jc w:val="center"/>
        <w:rPr>
          <w:b/>
          <w:sz w:val="16"/>
          <w:szCs w:val="16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200"/>
        <w:gridCol w:w="2160"/>
        <w:gridCol w:w="11280"/>
      </w:tblGrid>
      <w:tr w:rsidR="008E4694" w:rsidRPr="00194772" w:rsidTr="009F76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194772" w:rsidRDefault="008E4694" w:rsidP="0038404D">
            <w:pPr>
              <w:jc w:val="center"/>
              <w:rPr>
                <w:b/>
              </w:rPr>
            </w:pPr>
            <w:r w:rsidRPr="00194772">
              <w:rPr>
                <w:b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194772" w:rsidRDefault="008E4694" w:rsidP="0038404D">
            <w:pPr>
              <w:jc w:val="center"/>
              <w:rPr>
                <w:b/>
              </w:rPr>
            </w:pPr>
            <w:r w:rsidRPr="00194772">
              <w:rPr>
                <w:b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194772" w:rsidRDefault="008E4694" w:rsidP="0038404D">
            <w:pPr>
              <w:jc w:val="center"/>
              <w:rPr>
                <w:b/>
              </w:rPr>
            </w:pPr>
            <w:r w:rsidRPr="00194772">
              <w:rPr>
                <w:b/>
              </w:rPr>
              <w:t>Форма контроля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194772" w:rsidRDefault="008E4694" w:rsidP="0038404D">
            <w:pPr>
              <w:jc w:val="center"/>
              <w:rPr>
                <w:b/>
              </w:rPr>
            </w:pPr>
            <w:r w:rsidRPr="00194772">
              <w:rPr>
                <w:b/>
              </w:rPr>
              <w:t>Тема</w:t>
            </w:r>
          </w:p>
        </w:tc>
      </w:tr>
      <w:tr w:rsidR="008E4694" w:rsidRPr="00CA6122" w:rsidTr="009F76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 w:rsidRPr="00CA6122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 w:rsidRPr="00CA6122">
              <w:t>2</w:t>
            </w:r>
            <w:r>
              <w:t>6</w:t>
            </w:r>
            <w:r w:rsidRPr="00CA6122"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r w:rsidRPr="00CA6122">
              <w:t>Контрольный тест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2A6CD6">
            <w:r w:rsidRPr="00CA6122">
              <w:t>Повторительно-обобщающий урок по теме: ««Средневековый город в Западной и Центральной Европе»</w:t>
            </w:r>
          </w:p>
        </w:tc>
      </w:tr>
      <w:tr w:rsidR="008E4694" w:rsidRPr="00CA6122" w:rsidTr="009F76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 w:rsidRPr="00CA6122"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 w:rsidRPr="00CA6122">
              <w:t>2</w:t>
            </w:r>
            <w:r>
              <w:t>6</w:t>
            </w:r>
            <w:r w:rsidRPr="00CA6122"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>
            <w:r w:rsidRPr="00CA6122">
              <w:t>Контрольный тест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r w:rsidRPr="00CA6122">
              <w:t>Повторительно-обобщающий урок по теме: «Образование централизованных государств в Западной Евр</w:t>
            </w:r>
            <w:r w:rsidRPr="00CA6122">
              <w:t>о</w:t>
            </w:r>
            <w:r w:rsidRPr="00CA6122">
              <w:t xml:space="preserve">пе в </w:t>
            </w:r>
            <w:r w:rsidRPr="00CA6122">
              <w:rPr>
                <w:lang w:val="en-US"/>
              </w:rPr>
              <w:t>XI</w:t>
            </w:r>
            <w:r w:rsidRPr="00CA6122">
              <w:t xml:space="preserve"> –</w:t>
            </w:r>
            <w:r w:rsidRPr="00CA6122">
              <w:rPr>
                <w:lang w:val="en-US"/>
              </w:rPr>
              <w:t>XV</w:t>
            </w:r>
            <w:r w:rsidRPr="00CA6122">
              <w:t>веках»</w:t>
            </w:r>
          </w:p>
        </w:tc>
      </w:tr>
      <w:tr w:rsidR="008E4694" w:rsidRPr="00CA6122" w:rsidTr="009F76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>
              <w:t>16.01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>
            <w:r>
              <w:t>Контрольный тест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4B66C2" w:rsidRDefault="008E4694" w:rsidP="00381AF7">
            <w:pPr>
              <w:rPr>
                <w:bCs/>
              </w:rPr>
            </w:pPr>
            <w:r w:rsidRPr="004B66C2">
              <w:rPr>
                <w:bCs/>
              </w:rPr>
              <w:t>Итоговое повторение по курсу: «Историческое культурное наследие Средневековья»</w:t>
            </w:r>
          </w:p>
        </w:tc>
      </w:tr>
      <w:tr w:rsidR="008E4694" w:rsidRPr="00CA6122" w:rsidTr="009F76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 w:rsidRPr="00CA6122">
              <w:t>0</w:t>
            </w:r>
            <w:r>
              <w:t>1</w:t>
            </w:r>
            <w:r w:rsidRPr="00CA6122">
              <w:t>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>
            <w:r w:rsidRPr="00CA6122">
              <w:t>Контрольный тест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r w:rsidRPr="00CA6122">
              <w:rPr>
                <w:lang w:eastAsia="en-US"/>
              </w:rPr>
              <w:t>Место и роль Руси в Европе. Повторительно-обобщающий урок.</w:t>
            </w:r>
          </w:p>
        </w:tc>
      </w:tr>
      <w:tr w:rsidR="008E4694" w:rsidRPr="00CA6122" w:rsidTr="009F76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>
              <w:t>22.03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>
            <w:r w:rsidRPr="00CA6122">
              <w:t>Контрольный тест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rPr>
                <w:lang w:eastAsia="en-US"/>
              </w:rPr>
            </w:pPr>
            <w:r w:rsidRPr="00CA6122">
              <w:rPr>
                <w:lang w:eastAsia="en-US"/>
              </w:rPr>
              <w:t xml:space="preserve">Повторительно-обобщающий урок по теме «Русь в сер. </w:t>
            </w:r>
            <w:r w:rsidRPr="00CA6122">
              <w:rPr>
                <w:lang w:val="en-US" w:eastAsia="en-US"/>
              </w:rPr>
              <w:t>XII</w:t>
            </w:r>
            <w:r w:rsidRPr="00CA6122">
              <w:rPr>
                <w:lang w:eastAsia="en-US"/>
              </w:rPr>
              <w:t xml:space="preserve">- сер. </w:t>
            </w:r>
            <w:r w:rsidRPr="00CA6122">
              <w:rPr>
                <w:lang w:val="en-US" w:eastAsia="en-US"/>
              </w:rPr>
              <w:t>XIII</w:t>
            </w:r>
            <w:r w:rsidRPr="00CA6122">
              <w:rPr>
                <w:lang w:eastAsia="en-US"/>
              </w:rPr>
              <w:t xml:space="preserve"> века»</w:t>
            </w:r>
          </w:p>
        </w:tc>
      </w:tr>
      <w:tr w:rsidR="008E4694" w:rsidRPr="00CA6122" w:rsidTr="009F76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90184D">
            <w:pPr>
              <w:jc w:val="center"/>
            </w:pPr>
            <w:r>
              <w:t>2</w:t>
            </w:r>
            <w:r w:rsidRPr="00CA6122">
              <w:t>4.05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>
            <w:r w:rsidRPr="00CA6122">
              <w:t>Контрольный тест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4" w:rsidRPr="00CA6122" w:rsidRDefault="008E4694" w:rsidP="00381A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Итоговое повторение по курсу «История России с древнейших времен до конца </w:t>
            </w:r>
            <w:r>
              <w:rPr>
                <w:lang w:val="en-US" w:eastAsia="en-US"/>
              </w:rPr>
              <w:t>XVI</w:t>
            </w:r>
            <w:r>
              <w:rPr>
                <w:lang w:eastAsia="en-US"/>
              </w:rPr>
              <w:t xml:space="preserve"> века</w:t>
            </w:r>
          </w:p>
        </w:tc>
      </w:tr>
    </w:tbl>
    <w:p w:rsidR="008E4694" w:rsidRDefault="008E4694" w:rsidP="008B204F">
      <w:pPr>
        <w:jc w:val="both"/>
        <w:rPr>
          <w:b/>
          <w:bCs/>
        </w:rPr>
      </w:pPr>
    </w:p>
    <w:p w:rsidR="008E4694" w:rsidRPr="004B66C2" w:rsidRDefault="008E4694" w:rsidP="00381AF7">
      <w:pPr>
        <w:jc w:val="center"/>
        <w:rPr>
          <w:b/>
        </w:rPr>
      </w:pPr>
    </w:p>
    <w:p w:rsidR="008E4694" w:rsidRPr="004B66C2" w:rsidRDefault="008E4694" w:rsidP="00381AF7">
      <w:pPr>
        <w:jc w:val="center"/>
        <w:rPr>
          <w:b/>
        </w:rPr>
      </w:pPr>
    </w:p>
    <w:p w:rsidR="008E4694" w:rsidRPr="00C066A8" w:rsidRDefault="008E4694" w:rsidP="00381AF7">
      <w:pPr>
        <w:jc w:val="center"/>
        <w:rPr>
          <w:b/>
          <w:sz w:val="28"/>
          <w:szCs w:val="28"/>
        </w:rPr>
      </w:pPr>
      <w:r w:rsidRPr="00C066A8">
        <w:rPr>
          <w:b/>
          <w:sz w:val="28"/>
          <w:szCs w:val="28"/>
        </w:rPr>
        <w:t>КАЛЕНДАРНО-ТЕМАТИЧЕСКОЕ ПЛАНИРОВАНИЕ</w:t>
      </w:r>
    </w:p>
    <w:p w:rsidR="008E4694" w:rsidRPr="00190EF0" w:rsidRDefault="008E4694" w:rsidP="00C47D1C">
      <w:pPr>
        <w:jc w:val="right"/>
        <w:rPr>
          <w:kern w:val="2"/>
        </w:rPr>
      </w:pP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73"/>
        <w:gridCol w:w="840"/>
        <w:gridCol w:w="7920"/>
        <w:gridCol w:w="5040"/>
      </w:tblGrid>
      <w:tr w:rsidR="008E4694" w:rsidRPr="00190EF0" w:rsidTr="00C54658">
        <w:tc>
          <w:tcPr>
            <w:tcW w:w="675" w:type="dxa"/>
            <w:vMerge w:val="restart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90EF0">
              <w:t>№</w:t>
            </w:r>
          </w:p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90EF0">
              <w:t>урока</w:t>
            </w:r>
          </w:p>
        </w:tc>
        <w:tc>
          <w:tcPr>
            <w:tcW w:w="1713" w:type="dxa"/>
            <w:gridSpan w:val="2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90EF0">
              <w:t>Дата</w:t>
            </w:r>
          </w:p>
        </w:tc>
        <w:tc>
          <w:tcPr>
            <w:tcW w:w="7920" w:type="dxa"/>
            <w:vMerge w:val="restart"/>
          </w:tcPr>
          <w:p w:rsidR="008E4694" w:rsidRPr="00190EF0" w:rsidRDefault="008E4694" w:rsidP="0038404D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97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90EF0">
              <w:t>Раздел, тема урока, количество часов</w:t>
            </w:r>
          </w:p>
        </w:tc>
        <w:tc>
          <w:tcPr>
            <w:tcW w:w="5040" w:type="dxa"/>
            <w:vMerge w:val="restart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Материально-техническое обеспечение</w:t>
            </w:r>
          </w:p>
        </w:tc>
      </w:tr>
      <w:tr w:rsidR="008E4694" w:rsidRPr="00190EF0" w:rsidTr="00C54658">
        <w:trPr>
          <w:trHeight w:val="649"/>
        </w:trPr>
        <w:tc>
          <w:tcPr>
            <w:tcW w:w="675" w:type="dxa"/>
            <w:vMerge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по плану</w:t>
            </w:r>
          </w:p>
        </w:tc>
        <w:tc>
          <w:tcPr>
            <w:tcW w:w="84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по факту</w:t>
            </w:r>
          </w:p>
        </w:tc>
        <w:tc>
          <w:tcPr>
            <w:tcW w:w="7920" w:type="dxa"/>
            <w:vMerge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040" w:type="dxa"/>
            <w:vMerge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E4694" w:rsidRPr="00190EF0" w:rsidTr="00C54658">
        <w:trPr>
          <w:trHeight w:val="519"/>
        </w:trPr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</w:t>
            </w:r>
          </w:p>
        </w:tc>
        <w:tc>
          <w:tcPr>
            <w:tcW w:w="873" w:type="dxa"/>
          </w:tcPr>
          <w:p w:rsidR="008E4694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05.09</w:t>
            </w:r>
          </w:p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Введение.</w:t>
            </w:r>
          </w:p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A65671">
              <w:rPr>
                <w:b/>
              </w:rPr>
              <w:t>Живое Средневековье (1 час)</w:t>
            </w:r>
          </w:p>
        </w:tc>
        <w:tc>
          <w:tcPr>
            <w:tcW w:w="504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190EF0" w:rsidRDefault="008E4694" w:rsidP="003003A9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A65671">
              <w:rPr>
                <w:b/>
              </w:rPr>
              <w:t>Становление средневековой Европы (</w:t>
            </w:r>
            <w:r w:rsidRPr="00A65671">
              <w:rPr>
                <w:b/>
                <w:lang w:val="en-US"/>
              </w:rPr>
              <w:t>VI</w:t>
            </w:r>
            <w:r w:rsidRPr="00A65671">
              <w:rPr>
                <w:b/>
              </w:rPr>
              <w:t>–</w:t>
            </w:r>
            <w:r w:rsidRPr="00A65671">
              <w:rPr>
                <w:b/>
                <w:lang w:val="en-US"/>
              </w:rPr>
              <w:t>XI</w:t>
            </w:r>
            <w:r w:rsidRPr="00A65671">
              <w:rPr>
                <w:b/>
              </w:rPr>
              <w:t xml:space="preserve"> века) (5 часов)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</w:t>
            </w:r>
            <w:r w:rsidRPr="00190EF0">
              <w:t>.09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190EF0">
              <w:t xml:space="preserve">Образование варварских королевств. Государство франков </w:t>
            </w:r>
            <w:r w:rsidRPr="00A65671">
              <w:rPr>
                <w:lang w:val="en-US"/>
              </w:rPr>
              <w:t>VI</w:t>
            </w:r>
            <w:r w:rsidRPr="00190EF0">
              <w:t>–</w:t>
            </w:r>
            <w:r w:rsidRPr="00A65671">
              <w:rPr>
                <w:lang w:val="en-US"/>
              </w:rPr>
              <w:t>VIII</w:t>
            </w:r>
            <w:r>
              <w:t xml:space="preserve"> </w:t>
            </w:r>
            <w:r w:rsidRPr="00190EF0">
              <w:t>веках.</w:t>
            </w:r>
          </w:p>
        </w:tc>
        <w:tc>
          <w:tcPr>
            <w:tcW w:w="5040" w:type="dxa"/>
          </w:tcPr>
          <w:p w:rsidR="008E4694" w:rsidRPr="00190EF0" w:rsidRDefault="008E4694" w:rsidP="00C312F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3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</w:t>
            </w:r>
            <w:r w:rsidRPr="00190EF0">
              <w:t>.09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190EF0">
              <w:t>Христианская церковь и раннее Средневековье.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4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</w:t>
            </w:r>
            <w:r w:rsidRPr="00190EF0">
              <w:t>.09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190EF0">
              <w:t>Возникновение и распад империи Карла Великого.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Pr="00190EF0">
              <w:t>.09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190EF0">
              <w:t xml:space="preserve">Феодальная раздробленность Западной Европы в </w:t>
            </w:r>
            <w:r w:rsidRPr="00A65671">
              <w:rPr>
                <w:lang w:val="en-US"/>
              </w:rPr>
              <w:t>IX</w:t>
            </w:r>
            <w:r w:rsidRPr="00190EF0">
              <w:t>–</w:t>
            </w:r>
            <w:r w:rsidRPr="00A65671">
              <w:rPr>
                <w:lang w:val="en-US"/>
              </w:rPr>
              <w:t>XI</w:t>
            </w:r>
            <w:r w:rsidRPr="00190EF0">
              <w:t xml:space="preserve"> веках.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6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</w:t>
            </w:r>
            <w:r w:rsidRPr="00190EF0">
              <w:t>.09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190EF0">
              <w:t>Англия в раннее Средневековье.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 xml:space="preserve">Византийская империя и славяне в </w:t>
            </w:r>
            <w:r w:rsidRPr="00A65671">
              <w:rPr>
                <w:b/>
                <w:lang w:val="en-US"/>
              </w:rPr>
              <w:t>VI</w:t>
            </w:r>
            <w:r w:rsidRPr="00A65671">
              <w:rPr>
                <w:b/>
              </w:rPr>
              <w:t>–</w:t>
            </w:r>
            <w:r w:rsidRPr="00A65671">
              <w:rPr>
                <w:b/>
                <w:lang w:val="en-US"/>
              </w:rPr>
              <w:t>XI</w:t>
            </w:r>
            <w:r w:rsidRPr="00A65671">
              <w:rPr>
                <w:b/>
              </w:rPr>
              <w:t xml:space="preserve"> веках (3 часа)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7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</w:t>
            </w:r>
            <w:r w:rsidRPr="00190EF0">
              <w:t>.09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190EF0">
              <w:t>Византия при Юстиниане. Борьба империи с внешними врагами.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8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</w:t>
            </w:r>
            <w:r w:rsidRPr="00190EF0">
              <w:t>.09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190EF0">
              <w:t>Культура Византии.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9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03.10.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190EF0">
              <w:t>Образование славянских государств.</w:t>
            </w:r>
          </w:p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РК. Народы, населявшие Донской край в </w:t>
            </w:r>
            <w:r w:rsidRPr="00A65671">
              <w:rPr>
                <w:lang w:val="en-US"/>
              </w:rPr>
              <w:t>VI</w:t>
            </w:r>
            <w:r w:rsidRPr="007B6DD7">
              <w:t>–</w:t>
            </w:r>
            <w:r w:rsidRPr="00A65671">
              <w:rPr>
                <w:lang w:val="en-US"/>
              </w:rPr>
              <w:t>XI</w:t>
            </w:r>
            <w:r w:rsidRPr="007B6DD7">
              <w:t xml:space="preserve"> веках</w:t>
            </w:r>
          </w:p>
        </w:tc>
        <w:tc>
          <w:tcPr>
            <w:tcW w:w="5040" w:type="dxa"/>
          </w:tcPr>
          <w:p w:rsidR="008E4694" w:rsidRPr="00190EF0" w:rsidRDefault="008E4694" w:rsidP="00212213">
            <w:r w:rsidRPr="00A65671">
              <w:rPr>
                <w:color w:val="000000"/>
                <w:shd w:val="clear" w:color="auto" w:fill="FFFFFF"/>
              </w:rPr>
              <w:t>Учебник, рабочие тетради, История казачества с древнейших времен до конца 19в. О.Ф. Ол</w:t>
            </w:r>
            <w:r w:rsidRPr="00A65671">
              <w:rPr>
                <w:color w:val="000000"/>
                <w:shd w:val="clear" w:color="auto" w:fill="FFFFFF"/>
              </w:rPr>
              <w:t>ь</w:t>
            </w:r>
            <w:r w:rsidRPr="00A65671">
              <w:rPr>
                <w:color w:val="000000"/>
                <w:shd w:val="clear" w:color="auto" w:fill="FFFFFF"/>
              </w:rPr>
              <w:t>ховский. 2015 год</w:t>
            </w:r>
          </w:p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 xml:space="preserve">Арабы в </w:t>
            </w:r>
            <w:r w:rsidRPr="00A65671">
              <w:rPr>
                <w:b/>
                <w:lang w:val="en-US"/>
              </w:rPr>
              <w:t>VI</w:t>
            </w:r>
            <w:r w:rsidRPr="00A65671">
              <w:rPr>
                <w:b/>
              </w:rPr>
              <w:t>–</w:t>
            </w:r>
            <w:r w:rsidRPr="00A65671">
              <w:rPr>
                <w:b/>
                <w:lang w:val="en-US"/>
              </w:rPr>
              <w:t>XI</w:t>
            </w:r>
            <w:r w:rsidRPr="00A65671">
              <w:rPr>
                <w:b/>
              </w:rPr>
              <w:t xml:space="preserve"> веках (2 часа)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10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</w:t>
            </w:r>
            <w:r w:rsidRPr="00190EF0">
              <w:t>.10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190EF0">
              <w:t>Возникновение ислама. Арабский халифат и его распад.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11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</w:t>
            </w:r>
            <w:r w:rsidRPr="00190EF0">
              <w:t>.10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Культура стран халифата.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>Феодалы и крестьяне (2 часа)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12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</w:t>
            </w:r>
            <w:r w:rsidRPr="00190EF0">
              <w:t>.10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190EF0">
              <w:t>Средневековая деревня и её обитатели.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13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Pr="00190EF0">
              <w:t>.10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В рыцарском замке.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>Средневековый город в Западной и Центральной Европе (3 часа)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14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Pr="00190EF0">
              <w:t>.10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190EF0">
              <w:t>Формирование средневековых городов. Городское ремесло.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15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</w:t>
            </w:r>
            <w:r w:rsidRPr="00190EF0">
              <w:t>.10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Торговля и Средние века.Горожане и их образ жизни.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16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</w:t>
            </w:r>
            <w:r w:rsidRPr="00190EF0">
              <w:t>.10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15B4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Повторительно-обобщающий урок по теме: </w:t>
            </w:r>
            <w:r w:rsidRPr="00A15B40">
              <w:t>«Средневековый город в З</w:t>
            </w:r>
            <w:r w:rsidRPr="00A15B40">
              <w:t>а</w:t>
            </w:r>
            <w:r w:rsidRPr="00A15B40">
              <w:t>падной и Центральной Европе»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 xml:space="preserve">Католическая церковь в </w:t>
            </w:r>
            <w:r w:rsidRPr="00A65671">
              <w:rPr>
                <w:b/>
                <w:lang w:val="en-US"/>
              </w:rPr>
              <w:t>XI</w:t>
            </w:r>
            <w:r w:rsidRPr="00A65671">
              <w:rPr>
                <w:b/>
              </w:rPr>
              <w:t>–</w:t>
            </w:r>
            <w:r w:rsidRPr="00A65671">
              <w:rPr>
                <w:b/>
                <w:lang w:val="en-US"/>
              </w:rPr>
              <w:t>XIII</w:t>
            </w:r>
            <w:r w:rsidRPr="00A65671">
              <w:rPr>
                <w:b/>
              </w:rPr>
              <w:t xml:space="preserve"> веках. Крестовые походы (2 часа)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17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07.11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190EF0">
              <w:t>Могущество папской власти. Католическая церковь и еретики.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18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</w:t>
            </w:r>
            <w:r w:rsidRPr="00190EF0">
              <w:t>11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Крестовые походы.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>Образование централизованных государств в Западной Европе (</w:t>
            </w:r>
            <w:r w:rsidRPr="00A65671">
              <w:rPr>
                <w:b/>
                <w:lang w:val="en-US"/>
              </w:rPr>
              <w:t>XI</w:t>
            </w:r>
            <w:r w:rsidRPr="00A65671">
              <w:rPr>
                <w:b/>
              </w:rPr>
              <w:t>–</w:t>
            </w:r>
            <w:r w:rsidRPr="00A65671">
              <w:rPr>
                <w:b/>
                <w:lang w:val="en-US"/>
              </w:rPr>
              <w:t>XV</w:t>
            </w:r>
            <w:r w:rsidRPr="00A65671">
              <w:rPr>
                <w:b/>
              </w:rPr>
              <w:t>веках) (6 часов)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19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</w:t>
            </w:r>
            <w:r>
              <w:t>4</w:t>
            </w:r>
            <w:r w:rsidRPr="00190EF0">
              <w:t>.11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190EF0">
              <w:t>Как происходило объединение Франции.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20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</w:t>
            </w:r>
            <w:r w:rsidRPr="00190EF0">
              <w:t>11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Что англичане считают началом своих свобод.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21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</w:t>
            </w:r>
            <w:r w:rsidRPr="00190EF0">
              <w:t>.11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Столетняя война.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22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</w:t>
            </w:r>
            <w:r w:rsidRPr="00190EF0">
              <w:t>11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 xml:space="preserve">Усиление королевской власти в конце </w:t>
            </w:r>
            <w:r w:rsidRPr="00A65671">
              <w:rPr>
                <w:lang w:val="en-US"/>
              </w:rPr>
              <w:t>XV</w:t>
            </w:r>
            <w:r w:rsidRPr="00190EF0">
              <w:t xml:space="preserve"> века во Франции и в Англии.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23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</w:t>
            </w:r>
            <w:r w:rsidRPr="00190EF0">
              <w:t>.11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24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30.11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 xml:space="preserve">Государства, оставшиеся раздробленными: Германия и Италия в </w:t>
            </w:r>
            <w:r w:rsidRPr="00A65671">
              <w:rPr>
                <w:lang w:val="en-US"/>
              </w:rPr>
              <w:t>XII</w:t>
            </w:r>
            <w:r w:rsidRPr="00190EF0">
              <w:t>–</w:t>
            </w:r>
            <w:r w:rsidRPr="00A65671">
              <w:rPr>
                <w:lang w:val="en-US"/>
              </w:rPr>
              <w:t>XV</w:t>
            </w:r>
            <w:r w:rsidRPr="00190EF0">
              <w:t xml:space="preserve"> веках.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 xml:space="preserve">Славянские государства и Византия в </w:t>
            </w:r>
            <w:r w:rsidRPr="00A65671">
              <w:rPr>
                <w:b/>
                <w:lang w:val="en-US"/>
              </w:rPr>
              <w:t>XIV</w:t>
            </w:r>
            <w:r w:rsidRPr="00A65671">
              <w:rPr>
                <w:b/>
              </w:rPr>
              <w:t>–</w:t>
            </w:r>
            <w:r w:rsidRPr="00A65671">
              <w:rPr>
                <w:b/>
                <w:lang w:val="en-US"/>
              </w:rPr>
              <w:t>XV</w:t>
            </w:r>
            <w:r w:rsidRPr="00A65671">
              <w:rPr>
                <w:b/>
              </w:rPr>
              <w:t xml:space="preserve"> веках (2 часа)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25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</w:t>
            </w:r>
            <w:r w:rsidRPr="00190EF0">
              <w:t>12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190EF0">
              <w:t>Гуситское движение в Чехии.</w:t>
            </w:r>
          </w:p>
        </w:tc>
        <w:tc>
          <w:tcPr>
            <w:tcW w:w="5040" w:type="dxa"/>
          </w:tcPr>
          <w:p w:rsidR="008E4694" w:rsidRPr="00190EF0" w:rsidRDefault="008E4694" w:rsidP="00381AF7">
            <w:r w:rsidRPr="00A65671">
              <w:rPr>
                <w:color w:val="000000"/>
                <w:shd w:val="clear" w:color="auto" w:fill="FFFFFF"/>
              </w:rPr>
              <w:t xml:space="preserve">Учебник, презентация, 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26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</w:t>
            </w:r>
            <w:r w:rsidRPr="00190EF0">
              <w:t>.12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Завоевание тур</w:t>
            </w:r>
            <w:r w:rsidRPr="00190EF0">
              <w:t>ками-османами Балканского полуострова.</w:t>
            </w:r>
          </w:p>
        </w:tc>
        <w:tc>
          <w:tcPr>
            <w:tcW w:w="5040" w:type="dxa"/>
          </w:tcPr>
          <w:p w:rsidR="008E4694" w:rsidRPr="00190EF0" w:rsidRDefault="008E4694" w:rsidP="00381AF7">
            <w:r w:rsidRPr="00A65671">
              <w:rPr>
                <w:color w:val="000000"/>
                <w:shd w:val="clear" w:color="auto" w:fill="FFFFFF"/>
              </w:rPr>
              <w:t xml:space="preserve">Учебник, презентация, </w:t>
            </w:r>
          </w:p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>Культура Западной Европы в средние века (5 часов)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27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</w:t>
            </w:r>
            <w:r w:rsidRPr="00190EF0">
              <w:t>.12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190EF0">
              <w:t>Образование и философия.</w:t>
            </w:r>
          </w:p>
        </w:tc>
        <w:tc>
          <w:tcPr>
            <w:tcW w:w="5040" w:type="dxa"/>
          </w:tcPr>
          <w:p w:rsidR="008E4694" w:rsidRPr="00190EF0" w:rsidRDefault="008E4694" w:rsidP="00381AF7">
            <w:r w:rsidRPr="00A65671">
              <w:rPr>
                <w:color w:val="000000"/>
                <w:shd w:val="clear" w:color="auto" w:fill="FFFFFF"/>
              </w:rPr>
              <w:t xml:space="preserve">Учебник, презентация, 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28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</w:t>
            </w:r>
            <w:r w:rsidRPr="00190EF0">
              <w:t>.12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Средневековая литература.</w:t>
            </w:r>
            <w:r>
              <w:t xml:space="preserve"> </w:t>
            </w:r>
            <w:r w:rsidRPr="00190EF0">
              <w:t>Средневековое искусство.</w:t>
            </w:r>
          </w:p>
        </w:tc>
        <w:tc>
          <w:tcPr>
            <w:tcW w:w="5040" w:type="dxa"/>
          </w:tcPr>
          <w:p w:rsidR="008E4694" w:rsidRPr="00190EF0" w:rsidRDefault="008E4694" w:rsidP="00381AF7">
            <w:r w:rsidRPr="00A65671">
              <w:rPr>
                <w:color w:val="000000"/>
                <w:shd w:val="clear" w:color="auto" w:fill="FFFFFF"/>
              </w:rPr>
              <w:t xml:space="preserve">Учебник, презентация, 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29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Pr="00190EF0">
              <w:t>.12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Культура раннего Возрождения в Италии.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30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</w:t>
            </w:r>
            <w:r w:rsidRPr="00190EF0">
              <w:t>.12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Научные открытия и изобретения.</w:t>
            </w:r>
          </w:p>
        </w:tc>
        <w:tc>
          <w:tcPr>
            <w:tcW w:w="5040" w:type="dxa"/>
          </w:tcPr>
          <w:p w:rsidR="008E4694" w:rsidRPr="00190EF0" w:rsidRDefault="008E4694" w:rsidP="00381AF7">
            <w:r w:rsidRPr="00A65671">
              <w:rPr>
                <w:color w:val="000000"/>
                <w:shd w:val="clear" w:color="auto" w:fill="FFFFFF"/>
              </w:rPr>
              <w:t>Учебник, иллюстрации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31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</w:t>
            </w:r>
            <w:r>
              <w:t>6</w:t>
            </w:r>
            <w:r w:rsidRPr="00190EF0">
              <w:t>.12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Повторительно-обобщающий урок по теме: </w:t>
            </w:r>
            <w:r w:rsidRPr="00A15B40">
              <w:t>«Образование централизова</w:t>
            </w:r>
            <w:r w:rsidRPr="00A15B40">
              <w:t>н</w:t>
            </w:r>
            <w:r w:rsidRPr="00A15B40">
              <w:t>ны</w:t>
            </w:r>
            <w:r>
              <w:t xml:space="preserve">х государств в Западной Европе в </w:t>
            </w:r>
            <w:r w:rsidRPr="00A15B40">
              <w:rPr>
                <w:lang w:val="en-US"/>
              </w:rPr>
              <w:t>XI</w:t>
            </w:r>
            <w:r>
              <w:t xml:space="preserve"> </w:t>
            </w:r>
            <w:r w:rsidRPr="00A15B40">
              <w:t>–</w:t>
            </w:r>
            <w:r w:rsidRPr="00A15B40">
              <w:rPr>
                <w:lang w:val="en-US"/>
              </w:rPr>
              <w:t>XV</w:t>
            </w:r>
            <w:r>
              <w:t xml:space="preserve"> </w:t>
            </w:r>
            <w:r w:rsidRPr="00A15B40">
              <w:t>веках</w:t>
            </w:r>
            <w:r>
              <w:t>»</w:t>
            </w:r>
          </w:p>
        </w:tc>
        <w:tc>
          <w:tcPr>
            <w:tcW w:w="5040" w:type="dxa"/>
          </w:tcPr>
          <w:p w:rsidR="008E4694" w:rsidRPr="00190EF0" w:rsidRDefault="008E4694"/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190EF0" w:rsidRDefault="008E4694" w:rsidP="0072401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>Народы Азии, Аме</w:t>
            </w:r>
            <w:r>
              <w:rPr>
                <w:b/>
              </w:rPr>
              <w:t xml:space="preserve">рики и Африки в средние века (3 </w:t>
            </w:r>
            <w:r w:rsidRPr="00A65671">
              <w:rPr>
                <w:b/>
              </w:rPr>
              <w:t>часа)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32</w:t>
            </w:r>
          </w:p>
        </w:tc>
        <w:tc>
          <w:tcPr>
            <w:tcW w:w="873" w:type="dxa"/>
          </w:tcPr>
          <w:p w:rsidR="008E4694" w:rsidRPr="00681108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28.12</w:t>
            </w:r>
          </w:p>
        </w:tc>
        <w:tc>
          <w:tcPr>
            <w:tcW w:w="840" w:type="dxa"/>
          </w:tcPr>
          <w:p w:rsidR="008E4694" w:rsidRPr="00190EF0" w:rsidRDefault="008E4694" w:rsidP="002C698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190EF0">
              <w:t>Средневековая Азия: Китай, Индия, Япония.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33</w:t>
            </w:r>
          </w:p>
        </w:tc>
        <w:tc>
          <w:tcPr>
            <w:tcW w:w="873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bookmarkStart w:id="0" w:name="_GoBack"/>
            <w:bookmarkEnd w:id="0"/>
            <w:r>
              <w:t>11</w:t>
            </w:r>
            <w:r w:rsidRPr="00681108">
              <w:t>.01</w:t>
            </w:r>
          </w:p>
        </w:tc>
        <w:tc>
          <w:tcPr>
            <w:tcW w:w="84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Государства и народы Африки и доколумбовой Америки.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34</w:t>
            </w:r>
          </w:p>
        </w:tc>
        <w:tc>
          <w:tcPr>
            <w:tcW w:w="873" w:type="dxa"/>
          </w:tcPr>
          <w:p w:rsidR="008E4694" w:rsidRPr="00681108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16.01</w:t>
            </w:r>
          </w:p>
        </w:tc>
        <w:tc>
          <w:tcPr>
            <w:tcW w:w="840" w:type="dxa"/>
          </w:tcPr>
          <w:p w:rsidR="008E4694" w:rsidRPr="00681108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72401E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Итоговое повторение по курсу: «</w:t>
            </w:r>
            <w:r w:rsidRPr="0072401E">
              <w:rPr>
                <w:b/>
              </w:rPr>
              <w:t>Историческое культурное наследие Средневековья</w:t>
            </w:r>
            <w:r>
              <w:rPr>
                <w:b/>
              </w:rPr>
              <w:t>»</w:t>
            </w:r>
          </w:p>
        </w:tc>
        <w:tc>
          <w:tcPr>
            <w:tcW w:w="5040" w:type="dxa"/>
          </w:tcPr>
          <w:p w:rsidR="008E4694" w:rsidRPr="00190EF0" w:rsidRDefault="008E4694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rPr>
          <w:trHeight w:val="274"/>
        </w:trPr>
        <w:tc>
          <w:tcPr>
            <w:tcW w:w="15348" w:type="dxa"/>
            <w:gridSpan w:val="5"/>
          </w:tcPr>
          <w:p w:rsidR="008E4694" w:rsidRPr="00E673E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  <w:color w:val="000000"/>
              </w:rPr>
              <w:t xml:space="preserve">История России. С древнейших времен до конца </w:t>
            </w:r>
            <w:r w:rsidRPr="00A65671">
              <w:rPr>
                <w:b/>
                <w:color w:val="000000"/>
                <w:lang w:val="en-US"/>
              </w:rPr>
              <w:t>XVI</w:t>
            </w:r>
            <w:r w:rsidRPr="00A65671">
              <w:rPr>
                <w:b/>
                <w:color w:val="000000"/>
              </w:rPr>
              <w:t xml:space="preserve"> века</w:t>
            </w:r>
          </w:p>
        </w:tc>
      </w:tr>
      <w:tr w:rsidR="008E4694" w:rsidRPr="00681108" w:rsidTr="00C54658">
        <w:tc>
          <w:tcPr>
            <w:tcW w:w="675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81108">
              <w:t>35</w:t>
            </w:r>
          </w:p>
        </w:tc>
        <w:tc>
          <w:tcPr>
            <w:tcW w:w="873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18.01</w:t>
            </w:r>
          </w:p>
        </w:tc>
        <w:tc>
          <w:tcPr>
            <w:tcW w:w="840" w:type="dxa"/>
          </w:tcPr>
          <w:p w:rsidR="008E4694" w:rsidRPr="00681108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A65671" w:rsidRDefault="008E4694" w:rsidP="00A65671">
            <w:pPr>
              <w:snapToGrid w:val="0"/>
              <w:rPr>
                <w:color w:val="000000"/>
              </w:rPr>
            </w:pPr>
            <w:r w:rsidRPr="00A65671">
              <w:rPr>
                <w:color w:val="000000"/>
              </w:rPr>
              <w:t xml:space="preserve">Введение. Наша родина </w:t>
            </w:r>
            <w:r>
              <w:rPr>
                <w:color w:val="000000"/>
              </w:rPr>
              <w:t>–</w:t>
            </w:r>
            <w:r w:rsidRPr="00A65671">
              <w:rPr>
                <w:color w:val="000000"/>
              </w:rPr>
              <w:t xml:space="preserve"> Россия</w:t>
            </w:r>
            <w:r>
              <w:rPr>
                <w:color w:val="000000"/>
              </w:rPr>
              <w:t xml:space="preserve"> -1 ч.</w:t>
            </w:r>
          </w:p>
        </w:tc>
        <w:tc>
          <w:tcPr>
            <w:tcW w:w="5040" w:type="dxa"/>
          </w:tcPr>
          <w:p w:rsidR="008E4694" w:rsidRPr="00681108" w:rsidRDefault="008E4694" w:rsidP="008F4C8C">
            <w:pPr>
              <w:rPr>
                <w:lang w:eastAsia="en-US"/>
              </w:rPr>
            </w:pPr>
            <w:r w:rsidRPr="00681108">
              <w:rPr>
                <w:lang w:eastAsia="en-US"/>
              </w:rPr>
              <w:t>Учебник, карта, схема</w:t>
            </w:r>
          </w:p>
        </w:tc>
      </w:tr>
      <w:tr w:rsidR="008E4694" w:rsidRPr="00681108" w:rsidTr="00C54658">
        <w:tc>
          <w:tcPr>
            <w:tcW w:w="15348" w:type="dxa"/>
            <w:gridSpan w:val="5"/>
          </w:tcPr>
          <w:p w:rsidR="008E4694" w:rsidRPr="00E673E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>Глава 1. Народы и государства на территории нашей страны в древности (3 ч)</w:t>
            </w:r>
          </w:p>
        </w:tc>
      </w:tr>
      <w:tr w:rsidR="008E4694" w:rsidRPr="00681108" w:rsidTr="00C54658">
        <w:tc>
          <w:tcPr>
            <w:tcW w:w="675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81108">
              <w:t>36</w:t>
            </w:r>
          </w:p>
        </w:tc>
        <w:tc>
          <w:tcPr>
            <w:tcW w:w="873" w:type="dxa"/>
          </w:tcPr>
          <w:p w:rsidR="008E4694" w:rsidRPr="00681108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81108">
              <w:t>2</w:t>
            </w:r>
            <w:r>
              <w:t>3</w:t>
            </w:r>
            <w:r w:rsidRPr="00681108">
              <w:t>.01</w:t>
            </w:r>
          </w:p>
        </w:tc>
        <w:tc>
          <w:tcPr>
            <w:tcW w:w="840" w:type="dxa"/>
          </w:tcPr>
          <w:p w:rsidR="008E4694" w:rsidRPr="00681108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Древние люди и их стоянки на территории современной России. Неолит</w:t>
            </w:r>
            <w:r w:rsidRPr="00E673E1">
              <w:rPr>
                <w:lang w:eastAsia="en-US"/>
              </w:rPr>
              <w:t>и</w:t>
            </w:r>
            <w:r w:rsidRPr="00E673E1">
              <w:rPr>
                <w:lang w:eastAsia="en-US"/>
              </w:rPr>
              <w:t>ческая революция. Первые скотоводы, земледельцы, ремесленники</w:t>
            </w:r>
          </w:p>
        </w:tc>
        <w:tc>
          <w:tcPr>
            <w:tcW w:w="5040" w:type="dxa"/>
          </w:tcPr>
          <w:p w:rsidR="008E4694" w:rsidRPr="00681108" w:rsidRDefault="008E4694">
            <w:pPr>
              <w:rPr>
                <w:lang w:eastAsia="en-US"/>
              </w:rPr>
            </w:pPr>
            <w:r w:rsidRPr="00681108">
              <w:rPr>
                <w:lang w:eastAsia="en-US"/>
              </w:rPr>
              <w:t>Учебник, рабочие тетради, карта</w:t>
            </w:r>
          </w:p>
        </w:tc>
      </w:tr>
      <w:tr w:rsidR="008E4694" w:rsidRPr="00681108" w:rsidTr="00C54658">
        <w:tc>
          <w:tcPr>
            <w:tcW w:w="675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81108">
              <w:t>37</w:t>
            </w:r>
          </w:p>
        </w:tc>
        <w:tc>
          <w:tcPr>
            <w:tcW w:w="873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</w:t>
            </w:r>
            <w:r w:rsidRPr="00681108">
              <w:t>.01</w:t>
            </w:r>
          </w:p>
        </w:tc>
        <w:tc>
          <w:tcPr>
            <w:tcW w:w="840" w:type="dxa"/>
          </w:tcPr>
          <w:p w:rsidR="008E4694" w:rsidRPr="00681108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Образование первых государств</w:t>
            </w:r>
          </w:p>
        </w:tc>
        <w:tc>
          <w:tcPr>
            <w:tcW w:w="5040" w:type="dxa"/>
          </w:tcPr>
          <w:p w:rsidR="008E4694" w:rsidRPr="00681108" w:rsidRDefault="008E4694" w:rsidP="00381AF7">
            <w:pPr>
              <w:rPr>
                <w:lang w:eastAsia="en-US"/>
              </w:rPr>
            </w:pPr>
            <w:r w:rsidRPr="00681108">
              <w:rPr>
                <w:lang w:eastAsia="en-US"/>
              </w:rPr>
              <w:t>Учебник, карта, схема</w:t>
            </w:r>
          </w:p>
        </w:tc>
      </w:tr>
      <w:tr w:rsidR="008E4694" w:rsidRPr="00681108" w:rsidTr="00C54658">
        <w:tc>
          <w:tcPr>
            <w:tcW w:w="675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81108">
              <w:t>38</w:t>
            </w:r>
          </w:p>
        </w:tc>
        <w:tc>
          <w:tcPr>
            <w:tcW w:w="873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30.01.</w:t>
            </w:r>
          </w:p>
        </w:tc>
        <w:tc>
          <w:tcPr>
            <w:tcW w:w="840" w:type="dxa"/>
          </w:tcPr>
          <w:p w:rsidR="008E4694" w:rsidRPr="00681108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Восточные славяне и  их соседи. </w:t>
            </w:r>
          </w:p>
        </w:tc>
        <w:tc>
          <w:tcPr>
            <w:tcW w:w="5040" w:type="dxa"/>
          </w:tcPr>
          <w:p w:rsidR="008E4694" w:rsidRPr="00681108" w:rsidRDefault="008E4694" w:rsidP="00381AF7">
            <w:pPr>
              <w:rPr>
                <w:lang w:eastAsia="en-US"/>
              </w:rPr>
            </w:pPr>
            <w:r w:rsidRPr="00681108">
              <w:rPr>
                <w:lang w:eastAsia="en-US"/>
              </w:rPr>
              <w:t>Учебник, карта, схема</w:t>
            </w:r>
          </w:p>
        </w:tc>
      </w:tr>
      <w:tr w:rsidR="008E4694" w:rsidRPr="00681108" w:rsidTr="00C54658">
        <w:tc>
          <w:tcPr>
            <w:tcW w:w="15348" w:type="dxa"/>
            <w:gridSpan w:val="5"/>
          </w:tcPr>
          <w:p w:rsidR="008E4694" w:rsidRPr="00E673E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 xml:space="preserve">Глава 2. Русь в </w:t>
            </w:r>
            <w:r w:rsidRPr="00A65671">
              <w:rPr>
                <w:b/>
                <w:lang w:val="en-US"/>
              </w:rPr>
              <w:t>IX</w:t>
            </w:r>
            <w:r w:rsidRPr="00A65671">
              <w:rPr>
                <w:b/>
              </w:rPr>
              <w:t xml:space="preserve"> – первой половине </w:t>
            </w:r>
            <w:r w:rsidRPr="00A65671">
              <w:rPr>
                <w:b/>
                <w:lang w:val="en-US"/>
              </w:rPr>
              <w:t>XII</w:t>
            </w:r>
            <w:r w:rsidRPr="00A65671">
              <w:rPr>
                <w:b/>
              </w:rPr>
              <w:t>в (9 часов)</w:t>
            </w:r>
          </w:p>
        </w:tc>
      </w:tr>
      <w:tr w:rsidR="008E4694" w:rsidRPr="00681108" w:rsidTr="00C54658">
        <w:tc>
          <w:tcPr>
            <w:tcW w:w="675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81108">
              <w:t>39</w:t>
            </w:r>
          </w:p>
        </w:tc>
        <w:tc>
          <w:tcPr>
            <w:tcW w:w="873" w:type="dxa"/>
          </w:tcPr>
          <w:p w:rsidR="008E4694" w:rsidRPr="00681108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81108">
              <w:t>0</w:t>
            </w:r>
            <w:r>
              <w:t>1</w:t>
            </w:r>
            <w:r w:rsidRPr="00681108">
              <w:t>.02</w:t>
            </w:r>
          </w:p>
        </w:tc>
        <w:tc>
          <w:tcPr>
            <w:tcW w:w="840" w:type="dxa"/>
          </w:tcPr>
          <w:p w:rsidR="008E4694" w:rsidRPr="00681108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Первые известия о Руси </w:t>
            </w:r>
          </w:p>
        </w:tc>
        <w:tc>
          <w:tcPr>
            <w:tcW w:w="5040" w:type="dxa"/>
          </w:tcPr>
          <w:p w:rsidR="008E4694" w:rsidRPr="00681108" w:rsidRDefault="008E4694">
            <w:pPr>
              <w:rPr>
                <w:lang w:eastAsia="en-US"/>
              </w:rPr>
            </w:pPr>
            <w:r w:rsidRPr="00681108">
              <w:rPr>
                <w:lang w:eastAsia="en-US"/>
              </w:rPr>
              <w:t>Учебник, рабочие тетради, карта</w:t>
            </w:r>
          </w:p>
        </w:tc>
      </w:tr>
      <w:tr w:rsidR="008E4694" w:rsidRPr="00681108" w:rsidTr="00C54658">
        <w:tc>
          <w:tcPr>
            <w:tcW w:w="675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81108">
              <w:t>40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0</w:t>
            </w:r>
            <w:r>
              <w:t>6</w:t>
            </w:r>
            <w:r w:rsidRPr="00190EF0">
              <w:t>.02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Становление Древнерусского государства</w:t>
            </w:r>
          </w:p>
        </w:tc>
        <w:tc>
          <w:tcPr>
            <w:tcW w:w="5040" w:type="dxa"/>
          </w:tcPr>
          <w:p w:rsidR="008E4694" w:rsidRPr="00681108" w:rsidRDefault="008E4694">
            <w:pPr>
              <w:rPr>
                <w:lang w:eastAsia="en-US"/>
              </w:rPr>
            </w:pPr>
            <w:r w:rsidRPr="00681108">
              <w:rPr>
                <w:lang w:eastAsia="en-US"/>
              </w:rPr>
              <w:t>Учебник, рабочие тетради, карта</w:t>
            </w:r>
          </w:p>
        </w:tc>
      </w:tr>
      <w:tr w:rsidR="008E4694" w:rsidRPr="00681108" w:rsidTr="00C54658">
        <w:tc>
          <w:tcPr>
            <w:tcW w:w="675" w:type="dxa"/>
          </w:tcPr>
          <w:p w:rsidR="008E4694" w:rsidRPr="00681108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81108">
              <w:t>41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</w:t>
            </w:r>
            <w:r w:rsidRPr="00190EF0">
              <w:t>.02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Правление князя Владимира. Крещение Руси</w:t>
            </w:r>
          </w:p>
        </w:tc>
        <w:tc>
          <w:tcPr>
            <w:tcW w:w="5040" w:type="dxa"/>
          </w:tcPr>
          <w:p w:rsidR="008E4694" w:rsidRPr="00190EF0" w:rsidRDefault="008E4694" w:rsidP="00381AF7">
            <w:r w:rsidRPr="00A65671">
              <w:rPr>
                <w:color w:val="000000"/>
                <w:shd w:val="clear" w:color="auto" w:fill="FFFFFF"/>
              </w:rPr>
              <w:t>Учебник, презентация.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42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</w:t>
            </w:r>
            <w:r>
              <w:t>3</w:t>
            </w:r>
            <w:r w:rsidRPr="00190EF0">
              <w:t>.02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43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Pr="00190EF0">
              <w:t>.02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Русь при наследниках Ярослава Мудрого. Владимир Мономах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44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Pr="00190EF0">
              <w:t>.02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45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</w:t>
            </w:r>
            <w:r w:rsidRPr="00190EF0">
              <w:t>.0</w:t>
            </w:r>
            <w:r>
              <w:t>2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Default="008E4694" w:rsidP="00CC576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Культурное  пространство Европы и культура Руси. </w:t>
            </w:r>
          </w:p>
          <w:p w:rsidR="008E4694" w:rsidRPr="00E673E1" w:rsidRDefault="008E4694" w:rsidP="00897E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РК. </w:t>
            </w:r>
            <w:r w:rsidRPr="00E673E1">
              <w:rPr>
                <w:lang w:eastAsia="en-US"/>
              </w:rPr>
              <w:t xml:space="preserve">Культура </w:t>
            </w:r>
            <w:r>
              <w:rPr>
                <w:lang w:eastAsia="en-US"/>
              </w:rPr>
              <w:t>Донского</w:t>
            </w:r>
            <w:r w:rsidRPr="00E673E1">
              <w:rPr>
                <w:lang w:eastAsia="en-US"/>
              </w:rPr>
              <w:t xml:space="preserve"> края в древности.</w:t>
            </w:r>
          </w:p>
        </w:tc>
        <w:tc>
          <w:tcPr>
            <w:tcW w:w="5040" w:type="dxa"/>
          </w:tcPr>
          <w:p w:rsidR="008E4694" w:rsidRPr="00190EF0" w:rsidRDefault="008E4694" w:rsidP="00381AF7">
            <w:r w:rsidRPr="00A65671">
              <w:rPr>
                <w:color w:val="000000"/>
                <w:shd w:val="clear" w:color="auto" w:fill="FFFFFF"/>
              </w:rPr>
              <w:t>Учебник, История казачества с древнейших времен до конца 19в. О.Ф. Ольховский. 2015 год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46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27.02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CC576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Повседневная жизнь населения. 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47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0</w:t>
            </w:r>
            <w:r>
              <w:t>1</w:t>
            </w:r>
            <w:r w:rsidRPr="00190EF0">
              <w:t>.03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Место и роль Руси в Европе. Повторительно-обобщающий урок. </w:t>
            </w:r>
          </w:p>
        </w:tc>
        <w:tc>
          <w:tcPr>
            <w:tcW w:w="5040" w:type="dxa"/>
          </w:tcPr>
          <w:p w:rsidR="008E4694" w:rsidRPr="00190EF0" w:rsidRDefault="008E4694" w:rsidP="00472612"/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E673E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 xml:space="preserve">Глава 3. Русь в середине </w:t>
            </w:r>
            <w:r w:rsidRPr="00A65671">
              <w:rPr>
                <w:b/>
                <w:lang w:val="en-US"/>
              </w:rPr>
              <w:t>XII</w:t>
            </w:r>
            <w:r w:rsidRPr="00A65671">
              <w:rPr>
                <w:b/>
              </w:rPr>
              <w:t xml:space="preserve"> – начале </w:t>
            </w:r>
            <w:r w:rsidRPr="00A65671">
              <w:rPr>
                <w:b/>
                <w:lang w:val="en-US"/>
              </w:rPr>
              <w:t>XIII</w:t>
            </w:r>
            <w:r w:rsidRPr="00A65671">
              <w:rPr>
                <w:b/>
              </w:rPr>
              <w:t xml:space="preserve"> в. (5 ч)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48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</w:t>
            </w:r>
            <w:r w:rsidRPr="00190EF0">
              <w:t>.03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Политическая раздробленность на Руси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49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</w:t>
            </w:r>
            <w:r w:rsidRPr="00190EF0">
              <w:t>.03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Владимиро-Суздальское княжество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50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Pr="00190EF0">
              <w:t>.03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Новгородская республика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51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Pr="00190EF0">
              <w:t>.03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Южные и юго-западные русские княжества</w:t>
            </w:r>
          </w:p>
          <w:p w:rsidR="008E4694" w:rsidRPr="00E673E1" w:rsidRDefault="008E4694" w:rsidP="00837C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РК. Поход Новгород-Северского князя Игоря против половцев. </w:t>
            </w:r>
          </w:p>
        </w:tc>
        <w:tc>
          <w:tcPr>
            <w:tcW w:w="5040" w:type="dxa"/>
          </w:tcPr>
          <w:p w:rsidR="008E4694" w:rsidRPr="00A65671" w:rsidRDefault="008E4694" w:rsidP="00472612">
            <w:pPr>
              <w:rPr>
                <w:color w:val="000000"/>
                <w:shd w:val="clear" w:color="auto" w:fill="FFFFFF"/>
              </w:rPr>
            </w:pPr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  <w:p w:rsidR="008E4694" w:rsidRPr="00190EF0" w:rsidRDefault="008E4694" w:rsidP="00472612">
            <w:r>
              <w:rPr>
                <w:lang w:eastAsia="en-US"/>
              </w:rPr>
              <w:t>Слово о полку Игореве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52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22.03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Повторительно-обобщающий урок по теме «Русь в сер. </w:t>
            </w:r>
            <w:r w:rsidRPr="00A65671">
              <w:rPr>
                <w:lang w:val="en-US" w:eastAsia="en-US"/>
              </w:rPr>
              <w:t>XII</w:t>
            </w:r>
            <w:r w:rsidRPr="00837C30">
              <w:rPr>
                <w:lang w:eastAsia="en-US"/>
              </w:rPr>
              <w:t>-</w:t>
            </w:r>
            <w:r w:rsidRPr="00E673E1">
              <w:rPr>
                <w:lang w:eastAsia="en-US"/>
              </w:rPr>
              <w:t xml:space="preserve"> сер. </w:t>
            </w:r>
            <w:r w:rsidRPr="00A65671">
              <w:rPr>
                <w:lang w:val="en-US" w:eastAsia="en-US"/>
              </w:rPr>
              <w:t>XIII</w:t>
            </w:r>
            <w:r w:rsidRPr="00E673E1">
              <w:rPr>
                <w:lang w:eastAsia="en-US"/>
              </w:rPr>
              <w:t xml:space="preserve"> в</w:t>
            </w:r>
            <w:r w:rsidRPr="00E673E1">
              <w:rPr>
                <w:lang w:eastAsia="en-US"/>
              </w:rPr>
              <w:t>е</w:t>
            </w:r>
            <w:r w:rsidRPr="00E673E1">
              <w:rPr>
                <w:lang w:eastAsia="en-US"/>
              </w:rPr>
              <w:t>ка»</w:t>
            </w:r>
          </w:p>
        </w:tc>
        <w:tc>
          <w:tcPr>
            <w:tcW w:w="5040" w:type="dxa"/>
          </w:tcPr>
          <w:p w:rsidR="008E4694" w:rsidRPr="00190EF0" w:rsidRDefault="008E4694" w:rsidP="00472612"/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A65671" w:rsidRDefault="008E4694" w:rsidP="00A65671">
            <w:pPr>
              <w:snapToGrid w:val="0"/>
              <w:jc w:val="center"/>
              <w:rPr>
                <w:color w:val="000000"/>
              </w:rPr>
            </w:pPr>
            <w:r w:rsidRPr="00A65671">
              <w:rPr>
                <w:b/>
              </w:rPr>
              <w:t xml:space="preserve">Глава 4. Русские земли в середине </w:t>
            </w:r>
            <w:r w:rsidRPr="00A65671">
              <w:rPr>
                <w:b/>
                <w:lang w:val="en-US"/>
              </w:rPr>
              <w:t>XIII</w:t>
            </w:r>
            <w:r w:rsidRPr="00A65671">
              <w:rPr>
                <w:b/>
              </w:rPr>
              <w:t>-</w:t>
            </w:r>
            <w:r w:rsidRPr="00A65671">
              <w:rPr>
                <w:b/>
                <w:lang w:val="en-US"/>
              </w:rPr>
              <w:t>XIV</w:t>
            </w:r>
            <w:r w:rsidRPr="00A65671">
              <w:rPr>
                <w:b/>
              </w:rPr>
              <w:t xml:space="preserve"> веках (9 ч)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53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03.04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Монгольская империя и изменение политической картины мира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54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</w:t>
            </w:r>
            <w:r w:rsidRPr="00190EF0">
              <w:t>.04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Батыево нашествие на Русь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55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</w:t>
            </w:r>
            <w:r w:rsidRPr="00190EF0">
              <w:t>.04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Северо-Западная Русь между Востоком и Западом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56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1</w:t>
            </w:r>
            <w:r>
              <w:t>2</w:t>
            </w:r>
            <w:r w:rsidRPr="00190EF0">
              <w:t>.04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Золотая Орда: государственный строй, население, экономика и культура</w:t>
            </w:r>
          </w:p>
          <w:p w:rsidR="008E4694" w:rsidRPr="00E673E1" w:rsidRDefault="008E4694" w:rsidP="00FF70E2">
            <w:pPr>
              <w:rPr>
                <w:lang w:eastAsia="en-US"/>
              </w:rPr>
            </w:pPr>
            <w:r>
              <w:rPr>
                <w:lang w:eastAsia="en-US"/>
              </w:rPr>
              <w:t>РК. Дикое поле. Предки казаков на Дону</w:t>
            </w:r>
          </w:p>
        </w:tc>
        <w:tc>
          <w:tcPr>
            <w:tcW w:w="5040" w:type="dxa"/>
          </w:tcPr>
          <w:p w:rsidR="008E4694" w:rsidRPr="00190EF0" w:rsidRDefault="008E4694" w:rsidP="00381AF7">
            <w:r w:rsidRPr="00A65671">
              <w:rPr>
                <w:color w:val="000000"/>
                <w:shd w:val="clear" w:color="auto" w:fill="FFFFFF"/>
              </w:rPr>
              <w:t>Учебник, История казачества с древнейших времен до конца 19в. О.Ф. Ольховский. 2015 год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57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Pr="00190EF0">
              <w:t>.04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Литовское государство и Русь 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58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Pr="00190EF0">
              <w:t>.04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Усиление Московского княжества в Северо-Восточной Руси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59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2</w:t>
            </w:r>
            <w:r>
              <w:t>4</w:t>
            </w:r>
            <w:r w:rsidRPr="00190EF0">
              <w:t>.04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Объединение русских земель вокруг Москвы. Куликовская битва.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60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26.04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Развитие культуры в русских землях во второй половине </w:t>
            </w:r>
            <w:r w:rsidRPr="00A65671">
              <w:rPr>
                <w:lang w:val="en-US" w:eastAsia="en-US"/>
              </w:rPr>
              <w:t>XIII</w:t>
            </w:r>
            <w:r w:rsidRPr="00E673E1">
              <w:rPr>
                <w:lang w:eastAsia="en-US"/>
              </w:rPr>
              <w:t>-</w:t>
            </w:r>
            <w:r w:rsidRPr="00A65671">
              <w:rPr>
                <w:lang w:val="en-US" w:eastAsia="en-US"/>
              </w:rPr>
              <w:t>XIV</w:t>
            </w:r>
            <w:r w:rsidRPr="00E673E1">
              <w:rPr>
                <w:lang w:eastAsia="en-US"/>
              </w:rPr>
              <w:t>вв</w:t>
            </w:r>
            <w:r>
              <w:rPr>
                <w:lang w:eastAsia="en-US"/>
              </w:rPr>
              <w:t xml:space="preserve">. </w:t>
            </w:r>
          </w:p>
          <w:p w:rsidR="008E4694" w:rsidRPr="00E673E1" w:rsidRDefault="008E4694" w:rsidP="004726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РК. </w:t>
            </w:r>
            <w:r w:rsidRPr="00E673E1">
              <w:rPr>
                <w:lang w:eastAsia="en-US"/>
              </w:rPr>
              <w:t>Родной край в истории и культуре Руси.</w:t>
            </w:r>
          </w:p>
        </w:tc>
        <w:tc>
          <w:tcPr>
            <w:tcW w:w="5040" w:type="dxa"/>
          </w:tcPr>
          <w:p w:rsidR="008E4694" w:rsidRPr="00190EF0" w:rsidRDefault="008E4694" w:rsidP="00381AF7">
            <w:r w:rsidRPr="00A65671">
              <w:rPr>
                <w:color w:val="000000"/>
                <w:shd w:val="clear" w:color="auto" w:fill="FFFFFF"/>
              </w:rPr>
              <w:t>Учебник, История казачества с древнейших времен до конца 19в. О.Ф. Ольховский. 2015 год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61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03.05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Повторительно-обобщающий урок по теме «Русские земли в сер. </w:t>
            </w:r>
            <w:r w:rsidRPr="00A65671">
              <w:rPr>
                <w:lang w:val="en-US" w:eastAsia="en-US"/>
              </w:rPr>
              <w:t>XIII</w:t>
            </w:r>
            <w:r w:rsidRPr="00EB7BCD">
              <w:rPr>
                <w:lang w:eastAsia="en-US"/>
              </w:rPr>
              <w:t>-</w:t>
            </w:r>
            <w:r w:rsidRPr="00A65671">
              <w:rPr>
                <w:lang w:val="en-US" w:eastAsia="en-US"/>
              </w:rPr>
              <w:t>XIV</w:t>
            </w:r>
            <w:r w:rsidRPr="00E673E1">
              <w:rPr>
                <w:lang w:eastAsia="en-US"/>
              </w:rPr>
              <w:t>вв»</w:t>
            </w:r>
          </w:p>
        </w:tc>
        <w:tc>
          <w:tcPr>
            <w:tcW w:w="5040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E4694" w:rsidRPr="00190EF0" w:rsidTr="00C54658">
        <w:tc>
          <w:tcPr>
            <w:tcW w:w="15348" w:type="dxa"/>
            <w:gridSpan w:val="5"/>
          </w:tcPr>
          <w:p w:rsidR="008E4694" w:rsidRPr="00A65671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65671">
              <w:rPr>
                <w:b/>
              </w:rPr>
              <w:t>Глава 5. Формирование единого Русского государства (</w:t>
            </w:r>
            <w:r>
              <w:rPr>
                <w:b/>
              </w:rPr>
              <w:t>5</w:t>
            </w:r>
            <w:r w:rsidRPr="00A65671">
              <w:rPr>
                <w:b/>
              </w:rPr>
              <w:t xml:space="preserve"> ч)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62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</w:t>
            </w:r>
            <w:r w:rsidRPr="00190EF0">
              <w:t>.05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Русские земли на политической карте Европы и мира в начале</w:t>
            </w:r>
            <w:r w:rsidRPr="00A65671">
              <w:rPr>
                <w:lang w:val="en-US" w:eastAsia="en-US"/>
              </w:rPr>
              <w:t>XV</w:t>
            </w:r>
            <w:r w:rsidRPr="00E673E1">
              <w:rPr>
                <w:lang w:eastAsia="en-US"/>
              </w:rPr>
              <w:t xml:space="preserve"> в.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презентация, и</w:t>
            </w:r>
            <w:r w:rsidRPr="00A65671">
              <w:rPr>
                <w:color w:val="000000"/>
                <w:shd w:val="clear" w:color="auto" w:fill="FFFFFF"/>
              </w:rPr>
              <w:t>л</w:t>
            </w:r>
            <w:r w:rsidRPr="00A65671">
              <w:rPr>
                <w:color w:val="000000"/>
                <w:shd w:val="clear" w:color="auto" w:fill="FFFFFF"/>
              </w:rPr>
              <w:t>люстрации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63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</w:t>
            </w:r>
            <w:r w:rsidRPr="00190EF0">
              <w:t>.05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Московское княжество в первой половине </w:t>
            </w:r>
            <w:r w:rsidRPr="00A65671">
              <w:rPr>
                <w:lang w:val="en-US" w:eastAsia="en-US"/>
              </w:rPr>
              <w:t>XV</w:t>
            </w:r>
            <w:r w:rsidRPr="00E673E1">
              <w:rPr>
                <w:lang w:eastAsia="en-US"/>
              </w:rPr>
              <w:t xml:space="preserve"> в.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64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15.05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Распад Золотой Орды и его пос</w:t>
            </w:r>
            <w:r>
              <w:rPr>
                <w:lang w:eastAsia="en-US"/>
              </w:rPr>
              <w:t>л</w:t>
            </w:r>
            <w:r w:rsidRPr="00E673E1">
              <w:rPr>
                <w:lang w:eastAsia="en-US"/>
              </w:rPr>
              <w:t>едствия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65</w:t>
            </w:r>
          </w:p>
        </w:tc>
        <w:tc>
          <w:tcPr>
            <w:tcW w:w="873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Pr="00190EF0">
              <w:t>.05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E673E1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 xml:space="preserve">Московское государство и его соседи во второй половине </w:t>
            </w:r>
            <w:r w:rsidRPr="00A65671">
              <w:rPr>
                <w:lang w:val="en-US" w:eastAsia="en-US"/>
              </w:rPr>
              <w:t>XV</w:t>
            </w:r>
            <w:r w:rsidRPr="00E673E1">
              <w:rPr>
                <w:lang w:eastAsia="en-US"/>
              </w:rPr>
              <w:t xml:space="preserve"> в.</w:t>
            </w:r>
          </w:p>
        </w:tc>
        <w:tc>
          <w:tcPr>
            <w:tcW w:w="5040" w:type="dxa"/>
          </w:tcPr>
          <w:p w:rsidR="008E4694" w:rsidRPr="00190EF0" w:rsidRDefault="008E4694" w:rsidP="00472612">
            <w:r w:rsidRPr="00A65671">
              <w:rPr>
                <w:color w:val="000000"/>
                <w:shd w:val="clear" w:color="auto" w:fill="FFFFFF"/>
              </w:rPr>
              <w:t>Учебник, рабочие тетради, карта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90EF0">
              <w:t>66</w:t>
            </w:r>
          </w:p>
        </w:tc>
        <w:tc>
          <w:tcPr>
            <w:tcW w:w="873" w:type="dxa"/>
          </w:tcPr>
          <w:p w:rsidR="008E4694" w:rsidRPr="00190EF0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</w:t>
            </w:r>
            <w:r w:rsidRPr="00190EF0">
              <w:t>.05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Default="008E4694" w:rsidP="00472612">
            <w:pPr>
              <w:rPr>
                <w:lang w:eastAsia="en-US"/>
              </w:rPr>
            </w:pPr>
            <w:r w:rsidRPr="00E673E1">
              <w:rPr>
                <w:lang w:eastAsia="en-US"/>
              </w:rPr>
              <w:t>Формирование культурного пространства единого Российского госуда</w:t>
            </w:r>
            <w:r w:rsidRPr="00E673E1">
              <w:rPr>
                <w:lang w:eastAsia="en-US"/>
              </w:rPr>
              <w:t>р</w:t>
            </w:r>
            <w:r w:rsidRPr="00E673E1">
              <w:rPr>
                <w:lang w:eastAsia="en-US"/>
              </w:rPr>
              <w:t>ства.</w:t>
            </w:r>
          </w:p>
          <w:p w:rsidR="008E4694" w:rsidRPr="00E673E1" w:rsidRDefault="008E4694" w:rsidP="00472612">
            <w:pPr>
              <w:rPr>
                <w:lang w:eastAsia="en-US"/>
              </w:rPr>
            </w:pPr>
            <w:r>
              <w:rPr>
                <w:lang w:eastAsia="en-US"/>
              </w:rPr>
              <w:t>РК Образование Войска Донского</w:t>
            </w:r>
          </w:p>
        </w:tc>
        <w:tc>
          <w:tcPr>
            <w:tcW w:w="5040" w:type="dxa"/>
          </w:tcPr>
          <w:p w:rsidR="008E4694" w:rsidRPr="00A65671" w:rsidRDefault="008E4694" w:rsidP="00472612">
            <w:pPr>
              <w:rPr>
                <w:color w:val="000000"/>
                <w:shd w:val="clear" w:color="auto" w:fill="FFFFFF"/>
              </w:rPr>
            </w:pPr>
            <w:r w:rsidRPr="00A65671">
              <w:rPr>
                <w:color w:val="000000"/>
                <w:shd w:val="clear" w:color="auto" w:fill="FFFFFF"/>
              </w:rPr>
              <w:t>Учебник, иллюстрации</w:t>
            </w:r>
          </w:p>
          <w:p w:rsidR="008E4694" w:rsidRPr="00190EF0" w:rsidRDefault="008E4694" w:rsidP="00381AF7">
            <w:r w:rsidRPr="00A65671">
              <w:rPr>
                <w:color w:val="000000"/>
                <w:shd w:val="clear" w:color="auto" w:fill="FFFFFF"/>
              </w:rPr>
              <w:t xml:space="preserve">История казачества с древнейших времен до конца 19в. </w:t>
            </w:r>
          </w:p>
        </w:tc>
      </w:tr>
      <w:tr w:rsidR="008E4694" w:rsidRPr="00190EF0" w:rsidTr="00C54658">
        <w:tc>
          <w:tcPr>
            <w:tcW w:w="675" w:type="dxa"/>
          </w:tcPr>
          <w:p w:rsidR="008E4694" w:rsidRPr="00190EF0" w:rsidRDefault="008E4694" w:rsidP="00A656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67</w:t>
            </w:r>
          </w:p>
        </w:tc>
        <w:tc>
          <w:tcPr>
            <w:tcW w:w="873" w:type="dxa"/>
          </w:tcPr>
          <w:p w:rsidR="008E4694" w:rsidRDefault="008E4694" w:rsidP="003119E7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24.05</w:t>
            </w:r>
          </w:p>
        </w:tc>
        <w:tc>
          <w:tcPr>
            <w:tcW w:w="840" w:type="dxa"/>
          </w:tcPr>
          <w:p w:rsidR="008E4694" w:rsidRPr="00190EF0" w:rsidRDefault="008E4694" w:rsidP="005A107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920" w:type="dxa"/>
          </w:tcPr>
          <w:p w:rsidR="008E4694" w:rsidRPr="003119E7" w:rsidRDefault="008E4694" w:rsidP="004726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Итоговое повторение по курсу «История России с древнейших времен до конца </w:t>
            </w:r>
            <w:r>
              <w:rPr>
                <w:lang w:val="en-US" w:eastAsia="en-US"/>
              </w:rPr>
              <w:t>XVI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5040" w:type="dxa"/>
          </w:tcPr>
          <w:p w:rsidR="008E4694" w:rsidRPr="00A65671" w:rsidRDefault="008E4694" w:rsidP="00472612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8E4694" w:rsidRPr="00190EF0" w:rsidRDefault="008E4694" w:rsidP="00CB1CFA"/>
    <w:sectPr w:rsidR="008E4694" w:rsidRPr="00190EF0" w:rsidSect="009F7639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94" w:rsidRDefault="008E4694" w:rsidP="006456BA">
      <w:r>
        <w:separator/>
      </w:r>
    </w:p>
  </w:endnote>
  <w:endnote w:type="continuationSeparator" w:id="1">
    <w:p w:rsidR="008E4694" w:rsidRDefault="008E4694" w:rsidP="0064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94" w:rsidRDefault="008E4694">
    <w:pPr>
      <w:pStyle w:val="Footer"/>
      <w:jc w:val="right"/>
    </w:pPr>
  </w:p>
  <w:p w:rsidR="008E4694" w:rsidRDefault="008E4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94" w:rsidRDefault="008E4694" w:rsidP="006456BA">
      <w:r>
        <w:separator/>
      </w:r>
    </w:p>
  </w:footnote>
  <w:footnote w:type="continuationSeparator" w:id="1">
    <w:p w:rsidR="008E4694" w:rsidRDefault="008E4694" w:rsidP="00645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/>
        <w:b w:val="0"/>
        <w:bCs w:val="0"/>
        <w:sz w:val="24"/>
        <w:szCs w:val="24"/>
      </w:rPr>
    </w:lvl>
  </w:abstractNum>
  <w:abstractNum w:abstractNumId="6">
    <w:nsid w:val="0FDA5757"/>
    <w:multiLevelType w:val="hybridMultilevel"/>
    <w:tmpl w:val="E8AA3ED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A2AB2"/>
    <w:multiLevelType w:val="multilevel"/>
    <w:tmpl w:val="356E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A0585"/>
    <w:multiLevelType w:val="hybridMultilevel"/>
    <w:tmpl w:val="FD3A39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5657B"/>
    <w:multiLevelType w:val="hybridMultilevel"/>
    <w:tmpl w:val="F17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A3806"/>
    <w:multiLevelType w:val="multilevel"/>
    <w:tmpl w:val="17B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F0B50"/>
    <w:multiLevelType w:val="hybridMultilevel"/>
    <w:tmpl w:val="373C81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D1C"/>
    <w:rsid w:val="000056BE"/>
    <w:rsid w:val="00006335"/>
    <w:rsid w:val="0000775C"/>
    <w:rsid w:val="00011E57"/>
    <w:rsid w:val="00013D26"/>
    <w:rsid w:val="00015F75"/>
    <w:rsid w:val="00020C1E"/>
    <w:rsid w:val="000252E0"/>
    <w:rsid w:val="000321B4"/>
    <w:rsid w:val="0003610F"/>
    <w:rsid w:val="00055520"/>
    <w:rsid w:val="000634BD"/>
    <w:rsid w:val="00073D40"/>
    <w:rsid w:val="00077AB2"/>
    <w:rsid w:val="00085DAE"/>
    <w:rsid w:val="0009115D"/>
    <w:rsid w:val="000920D3"/>
    <w:rsid w:val="000A185A"/>
    <w:rsid w:val="000C7CC1"/>
    <w:rsid w:val="000D0CC6"/>
    <w:rsid w:val="000D7C2C"/>
    <w:rsid w:val="000E3FFF"/>
    <w:rsid w:val="000F0B0A"/>
    <w:rsid w:val="000F1128"/>
    <w:rsid w:val="000F6F7C"/>
    <w:rsid w:val="001022C8"/>
    <w:rsid w:val="00106134"/>
    <w:rsid w:val="00111186"/>
    <w:rsid w:val="00113DF8"/>
    <w:rsid w:val="0012149A"/>
    <w:rsid w:val="00124F0F"/>
    <w:rsid w:val="00132293"/>
    <w:rsid w:val="00143A91"/>
    <w:rsid w:val="00146495"/>
    <w:rsid w:val="0016002D"/>
    <w:rsid w:val="001763B1"/>
    <w:rsid w:val="00190EF0"/>
    <w:rsid w:val="00191AE9"/>
    <w:rsid w:val="00194772"/>
    <w:rsid w:val="00196218"/>
    <w:rsid w:val="00197CCA"/>
    <w:rsid w:val="001A1762"/>
    <w:rsid w:val="001B38D9"/>
    <w:rsid w:val="001B5030"/>
    <w:rsid w:val="001E0971"/>
    <w:rsid w:val="001F28B6"/>
    <w:rsid w:val="00212213"/>
    <w:rsid w:val="00215723"/>
    <w:rsid w:val="00220DBC"/>
    <w:rsid w:val="0022495B"/>
    <w:rsid w:val="002373F2"/>
    <w:rsid w:val="002527E7"/>
    <w:rsid w:val="0027315A"/>
    <w:rsid w:val="00275058"/>
    <w:rsid w:val="00290571"/>
    <w:rsid w:val="0029231B"/>
    <w:rsid w:val="002A6CD6"/>
    <w:rsid w:val="002B455E"/>
    <w:rsid w:val="002C698E"/>
    <w:rsid w:val="002D3C16"/>
    <w:rsid w:val="002D40F1"/>
    <w:rsid w:val="002D6355"/>
    <w:rsid w:val="003003A9"/>
    <w:rsid w:val="003119E7"/>
    <w:rsid w:val="003129EB"/>
    <w:rsid w:val="00313668"/>
    <w:rsid w:val="0032392F"/>
    <w:rsid w:val="00331993"/>
    <w:rsid w:val="00333676"/>
    <w:rsid w:val="0035561E"/>
    <w:rsid w:val="00362938"/>
    <w:rsid w:val="00364A6C"/>
    <w:rsid w:val="00381AF7"/>
    <w:rsid w:val="0038404D"/>
    <w:rsid w:val="0039229A"/>
    <w:rsid w:val="003A38C9"/>
    <w:rsid w:val="003A3CC5"/>
    <w:rsid w:val="003B293B"/>
    <w:rsid w:val="003B6D20"/>
    <w:rsid w:val="003B77D0"/>
    <w:rsid w:val="003C3AC5"/>
    <w:rsid w:val="003E4F89"/>
    <w:rsid w:val="003E6CB9"/>
    <w:rsid w:val="003E7ACB"/>
    <w:rsid w:val="00400D87"/>
    <w:rsid w:val="004049EC"/>
    <w:rsid w:val="00405629"/>
    <w:rsid w:val="004168B1"/>
    <w:rsid w:val="00421565"/>
    <w:rsid w:val="004375C0"/>
    <w:rsid w:val="0044150A"/>
    <w:rsid w:val="00447592"/>
    <w:rsid w:val="00452231"/>
    <w:rsid w:val="0045437E"/>
    <w:rsid w:val="00463027"/>
    <w:rsid w:val="00464789"/>
    <w:rsid w:val="00464A7A"/>
    <w:rsid w:val="0047035B"/>
    <w:rsid w:val="00472612"/>
    <w:rsid w:val="00481148"/>
    <w:rsid w:val="00481EB8"/>
    <w:rsid w:val="00490C92"/>
    <w:rsid w:val="00492BC0"/>
    <w:rsid w:val="0049495B"/>
    <w:rsid w:val="004A26F2"/>
    <w:rsid w:val="004A6B56"/>
    <w:rsid w:val="004B5571"/>
    <w:rsid w:val="004B66C2"/>
    <w:rsid w:val="004C183D"/>
    <w:rsid w:val="004D4EB4"/>
    <w:rsid w:val="004E1565"/>
    <w:rsid w:val="004E2C1F"/>
    <w:rsid w:val="004E668F"/>
    <w:rsid w:val="00500856"/>
    <w:rsid w:val="005037F6"/>
    <w:rsid w:val="00516D33"/>
    <w:rsid w:val="005175A3"/>
    <w:rsid w:val="00531E3E"/>
    <w:rsid w:val="005333E5"/>
    <w:rsid w:val="0053450D"/>
    <w:rsid w:val="00535C0A"/>
    <w:rsid w:val="00573DA0"/>
    <w:rsid w:val="00577850"/>
    <w:rsid w:val="005A107E"/>
    <w:rsid w:val="005D20F0"/>
    <w:rsid w:val="005D3914"/>
    <w:rsid w:val="005E3B13"/>
    <w:rsid w:val="005E60E1"/>
    <w:rsid w:val="005E6583"/>
    <w:rsid w:val="00604994"/>
    <w:rsid w:val="006115A4"/>
    <w:rsid w:val="006121F3"/>
    <w:rsid w:val="0061528A"/>
    <w:rsid w:val="00626F7E"/>
    <w:rsid w:val="006316E8"/>
    <w:rsid w:val="00640A9A"/>
    <w:rsid w:val="00642264"/>
    <w:rsid w:val="006456BA"/>
    <w:rsid w:val="00646314"/>
    <w:rsid w:val="00654F02"/>
    <w:rsid w:val="0066042B"/>
    <w:rsid w:val="00660E46"/>
    <w:rsid w:val="0066398A"/>
    <w:rsid w:val="006704B9"/>
    <w:rsid w:val="00680B49"/>
    <w:rsid w:val="00681108"/>
    <w:rsid w:val="006821B8"/>
    <w:rsid w:val="006877FB"/>
    <w:rsid w:val="00697996"/>
    <w:rsid w:val="006A036A"/>
    <w:rsid w:val="006A47EF"/>
    <w:rsid w:val="006C112E"/>
    <w:rsid w:val="006E1C53"/>
    <w:rsid w:val="006E44F3"/>
    <w:rsid w:val="006F3AC6"/>
    <w:rsid w:val="006F4AC5"/>
    <w:rsid w:val="006F4BC5"/>
    <w:rsid w:val="00702456"/>
    <w:rsid w:val="00715695"/>
    <w:rsid w:val="00717F89"/>
    <w:rsid w:val="0072401E"/>
    <w:rsid w:val="00731B49"/>
    <w:rsid w:val="00733206"/>
    <w:rsid w:val="00734669"/>
    <w:rsid w:val="007406C5"/>
    <w:rsid w:val="007408A6"/>
    <w:rsid w:val="007422B0"/>
    <w:rsid w:val="00753009"/>
    <w:rsid w:val="00761002"/>
    <w:rsid w:val="00764F3F"/>
    <w:rsid w:val="007917D1"/>
    <w:rsid w:val="007B6DD7"/>
    <w:rsid w:val="007C55C7"/>
    <w:rsid w:val="007D5CD3"/>
    <w:rsid w:val="007E61B2"/>
    <w:rsid w:val="00837C30"/>
    <w:rsid w:val="00851B9D"/>
    <w:rsid w:val="008554B2"/>
    <w:rsid w:val="00855AA7"/>
    <w:rsid w:val="00855C23"/>
    <w:rsid w:val="00870113"/>
    <w:rsid w:val="00871A88"/>
    <w:rsid w:val="00883853"/>
    <w:rsid w:val="0088617E"/>
    <w:rsid w:val="00897E22"/>
    <w:rsid w:val="008A410F"/>
    <w:rsid w:val="008A467F"/>
    <w:rsid w:val="008B204F"/>
    <w:rsid w:val="008B5DED"/>
    <w:rsid w:val="008C2F8E"/>
    <w:rsid w:val="008E0DF9"/>
    <w:rsid w:val="008E4694"/>
    <w:rsid w:val="008E5BFA"/>
    <w:rsid w:val="008F05C8"/>
    <w:rsid w:val="008F0613"/>
    <w:rsid w:val="008F0B55"/>
    <w:rsid w:val="008F4C8C"/>
    <w:rsid w:val="0090184D"/>
    <w:rsid w:val="00903363"/>
    <w:rsid w:val="00907248"/>
    <w:rsid w:val="0091228F"/>
    <w:rsid w:val="00915532"/>
    <w:rsid w:val="00916AA7"/>
    <w:rsid w:val="00916F51"/>
    <w:rsid w:val="00920022"/>
    <w:rsid w:val="00925788"/>
    <w:rsid w:val="00932331"/>
    <w:rsid w:val="00937C49"/>
    <w:rsid w:val="00941107"/>
    <w:rsid w:val="00942A55"/>
    <w:rsid w:val="00942C4E"/>
    <w:rsid w:val="00954A19"/>
    <w:rsid w:val="009572C4"/>
    <w:rsid w:val="009760A7"/>
    <w:rsid w:val="0099260E"/>
    <w:rsid w:val="009931F2"/>
    <w:rsid w:val="00994D9F"/>
    <w:rsid w:val="009C0600"/>
    <w:rsid w:val="009C5F22"/>
    <w:rsid w:val="009D0CE6"/>
    <w:rsid w:val="009F2B86"/>
    <w:rsid w:val="009F7639"/>
    <w:rsid w:val="00A14AC4"/>
    <w:rsid w:val="00A15B40"/>
    <w:rsid w:val="00A20487"/>
    <w:rsid w:val="00A21C33"/>
    <w:rsid w:val="00A3571B"/>
    <w:rsid w:val="00A3579C"/>
    <w:rsid w:val="00A4402F"/>
    <w:rsid w:val="00A54706"/>
    <w:rsid w:val="00A56123"/>
    <w:rsid w:val="00A65671"/>
    <w:rsid w:val="00A86EC4"/>
    <w:rsid w:val="00A9032A"/>
    <w:rsid w:val="00A9697B"/>
    <w:rsid w:val="00AA2942"/>
    <w:rsid w:val="00AA32BF"/>
    <w:rsid w:val="00AB47D6"/>
    <w:rsid w:val="00AB64BD"/>
    <w:rsid w:val="00AC74A5"/>
    <w:rsid w:val="00AC7B18"/>
    <w:rsid w:val="00AD10ED"/>
    <w:rsid w:val="00AD2BA9"/>
    <w:rsid w:val="00AD582E"/>
    <w:rsid w:val="00AD704A"/>
    <w:rsid w:val="00AD7C9F"/>
    <w:rsid w:val="00AE0BE7"/>
    <w:rsid w:val="00B04B6A"/>
    <w:rsid w:val="00B12742"/>
    <w:rsid w:val="00B12C88"/>
    <w:rsid w:val="00B32DCA"/>
    <w:rsid w:val="00B374C5"/>
    <w:rsid w:val="00B40D5F"/>
    <w:rsid w:val="00B45985"/>
    <w:rsid w:val="00B80F22"/>
    <w:rsid w:val="00B90715"/>
    <w:rsid w:val="00B9696C"/>
    <w:rsid w:val="00BA590A"/>
    <w:rsid w:val="00BB3C5C"/>
    <w:rsid w:val="00BB6C37"/>
    <w:rsid w:val="00BB71DE"/>
    <w:rsid w:val="00BC2672"/>
    <w:rsid w:val="00BE7C9C"/>
    <w:rsid w:val="00BF4C2F"/>
    <w:rsid w:val="00C03C9D"/>
    <w:rsid w:val="00C066A8"/>
    <w:rsid w:val="00C17F47"/>
    <w:rsid w:val="00C20DF5"/>
    <w:rsid w:val="00C25AAD"/>
    <w:rsid w:val="00C312F4"/>
    <w:rsid w:val="00C34DFF"/>
    <w:rsid w:val="00C354A8"/>
    <w:rsid w:val="00C35CDF"/>
    <w:rsid w:val="00C4093E"/>
    <w:rsid w:val="00C45EBA"/>
    <w:rsid w:val="00C47D1C"/>
    <w:rsid w:val="00C54658"/>
    <w:rsid w:val="00C83D61"/>
    <w:rsid w:val="00C91521"/>
    <w:rsid w:val="00CA5D4B"/>
    <w:rsid w:val="00CA6122"/>
    <w:rsid w:val="00CA79E1"/>
    <w:rsid w:val="00CB1CFA"/>
    <w:rsid w:val="00CB1D7C"/>
    <w:rsid w:val="00CC2D4B"/>
    <w:rsid w:val="00CC5762"/>
    <w:rsid w:val="00CD4DB4"/>
    <w:rsid w:val="00CF34C8"/>
    <w:rsid w:val="00D00190"/>
    <w:rsid w:val="00D03DB0"/>
    <w:rsid w:val="00D16670"/>
    <w:rsid w:val="00D22233"/>
    <w:rsid w:val="00D23241"/>
    <w:rsid w:val="00D34BC6"/>
    <w:rsid w:val="00D51A6B"/>
    <w:rsid w:val="00D559FA"/>
    <w:rsid w:val="00D643FB"/>
    <w:rsid w:val="00D73D2F"/>
    <w:rsid w:val="00D74777"/>
    <w:rsid w:val="00D757D1"/>
    <w:rsid w:val="00D760C3"/>
    <w:rsid w:val="00D83C38"/>
    <w:rsid w:val="00DA1AC0"/>
    <w:rsid w:val="00DA3787"/>
    <w:rsid w:val="00DB0073"/>
    <w:rsid w:val="00DB3A72"/>
    <w:rsid w:val="00DD73F3"/>
    <w:rsid w:val="00DF51A6"/>
    <w:rsid w:val="00E1107D"/>
    <w:rsid w:val="00E136A0"/>
    <w:rsid w:val="00E14B4D"/>
    <w:rsid w:val="00E22790"/>
    <w:rsid w:val="00E31FFA"/>
    <w:rsid w:val="00E33172"/>
    <w:rsid w:val="00E3773A"/>
    <w:rsid w:val="00E526C2"/>
    <w:rsid w:val="00E53626"/>
    <w:rsid w:val="00E566C5"/>
    <w:rsid w:val="00E66B24"/>
    <w:rsid w:val="00E673E1"/>
    <w:rsid w:val="00E701D6"/>
    <w:rsid w:val="00E76F45"/>
    <w:rsid w:val="00E83D08"/>
    <w:rsid w:val="00E84247"/>
    <w:rsid w:val="00E84555"/>
    <w:rsid w:val="00EB08DC"/>
    <w:rsid w:val="00EB4A10"/>
    <w:rsid w:val="00EB54E7"/>
    <w:rsid w:val="00EB5E49"/>
    <w:rsid w:val="00EB7BCD"/>
    <w:rsid w:val="00EC0E6D"/>
    <w:rsid w:val="00EC101E"/>
    <w:rsid w:val="00EC5369"/>
    <w:rsid w:val="00EC7DC4"/>
    <w:rsid w:val="00ED38F3"/>
    <w:rsid w:val="00ED4A78"/>
    <w:rsid w:val="00ED51C6"/>
    <w:rsid w:val="00ED75D7"/>
    <w:rsid w:val="00EF5507"/>
    <w:rsid w:val="00F05718"/>
    <w:rsid w:val="00F163CE"/>
    <w:rsid w:val="00F20D78"/>
    <w:rsid w:val="00F269D0"/>
    <w:rsid w:val="00F3295B"/>
    <w:rsid w:val="00F34794"/>
    <w:rsid w:val="00F4085A"/>
    <w:rsid w:val="00F40AA3"/>
    <w:rsid w:val="00F66AF0"/>
    <w:rsid w:val="00F75663"/>
    <w:rsid w:val="00F83954"/>
    <w:rsid w:val="00F91B46"/>
    <w:rsid w:val="00F96F48"/>
    <w:rsid w:val="00FA28E8"/>
    <w:rsid w:val="00FB16CE"/>
    <w:rsid w:val="00FC3F0C"/>
    <w:rsid w:val="00FC57ED"/>
    <w:rsid w:val="00FC73A0"/>
    <w:rsid w:val="00FE15B5"/>
    <w:rsid w:val="00FE5011"/>
    <w:rsid w:val="00FF29DB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1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47D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7D1C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47D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B204F"/>
    <w:rPr>
      <w:rFonts w:ascii="Times New Roman" w:hAnsi="Times New Roman"/>
      <w:sz w:val="24"/>
      <w:u w:val="none"/>
    </w:rPr>
  </w:style>
  <w:style w:type="paragraph" w:styleId="Footer">
    <w:name w:val="footer"/>
    <w:basedOn w:val="Normal"/>
    <w:link w:val="FooterChar"/>
    <w:uiPriority w:val="99"/>
    <w:rsid w:val="008B204F"/>
    <w:pPr>
      <w:tabs>
        <w:tab w:val="center" w:pos="4153"/>
        <w:tab w:val="right" w:pos="8306"/>
      </w:tabs>
      <w:suppressAutoHyphens/>
      <w:overflowPunct w:val="0"/>
      <w:autoSpaceDN/>
      <w:adjustRightInd/>
      <w:textAlignment w:val="baseline"/>
    </w:pPr>
    <w:rPr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204F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A9697B"/>
    <w:pPr>
      <w:ind w:left="720"/>
      <w:contextualSpacing/>
    </w:pPr>
    <w:rPr>
      <w:rFonts w:eastAsia="Calibri"/>
      <w:szCs w:val="20"/>
    </w:rPr>
  </w:style>
  <w:style w:type="paragraph" w:styleId="NormalWeb">
    <w:name w:val="Normal (Web)"/>
    <w:basedOn w:val="Normal"/>
    <w:uiPriority w:val="99"/>
    <w:rsid w:val="002527E7"/>
    <w:pPr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2527E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5333E5"/>
    <w:rPr>
      <w:rFonts w:cs="Times New Roman"/>
    </w:rPr>
  </w:style>
  <w:style w:type="paragraph" w:customStyle="1" w:styleId="c41">
    <w:name w:val="c41"/>
    <w:basedOn w:val="Normal"/>
    <w:uiPriority w:val="99"/>
    <w:rsid w:val="005333E5"/>
    <w:pPr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8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AF7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04994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03363"/>
    <w:rPr>
      <w:rFonts w:cs="Times New Roman"/>
      <w:b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03363"/>
    <w:pPr>
      <w:tabs>
        <w:tab w:val="left" w:pos="993"/>
      </w:tabs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06335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locked/>
    <w:rsid w:val="00903363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1B5030"/>
    <w:rPr>
      <w:rFonts w:ascii="Times New Roman" w:hAnsi="Times New Roman"/>
      <w:sz w:val="24"/>
    </w:rPr>
  </w:style>
  <w:style w:type="character" w:customStyle="1" w:styleId="ListParagraphChar1">
    <w:name w:val="List Paragraph Char1"/>
    <w:uiPriority w:val="99"/>
    <w:locked/>
    <w:rsid w:val="00AB64BD"/>
    <w:rPr>
      <w:rFonts w:ascii="Calibri" w:hAnsi="Calibri"/>
      <w:sz w:val="24"/>
      <w:lang w:eastAsia="ru-RU"/>
    </w:rPr>
  </w:style>
  <w:style w:type="paragraph" w:customStyle="1" w:styleId="c62">
    <w:name w:val="c62"/>
    <w:basedOn w:val="Normal"/>
    <w:uiPriority w:val="99"/>
    <w:rsid w:val="0009115D"/>
    <w:pPr>
      <w:autoSpaceDE/>
      <w:autoSpaceDN/>
      <w:adjustRightInd/>
      <w:spacing w:before="100" w:beforeAutospacing="1" w:after="100" w:afterAutospacing="1"/>
    </w:pPr>
    <w:rPr>
      <w:rFonts w:eastAsia="Calibri"/>
      <w:lang w:bidi="ta-IN"/>
    </w:rPr>
  </w:style>
  <w:style w:type="character" w:customStyle="1" w:styleId="c41c35">
    <w:name w:val="c41 c35"/>
    <w:basedOn w:val="DefaultParagraphFont"/>
    <w:uiPriority w:val="99"/>
    <w:rsid w:val="0009115D"/>
    <w:rPr>
      <w:rFonts w:cs="Times New Roman"/>
    </w:rPr>
  </w:style>
  <w:style w:type="paragraph" w:customStyle="1" w:styleId="c72">
    <w:name w:val="c72"/>
    <w:basedOn w:val="Normal"/>
    <w:uiPriority w:val="99"/>
    <w:rsid w:val="0009115D"/>
    <w:pPr>
      <w:autoSpaceDE/>
      <w:autoSpaceDN/>
      <w:adjustRightInd/>
      <w:spacing w:before="100" w:beforeAutospacing="1" w:after="100" w:afterAutospacing="1"/>
    </w:pPr>
    <w:rPr>
      <w:rFonts w:eastAsia="Calibri"/>
      <w:lang w:bidi="ta-IN"/>
    </w:rPr>
  </w:style>
  <w:style w:type="character" w:customStyle="1" w:styleId="c41c47">
    <w:name w:val="c41 c47"/>
    <w:basedOn w:val="DefaultParagraphFont"/>
    <w:uiPriority w:val="99"/>
    <w:rsid w:val="0009115D"/>
    <w:rPr>
      <w:rFonts w:cs="Times New Roman"/>
    </w:rPr>
  </w:style>
  <w:style w:type="paragraph" w:customStyle="1" w:styleId="c83c93">
    <w:name w:val="c83 c93"/>
    <w:basedOn w:val="Normal"/>
    <w:uiPriority w:val="99"/>
    <w:rsid w:val="0009115D"/>
    <w:pPr>
      <w:autoSpaceDE/>
      <w:autoSpaceDN/>
      <w:adjustRightInd/>
      <w:spacing w:before="100" w:beforeAutospacing="1" w:after="100" w:afterAutospacing="1"/>
    </w:pPr>
    <w:rPr>
      <w:rFonts w:eastAsia="Calibri"/>
      <w:lang w:bidi="ta-IN"/>
    </w:rPr>
  </w:style>
  <w:style w:type="paragraph" w:customStyle="1" w:styleId="c83c167">
    <w:name w:val="c83 c167"/>
    <w:basedOn w:val="Normal"/>
    <w:uiPriority w:val="99"/>
    <w:rsid w:val="0009115D"/>
    <w:pPr>
      <w:autoSpaceDE/>
      <w:autoSpaceDN/>
      <w:adjustRightInd/>
      <w:spacing w:before="100" w:beforeAutospacing="1" w:after="100" w:afterAutospacing="1"/>
    </w:pPr>
    <w:rPr>
      <w:rFonts w:eastAsia="Calibri"/>
      <w:lang w:bidi="ta-IN"/>
    </w:rPr>
  </w:style>
  <w:style w:type="character" w:customStyle="1" w:styleId="apple-converted-space">
    <w:name w:val="apple-converted-space"/>
    <w:basedOn w:val="DefaultParagraphFont"/>
    <w:uiPriority w:val="99"/>
    <w:rsid w:val="0009115D"/>
    <w:rPr>
      <w:rFonts w:cs="Times New Roman"/>
    </w:rPr>
  </w:style>
  <w:style w:type="paragraph" w:customStyle="1" w:styleId="c83">
    <w:name w:val="c83"/>
    <w:basedOn w:val="Normal"/>
    <w:uiPriority w:val="99"/>
    <w:rsid w:val="0009115D"/>
    <w:pPr>
      <w:autoSpaceDE/>
      <w:autoSpaceDN/>
      <w:adjustRightInd/>
      <w:spacing w:before="100" w:beforeAutospacing="1" w:after="100" w:afterAutospacing="1"/>
    </w:pPr>
    <w:rPr>
      <w:rFonts w:eastAsia="Calibri"/>
      <w:lang w:bidi="ta-IN"/>
    </w:rPr>
  </w:style>
  <w:style w:type="paragraph" w:customStyle="1" w:styleId="c83c118">
    <w:name w:val="c83 c118"/>
    <w:basedOn w:val="Normal"/>
    <w:uiPriority w:val="99"/>
    <w:rsid w:val="0009115D"/>
    <w:pPr>
      <w:autoSpaceDE/>
      <w:autoSpaceDN/>
      <w:adjustRightInd/>
      <w:spacing w:before="100" w:beforeAutospacing="1" w:after="100" w:afterAutospacing="1"/>
    </w:pPr>
    <w:rPr>
      <w:rFonts w:eastAsia="Calibri"/>
      <w:lang w:bidi="ta-IN"/>
    </w:rPr>
  </w:style>
  <w:style w:type="character" w:customStyle="1" w:styleId="c41c60c47">
    <w:name w:val="c41 c60 c47"/>
    <w:basedOn w:val="DefaultParagraphFont"/>
    <w:uiPriority w:val="99"/>
    <w:rsid w:val="0009115D"/>
    <w:rPr>
      <w:rFonts w:cs="Times New Roman"/>
    </w:rPr>
  </w:style>
  <w:style w:type="character" w:customStyle="1" w:styleId="c41c60c35">
    <w:name w:val="c41 c60 c35"/>
    <w:basedOn w:val="DefaultParagraphFont"/>
    <w:uiPriority w:val="99"/>
    <w:rsid w:val="0009115D"/>
    <w:rPr>
      <w:rFonts w:cs="Times New Roman"/>
    </w:rPr>
  </w:style>
  <w:style w:type="character" w:customStyle="1" w:styleId="c41c35c29">
    <w:name w:val="c41 c35 c29"/>
    <w:basedOn w:val="DefaultParagraphFont"/>
    <w:uiPriority w:val="99"/>
    <w:rsid w:val="0009115D"/>
    <w:rPr>
      <w:rFonts w:cs="Times New Roman"/>
    </w:rPr>
  </w:style>
  <w:style w:type="paragraph" w:customStyle="1" w:styleId="c55">
    <w:name w:val="c55"/>
    <w:basedOn w:val="Normal"/>
    <w:uiPriority w:val="99"/>
    <w:rsid w:val="0009115D"/>
    <w:pPr>
      <w:autoSpaceDE/>
      <w:autoSpaceDN/>
      <w:adjustRightInd/>
      <w:spacing w:before="100" w:beforeAutospacing="1" w:after="100" w:afterAutospacing="1"/>
    </w:pPr>
    <w:rPr>
      <w:rFonts w:eastAsia="Calibri"/>
      <w:lang w:bidi="ta-IN"/>
    </w:rPr>
  </w:style>
  <w:style w:type="character" w:customStyle="1" w:styleId="c100c35c29">
    <w:name w:val="c100 c35 c29"/>
    <w:basedOn w:val="DefaultParagraphFont"/>
    <w:uiPriority w:val="99"/>
    <w:rsid w:val="0009115D"/>
    <w:rPr>
      <w:rFonts w:cs="Times New Roman"/>
    </w:rPr>
  </w:style>
  <w:style w:type="character" w:customStyle="1" w:styleId="c26c35">
    <w:name w:val="c26 c35"/>
    <w:basedOn w:val="DefaultParagraphFont"/>
    <w:uiPriority w:val="99"/>
    <w:rsid w:val="000911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1303</TotalTime>
  <Pages>23</Pages>
  <Words>8392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231</cp:revision>
  <cp:lastPrinted>2018-09-27T07:41:00Z</cp:lastPrinted>
  <dcterms:created xsi:type="dcterms:W3CDTF">2016-09-07T14:49:00Z</dcterms:created>
  <dcterms:modified xsi:type="dcterms:W3CDTF">2018-09-27T07:43:00Z</dcterms:modified>
</cp:coreProperties>
</file>