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CA" w:rsidRPr="003E75AB" w:rsidRDefault="006C48CA" w:rsidP="004C768E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</w:rPr>
      </w:pPr>
      <w:r w:rsidRPr="003E75AB">
        <w:rPr>
          <w:b/>
        </w:rPr>
        <w:t>Ростовская область   Тацинский район  станица Тацинская</w:t>
      </w:r>
    </w:p>
    <w:p w:rsidR="006C48CA" w:rsidRPr="003E75AB" w:rsidRDefault="006C48CA" w:rsidP="004C768E">
      <w:pPr>
        <w:jc w:val="center"/>
        <w:rPr>
          <w:b/>
        </w:rPr>
      </w:pPr>
      <w:r w:rsidRPr="003E75AB">
        <w:rPr>
          <w:b/>
        </w:rPr>
        <w:t>Муниципальное бюджетное общеобразовательное учреждение</w:t>
      </w:r>
    </w:p>
    <w:p w:rsidR="006C48CA" w:rsidRPr="003E75AB" w:rsidRDefault="006C48CA" w:rsidP="004C768E">
      <w:pPr>
        <w:jc w:val="center"/>
        <w:rPr>
          <w:b/>
        </w:rPr>
      </w:pPr>
      <w:r w:rsidRPr="003E75AB">
        <w:rPr>
          <w:b/>
        </w:rPr>
        <w:t>Тацинская средняя общеобразовательная школа № 2</w:t>
      </w:r>
    </w:p>
    <w:p w:rsidR="006C48CA" w:rsidRPr="009C7986" w:rsidRDefault="006C48CA" w:rsidP="004C768E">
      <w:pPr>
        <w:jc w:val="center"/>
        <w:rPr>
          <w:b/>
        </w:rPr>
      </w:pPr>
    </w:p>
    <w:p w:rsidR="006C48CA" w:rsidRPr="009C7986" w:rsidRDefault="006C48CA" w:rsidP="004C768E">
      <w:pPr>
        <w:jc w:val="center"/>
      </w:pPr>
    </w:p>
    <w:p w:rsidR="006C48CA" w:rsidRPr="009C7986" w:rsidRDefault="006C48CA" w:rsidP="004C768E">
      <w:pPr>
        <w:jc w:val="both"/>
      </w:pPr>
      <w:r w:rsidRPr="009C7986">
        <w:rPr>
          <w:b/>
        </w:rPr>
        <w:t xml:space="preserve">  СОГЛАСОВАНО                                                                        СОГЛАСОВАНО                                         УТВЕРЖДАЮ</w:t>
      </w:r>
    </w:p>
    <w:p w:rsidR="006C48CA" w:rsidRPr="009C7986" w:rsidRDefault="006C48CA" w:rsidP="004C768E">
      <w:r w:rsidRPr="009C7986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6C48CA" w:rsidRPr="009C7986" w:rsidRDefault="006C48CA" w:rsidP="004C768E">
      <w:pPr>
        <w:rPr>
          <w:u w:val="single"/>
        </w:rPr>
      </w:pPr>
      <w:r w:rsidRPr="009C7986">
        <w:t xml:space="preserve">классных руководителей                                                        по ВР  _________  Ю. А. Гончарова                                          Приказ  от </w:t>
      </w:r>
      <w:r>
        <w:rPr>
          <w:u w:val="single"/>
        </w:rPr>
        <w:t>30.08.2018</w:t>
      </w:r>
      <w:r w:rsidRPr="009C7986">
        <w:rPr>
          <w:u w:val="single"/>
        </w:rPr>
        <w:t>г.</w:t>
      </w:r>
      <w:r w:rsidRPr="009C7986">
        <w:t xml:space="preserve"> №</w:t>
      </w:r>
      <w:bookmarkStart w:id="0" w:name="_GoBack"/>
      <w:bookmarkEnd w:id="0"/>
      <w:r w:rsidRPr="009C7986">
        <w:rPr>
          <w:u w:val="single"/>
        </w:rPr>
        <w:t xml:space="preserve">  </w:t>
      </w:r>
      <w:r>
        <w:rPr>
          <w:u w:val="single"/>
        </w:rPr>
        <w:t>177</w:t>
      </w:r>
      <w:r w:rsidRPr="009C7986">
        <w:rPr>
          <w:u w:val="single"/>
        </w:rPr>
        <w:t xml:space="preserve">     </w:t>
      </w:r>
    </w:p>
    <w:p w:rsidR="006C48CA" w:rsidRPr="009C7986" w:rsidRDefault="006C48CA" w:rsidP="004C768E">
      <w:pPr>
        <w:jc w:val="both"/>
      </w:pPr>
      <w:r w:rsidRPr="009C7986">
        <w:t xml:space="preserve">Руководитель МО____________А.Н.Марченко                </w:t>
      </w:r>
      <w:r>
        <w:t>«29</w:t>
      </w:r>
      <w:r w:rsidRPr="009C7986">
        <w:t>» августа 201</w:t>
      </w:r>
      <w:r>
        <w:t>8</w:t>
      </w:r>
      <w:r w:rsidRPr="009C7986">
        <w:t>г.</w:t>
      </w:r>
    </w:p>
    <w:p w:rsidR="006C48CA" w:rsidRPr="009C7986" w:rsidRDefault="006C48CA" w:rsidP="004C768E">
      <w:pPr>
        <w:jc w:val="both"/>
      </w:pPr>
      <w:r w:rsidRPr="009C7986">
        <w:t xml:space="preserve">Протокол МО от </w:t>
      </w:r>
      <w:r>
        <w:rPr>
          <w:u w:val="single"/>
        </w:rPr>
        <w:t>29.08.2018</w:t>
      </w:r>
      <w:r w:rsidRPr="009C7986">
        <w:rPr>
          <w:u w:val="single"/>
        </w:rPr>
        <w:t>г.</w:t>
      </w:r>
      <w:r w:rsidRPr="009C7986">
        <w:t>№ 1</w:t>
      </w:r>
    </w:p>
    <w:p w:rsidR="006C48CA" w:rsidRPr="009C7986" w:rsidRDefault="006C48CA" w:rsidP="004C768E"/>
    <w:p w:rsidR="006C48CA" w:rsidRPr="009C7986" w:rsidRDefault="006C48CA" w:rsidP="004C768E"/>
    <w:p w:rsidR="006C48CA" w:rsidRPr="009C7986" w:rsidRDefault="006C48CA" w:rsidP="004C768E"/>
    <w:p w:rsidR="006C48CA" w:rsidRPr="009C7986" w:rsidRDefault="006C48CA" w:rsidP="004C768E"/>
    <w:p w:rsidR="006C48CA" w:rsidRPr="009C7986" w:rsidRDefault="006C48CA" w:rsidP="004C768E"/>
    <w:p w:rsidR="006C48CA" w:rsidRPr="009C7986" w:rsidRDefault="006C48CA" w:rsidP="004C768E">
      <w:pPr>
        <w:rPr>
          <w:sz w:val="28"/>
          <w:szCs w:val="28"/>
        </w:rPr>
      </w:pPr>
    </w:p>
    <w:p w:rsidR="006C48CA" w:rsidRPr="009C7986" w:rsidRDefault="006C48CA" w:rsidP="00003E1F">
      <w:pPr>
        <w:jc w:val="center"/>
        <w:rPr>
          <w:b/>
          <w:sz w:val="28"/>
          <w:szCs w:val="28"/>
        </w:rPr>
      </w:pPr>
      <w:r w:rsidRPr="009C7986">
        <w:rPr>
          <w:b/>
          <w:sz w:val="28"/>
          <w:szCs w:val="28"/>
        </w:rPr>
        <w:t>РАБОЧАЯ    ПРОГРАММА</w:t>
      </w:r>
    </w:p>
    <w:p w:rsidR="006C48CA" w:rsidRPr="009C7986" w:rsidRDefault="006C48CA" w:rsidP="00003E1F">
      <w:pPr>
        <w:jc w:val="center"/>
        <w:rPr>
          <w:b/>
          <w:sz w:val="28"/>
          <w:szCs w:val="28"/>
        </w:rPr>
      </w:pPr>
    </w:p>
    <w:p w:rsidR="006C48CA" w:rsidRPr="00003E1F" w:rsidRDefault="006C48CA" w:rsidP="00003E1F">
      <w:pPr>
        <w:jc w:val="center"/>
        <w:rPr>
          <w:sz w:val="28"/>
          <w:szCs w:val="28"/>
        </w:rPr>
      </w:pPr>
      <w:r w:rsidRPr="00003E1F">
        <w:rPr>
          <w:sz w:val="28"/>
          <w:szCs w:val="28"/>
        </w:rPr>
        <w:t>по внеурочной деятельности  «Доноведение», 3А класс</w:t>
      </w:r>
    </w:p>
    <w:p w:rsidR="006C48CA" w:rsidRPr="00003E1F" w:rsidRDefault="006C48CA" w:rsidP="00003E1F">
      <w:pPr>
        <w:jc w:val="center"/>
        <w:rPr>
          <w:sz w:val="28"/>
          <w:szCs w:val="28"/>
        </w:rPr>
      </w:pPr>
      <w:r w:rsidRPr="00003E1F">
        <w:rPr>
          <w:sz w:val="28"/>
          <w:szCs w:val="28"/>
        </w:rPr>
        <w:t>начальное общее образование</w:t>
      </w:r>
    </w:p>
    <w:p w:rsidR="006C48CA" w:rsidRPr="00003E1F" w:rsidRDefault="006C48CA" w:rsidP="00003E1F">
      <w:pPr>
        <w:jc w:val="center"/>
        <w:rPr>
          <w:sz w:val="28"/>
          <w:szCs w:val="28"/>
        </w:rPr>
      </w:pPr>
      <w:r w:rsidRPr="00003E1F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: </w:t>
      </w:r>
      <w:r w:rsidRPr="00003E1F">
        <w:rPr>
          <w:sz w:val="28"/>
          <w:szCs w:val="28"/>
        </w:rPr>
        <w:t>34</w:t>
      </w:r>
      <w:r>
        <w:rPr>
          <w:sz w:val="28"/>
          <w:szCs w:val="28"/>
        </w:rPr>
        <w:t xml:space="preserve"> часа</w:t>
      </w:r>
      <w:r w:rsidRPr="00003E1F">
        <w:rPr>
          <w:sz w:val="28"/>
          <w:szCs w:val="28"/>
        </w:rPr>
        <w:t>, 1 час в неделю</w:t>
      </w:r>
    </w:p>
    <w:p w:rsidR="006C48CA" w:rsidRPr="00003E1F" w:rsidRDefault="006C48CA" w:rsidP="00003E1F">
      <w:pPr>
        <w:jc w:val="center"/>
        <w:rPr>
          <w:sz w:val="28"/>
          <w:szCs w:val="28"/>
        </w:rPr>
      </w:pPr>
    </w:p>
    <w:p w:rsidR="006C48CA" w:rsidRPr="00003E1F" w:rsidRDefault="006C48CA" w:rsidP="00003E1F">
      <w:pPr>
        <w:jc w:val="center"/>
        <w:rPr>
          <w:sz w:val="28"/>
          <w:szCs w:val="28"/>
        </w:rPr>
      </w:pPr>
      <w:r w:rsidRPr="00003E1F">
        <w:rPr>
          <w:sz w:val="28"/>
          <w:szCs w:val="28"/>
        </w:rPr>
        <w:t>Учитель Куренкова Анна Николаевна</w:t>
      </w:r>
    </w:p>
    <w:p w:rsidR="006C48CA" w:rsidRPr="00003E1F" w:rsidRDefault="006C48CA" w:rsidP="00003E1F">
      <w:pPr>
        <w:jc w:val="center"/>
        <w:rPr>
          <w:sz w:val="28"/>
          <w:szCs w:val="28"/>
        </w:rPr>
      </w:pPr>
    </w:p>
    <w:p w:rsidR="006C48CA" w:rsidRPr="00003E1F" w:rsidRDefault="006C48CA" w:rsidP="004C768E">
      <w:pPr>
        <w:jc w:val="center"/>
        <w:rPr>
          <w:sz w:val="28"/>
          <w:szCs w:val="28"/>
        </w:rPr>
      </w:pPr>
      <w:r w:rsidRPr="00003E1F">
        <w:rPr>
          <w:sz w:val="28"/>
          <w:szCs w:val="28"/>
        </w:rPr>
        <w:t>Программа разработана на основе    авторской программы</w:t>
      </w:r>
    </w:p>
    <w:p w:rsidR="006C48CA" w:rsidRPr="00003E1F" w:rsidRDefault="006C48CA" w:rsidP="004C768E">
      <w:pPr>
        <w:jc w:val="center"/>
        <w:rPr>
          <w:sz w:val="28"/>
          <w:szCs w:val="28"/>
        </w:rPr>
      </w:pPr>
      <w:r w:rsidRPr="00003E1F">
        <w:rPr>
          <w:sz w:val="28"/>
          <w:szCs w:val="28"/>
        </w:rPr>
        <w:t>по «Доноведению»  Е. Ю. Сухаревской, Ростов н/Д: «Издательство БАРО-ПРЕСС», 2010</w:t>
      </w:r>
    </w:p>
    <w:p w:rsidR="006C48CA" w:rsidRPr="009C7986" w:rsidRDefault="006C48CA" w:rsidP="004C768E">
      <w:pPr>
        <w:jc w:val="center"/>
        <w:rPr>
          <w:i/>
          <w:sz w:val="28"/>
          <w:szCs w:val="28"/>
          <w:u w:val="single"/>
        </w:rPr>
      </w:pPr>
      <w:r w:rsidRPr="009C7986">
        <w:rPr>
          <w:i/>
          <w:sz w:val="28"/>
          <w:szCs w:val="28"/>
          <w:u w:val="single"/>
        </w:rPr>
        <w:t xml:space="preserve"> </w:t>
      </w:r>
    </w:p>
    <w:p w:rsidR="006C48CA" w:rsidRPr="009C7986" w:rsidRDefault="006C48CA" w:rsidP="004C768E">
      <w:pPr>
        <w:jc w:val="center"/>
        <w:rPr>
          <w:sz w:val="28"/>
          <w:szCs w:val="28"/>
        </w:rPr>
      </w:pPr>
    </w:p>
    <w:p w:rsidR="006C48CA" w:rsidRPr="009C7986" w:rsidRDefault="006C48CA" w:rsidP="004C768E">
      <w:pPr>
        <w:jc w:val="center"/>
        <w:rPr>
          <w:sz w:val="28"/>
          <w:szCs w:val="28"/>
        </w:rPr>
      </w:pPr>
    </w:p>
    <w:p w:rsidR="006C48CA" w:rsidRPr="009C7986" w:rsidRDefault="006C48CA" w:rsidP="004C768E">
      <w:pPr>
        <w:jc w:val="center"/>
        <w:rPr>
          <w:sz w:val="28"/>
          <w:szCs w:val="28"/>
        </w:rPr>
      </w:pPr>
    </w:p>
    <w:p w:rsidR="006C48CA" w:rsidRPr="009C7986" w:rsidRDefault="006C48CA" w:rsidP="004C768E">
      <w:pPr>
        <w:jc w:val="center"/>
        <w:rPr>
          <w:sz w:val="28"/>
          <w:szCs w:val="28"/>
        </w:rPr>
      </w:pPr>
    </w:p>
    <w:p w:rsidR="006C48CA" w:rsidRDefault="006C48CA" w:rsidP="004C768E">
      <w:pPr>
        <w:jc w:val="center"/>
        <w:rPr>
          <w:sz w:val="28"/>
          <w:szCs w:val="28"/>
        </w:rPr>
      </w:pPr>
    </w:p>
    <w:p w:rsidR="006C48CA" w:rsidRDefault="006C48CA" w:rsidP="004C768E">
      <w:pPr>
        <w:jc w:val="center"/>
        <w:rPr>
          <w:sz w:val="28"/>
          <w:szCs w:val="28"/>
        </w:rPr>
      </w:pPr>
    </w:p>
    <w:p w:rsidR="006C48CA" w:rsidRPr="009C7986" w:rsidRDefault="006C48CA" w:rsidP="004C768E">
      <w:pPr>
        <w:jc w:val="center"/>
        <w:rPr>
          <w:sz w:val="28"/>
          <w:szCs w:val="28"/>
        </w:rPr>
      </w:pPr>
    </w:p>
    <w:p w:rsidR="006C48CA" w:rsidRDefault="006C48CA" w:rsidP="004C768E">
      <w:pPr>
        <w:jc w:val="center"/>
      </w:pPr>
    </w:p>
    <w:p w:rsidR="006C48CA" w:rsidRPr="00003E1F" w:rsidRDefault="006C48CA" w:rsidP="00F35454">
      <w:pPr>
        <w:jc w:val="center"/>
        <w:rPr>
          <w:sz w:val="28"/>
          <w:szCs w:val="28"/>
        </w:rPr>
      </w:pPr>
      <w:r w:rsidRPr="00003E1F">
        <w:rPr>
          <w:sz w:val="28"/>
          <w:szCs w:val="28"/>
        </w:rPr>
        <w:t>2018 – 2019 учебный год</w:t>
      </w:r>
    </w:p>
    <w:p w:rsidR="006C48CA" w:rsidRPr="00732689" w:rsidRDefault="006C48CA" w:rsidP="004C768E">
      <w:pPr>
        <w:pStyle w:val="ListParagraph"/>
        <w:spacing w:after="0" w:line="360" w:lineRule="auto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2689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6C48CA" w:rsidRPr="000E4142" w:rsidRDefault="006C48CA" w:rsidP="000E4142">
      <w:pPr>
        <w:jc w:val="both"/>
      </w:pPr>
      <w:r>
        <w:t xml:space="preserve">  </w:t>
      </w:r>
      <w:r w:rsidRPr="00983D98">
        <w:t>Рабочая программа</w:t>
      </w:r>
      <w:r>
        <w:t xml:space="preserve"> по «Доноведению» для учащихся 3 класса начального общего образования </w:t>
      </w:r>
      <w:r w:rsidRPr="00983D98">
        <w:t xml:space="preserve"> составлена на основе Федерального государ</w:t>
      </w:r>
      <w:r w:rsidRPr="00983D98">
        <w:softHyphen/>
        <w:t>ственного образовательного стандарта начального общего обра</w:t>
      </w:r>
      <w:r w:rsidRPr="00983D98">
        <w:softHyphen/>
        <w:t>зования</w:t>
      </w:r>
      <w:r>
        <w:t xml:space="preserve"> (</w:t>
      </w:r>
      <w:smartTag w:uri="urn:schemas-microsoft-com:office:smarttags" w:element="metricconverter">
        <w:smartTagPr>
          <w:attr w:name="ProductID" w:val="2009 г"/>
        </w:smartTagPr>
        <w:r w:rsidRPr="00782B68">
          <w:rPr>
            <w:color w:val="000000"/>
          </w:rPr>
          <w:t>2009 г</w:t>
        </w:r>
      </w:smartTag>
      <w:r>
        <w:rPr>
          <w:color w:val="000000"/>
        </w:rPr>
        <w:t>),</w:t>
      </w:r>
      <w:r w:rsidRPr="000E4142">
        <w:t xml:space="preserve"> </w:t>
      </w:r>
      <w:r>
        <w:t xml:space="preserve">авторской программы по «Доноведению» Е. Ю. Сухаревской, </w:t>
      </w:r>
      <w:r w:rsidRPr="007F000C">
        <w:t>основной образовательной программы школы</w:t>
      </w:r>
      <w:r>
        <w:t xml:space="preserve">  на 2018-2019 учебный год.</w:t>
      </w:r>
      <w:r>
        <w:rPr>
          <w:b/>
        </w:rPr>
        <w:t xml:space="preserve">                        </w:t>
      </w:r>
    </w:p>
    <w:p w:rsidR="006C48CA" w:rsidRDefault="006C48CA" w:rsidP="004C768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УМК:</w:t>
      </w:r>
    </w:p>
    <w:p w:rsidR="006C48CA" w:rsidRDefault="006C48CA" w:rsidP="004C768E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Сухаревская Е.Ю., Вюнникова М.М., Добреля Е.Д., Каклюгина О.А., Козорезова Л.В. Доноведение: Рабочая тетрадь (3 класс) -  Ростов-на-Дону: «Издательство БАРО – ПРЕСС», 2013.</w:t>
      </w:r>
    </w:p>
    <w:p w:rsidR="006C48CA" w:rsidRPr="002E1DA9" w:rsidRDefault="006C48CA" w:rsidP="002E1DA9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2E1DA9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АРАКТЕРИСТИКА КУРСА ВНЕУРОЧНОЙ ДЕЯТЕЛЬНОСТИ </w:t>
      </w:r>
    </w:p>
    <w:p w:rsidR="006C48CA" w:rsidRDefault="006C48CA" w:rsidP="004C76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Отсюда название вариативного курса «Доноведение».</w:t>
      </w:r>
    </w:p>
    <w:p w:rsidR="006C48CA" w:rsidRDefault="006C48CA" w:rsidP="004C768E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 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6C48CA" w:rsidRDefault="006C48CA" w:rsidP="004C768E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Основной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целью курса </w:t>
      </w:r>
      <w:r>
        <w:rPr>
          <w:rFonts w:ascii="Times New Roman" w:hAnsi="Times New Roman"/>
          <w:sz w:val="24"/>
          <w:szCs w:val="24"/>
          <w:lang w:eastAsia="ru-RU"/>
        </w:rPr>
        <w:t xml:space="preserve">«Доноведение» является формирование у детей младшего школьного возраста целостного представления о малой Родине - Донском крае и адекватного понимания места человека в нём. С этой позиции можно выделить следующие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задачи </w:t>
      </w:r>
      <w:r>
        <w:rPr>
          <w:rFonts w:ascii="Times New Roman" w:hAnsi="Times New Roman"/>
          <w:sz w:val="24"/>
          <w:szCs w:val="24"/>
          <w:lang w:eastAsia="ru-RU"/>
        </w:rPr>
        <w:t>изучения родного края:</w:t>
      </w:r>
    </w:p>
    <w:p w:rsidR="006C48CA" w:rsidRDefault="006C48CA" w:rsidP="004C768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  <w:t>1.Образовательные:</w:t>
      </w:r>
    </w:p>
    <w:p w:rsidR="006C48CA" w:rsidRDefault="006C48CA" w:rsidP="004C768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пробуждение интереса к малой Родине и формирование элементарных представлений о природных и социальных объектах и явлениях Донского края;</w:t>
      </w:r>
    </w:p>
    <w:p w:rsidR="006C48CA" w:rsidRDefault="006C48CA" w:rsidP="004C768E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стоянии и перспективах культурного развития Донского края.</w:t>
      </w:r>
    </w:p>
    <w:p w:rsidR="006C48CA" w:rsidRDefault="006C48CA" w:rsidP="004C768E">
      <w:pPr>
        <w:pStyle w:val="NoSpacing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  <w:t>2.Развивающие:</w:t>
      </w:r>
    </w:p>
    <w:p w:rsidR="006C48CA" w:rsidRDefault="006C48CA" w:rsidP="004C768E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развитие умения взаимодействовать с различными объектами окружающего мира с учётом их своеобразия и особенностей;</w:t>
      </w:r>
    </w:p>
    <w:p w:rsidR="006C48CA" w:rsidRDefault="006C48CA" w:rsidP="004C768E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формирование и развитие элементарных умений работать с различными источниками информации для локализации фактов региональной истории и  культуры во времени, пространстве; для оценочного отношения к фактам, проблемам сохранения и развития историко - культурного потенциала Донского края.</w:t>
      </w:r>
    </w:p>
    <w:p w:rsidR="006C48CA" w:rsidRDefault="006C48CA" w:rsidP="004C768E">
      <w:pPr>
        <w:pStyle w:val="NoSpacing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  <w:t>3.Воспитательные:</w:t>
      </w:r>
    </w:p>
    <w:p w:rsidR="006C48CA" w:rsidRDefault="006C48CA" w:rsidP="004C76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осознания  зависимости  благополучия  среды  родного края от поведения человека, формирование умений предвидеть последствия  своих и чужих поступков и корректировать свою деятельность в соответствии с нравственн6ым эталоном;</w:t>
      </w:r>
    </w:p>
    <w:p w:rsidR="006C48CA" w:rsidRDefault="006C48CA" w:rsidP="004C76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уважен6ия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6C48CA" w:rsidRDefault="006C48CA" w:rsidP="004C76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Педагогическое обоснование введения вариативного  интегрированного  курса «Доноведение» составляют такие факторы, как общность целей интегрируемых учебных предметов, соблюдение принципов дидактики с учётом специфики разных видов деятельности, возрастные и индивидуальные особенности детей младшего школьного  возраста,  органичное  единство разных видов ощущений в познании действительности,  целостности окружающего мира. При отборе содержания курса учитывались принципы, отражённые  в «Концепции содержания непрерывного образования» (начальное звено).  </w:t>
      </w:r>
    </w:p>
    <w:p w:rsidR="006C48CA" w:rsidRDefault="006C48CA" w:rsidP="004C76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 отборе содержания курса учитывались принципы, отражённые  в «Концепции содержания непрерывного образования» (начальное звено). </w:t>
      </w:r>
    </w:p>
    <w:p w:rsidR="006C48CA" w:rsidRDefault="006C48CA" w:rsidP="004C76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Ведущим из них является </w:t>
      </w:r>
      <w:r>
        <w:rPr>
          <w:rFonts w:ascii="Times New Roman" w:hAnsi="Times New Roman"/>
          <w:b/>
          <w:sz w:val="24"/>
          <w:szCs w:val="24"/>
        </w:rPr>
        <w:t xml:space="preserve">принцип целостности, </w:t>
      </w:r>
      <w:r>
        <w:rPr>
          <w:rFonts w:ascii="Times New Roman" w:hAnsi="Times New Roman"/>
          <w:sz w:val="24"/>
          <w:szCs w:val="24"/>
        </w:rPr>
        <w:t xml:space="preserve">который  достигается  за счёт интеграции содержания. </w:t>
      </w:r>
      <w:r>
        <w:rPr>
          <w:rFonts w:ascii="Times New Roman" w:hAnsi="Times New Roman"/>
          <w:sz w:val="24"/>
          <w:szCs w:val="24"/>
        </w:rPr>
        <w:br/>
        <w:t>В основу  интеграции  содержания  по курсу «Доноведение» положено единство системы « природа-человек-общество» Особенностью данного содержания является то, что знания группируются  вокруг следующих ведущих идей:</w:t>
      </w:r>
    </w:p>
    <w:p w:rsidR="006C48CA" w:rsidRDefault="006C48CA" w:rsidP="004C76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1.Окружающий мир есть многообразная система природных объектов и явлений, которые влияют на деятельность человека в Донском крае.</w:t>
      </w:r>
    </w:p>
    <w:p w:rsidR="006C48CA" w:rsidRDefault="006C48CA" w:rsidP="004C76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2.Человек Донского края имеет свои индивидуальные черты и проявления, исторически развивающиеся в деятельности и во взаимоотношениях с другими.</w:t>
      </w:r>
    </w:p>
    <w:p w:rsidR="006C48CA" w:rsidRDefault="006C48CA" w:rsidP="004C76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3.История Донского края – часть истории Отечества.</w:t>
      </w:r>
    </w:p>
    <w:p w:rsidR="006C48CA" w:rsidRDefault="006C48CA" w:rsidP="004C76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Принцип развития</w:t>
      </w:r>
      <w:r>
        <w:rPr>
          <w:rFonts w:ascii="Times New Roman" w:hAnsi="Times New Roman"/>
          <w:sz w:val="24"/>
          <w:szCs w:val="24"/>
        </w:rPr>
        <w:t xml:space="preserve"> предполагает  стимулирование эмоционального,  духовно- нравственного и интеллектуального развития ребёнка. Данный принцип реализуется за счёт  создания условий для проявления самостоятельности, творчества детей в различной деятельности.</w:t>
      </w:r>
    </w:p>
    <w:p w:rsidR="006C48CA" w:rsidRDefault="006C48CA" w:rsidP="004C76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культуросообразности   предполагает включение  материала  о достижениях   культуры Дона; воспитание у учащихся уважения  к истории Донского края  и его людям, бережного отношения к объектам культуры; осознание детьми их непреходящей ценности и необходимости их охраны.</w:t>
      </w:r>
    </w:p>
    <w:p w:rsidR="006C48CA" w:rsidRPr="000E4142" w:rsidRDefault="006C48CA" w:rsidP="000E414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конструировании содержания программы курса используется </w:t>
      </w:r>
      <w:r>
        <w:rPr>
          <w:rFonts w:ascii="Times New Roman" w:hAnsi="Times New Roman"/>
          <w:b/>
          <w:sz w:val="24"/>
          <w:szCs w:val="24"/>
        </w:rPr>
        <w:t>принцип   спиралевидности.</w:t>
      </w:r>
      <w:r>
        <w:rPr>
          <w:rFonts w:ascii="Times New Roman" w:hAnsi="Times New Roman"/>
          <w:sz w:val="24"/>
          <w:szCs w:val="24"/>
        </w:rPr>
        <w:t xml:space="preserve"> Обучение по данному курсу целесообразно рассматривать как ряд этапов. Во 2 классе рассматриваются  отдельные объекты и явления окружающей ребёнка природной и социальной  действительности.  На самых доступных для детей этого возраста примерах устанавливаются  связи и зависимости, существующие между ними. Программа обучения в 3-4 классах построена таким образом, что получаемые знания базируются на ранее полученных, дополняя и углубляя их.</w:t>
      </w:r>
    </w:p>
    <w:p w:rsidR="006C48CA" w:rsidRDefault="006C48CA" w:rsidP="004C768E">
      <w:pPr>
        <w:shd w:val="clear" w:color="auto" w:fill="FFFFFF"/>
        <w:ind w:firstLine="567"/>
        <w:jc w:val="center"/>
        <w:rPr>
          <w:b/>
        </w:rPr>
      </w:pPr>
    </w:p>
    <w:p w:rsidR="006C48CA" w:rsidRPr="00AD7B4C" w:rsidRDefault="006C48CA" w:rsidP="0025764A">
      <w:pPr>
        <w:rPr>
          <w:color w:val="000000"/>
        </w:rPr>
      </w:pPr>
      <w:r w:rsidRPr="00AD7B4C">
        <w:rPr>
          <w:color w:val="000000"/>
        </w:rPr>
        <w:t>В течение учебного года возможна корректировка распределения часов по темам и и</w:t>
      </w:r>
      <w:r>
        <w:rPr>
          <w:color w:val="000000"/>
        </w:rPr>
        <w:t xml:space="preserve">зменение даты проведения занятий с учетом хода усвоения </w:t>
      </w:r>
      <w:r w:rsidRPr="00AD7B4C">
        <w:rPr>
          <w:color w:val="000000"/>
        </w:rPr>
        <w:t xml:space="preserve"> материала обучающимися или в связи с другими объективными причинами.</w:t>
      </w:r>
    </w:p>
    <w:p w:rsidR="006C48CA" w:rsidRDefault="006C48CA" w:rsidP="004C768E">
      <w:pPr>
        <w:shd w:val="clear" w:color="auto" w:fill="FFFFFF"/>
        <w:ind w:firstLine="567"/>
        <w:jc w:val="center"/>
        <w:rPr>
          <w:b/>
        </w:rPr>
      </w:pPr>
    </w:p>
    <w:p w:rsidR="006C48CA" w:rsidRDefault="006C48CA" w:rsidP="004C768E">
      <w:pPr>
        <w:shd w:val="clear" w:color="auto" w:fill="FFFFFF"/>
        <w:ind w:firstLine="567"/>
        <w:jc w:val="center"/>
        <w:rPr>
          <w:b/>
        </w:rPr>
      </w:pPr>
    </w:p>
    <w:p w:rsidR="006C48CA" w:rsidRPr="00732689" w:rsidRDefault="006C48CA" w:rsidP="004C768E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732689">
        <w:rPr>
          <w:b/>
          <w:sz w:val="28"/>
          <w:szCs w:val="28"/>
        </w:rPr>
        <w:t>ПЛАНИРУЕМЫЕ РЕЗУЛЬТАТЫ ОСВОЕНИЯ УЧЕБНОГО  ПРЕДМЕТА</w:t>
      </w:r>
    </w:p>
    <w:p w:rsidR="006C48CA" w:rsidRPr="007B3C49" w:rsidRDefault="006C48CA" w:rsidP="00DB51F5">
      <w:pPr>
        <w:rPr>
          <w:b/>
          <w:lang w:eastAsia="en-US"/>
        </w:rPr>
      </w:pPr>
      <w:r w:rsidRPr="007B3C49">
        <w:rPr>
          <w:b/>
          <w:lang w:eastAsia="en-US"/>
        </w:rPr>
        <w:t>Личностные результаты освоения программы курса.</w:t>
      </w:r>
    </w:p>
    <w:p w:rsidR="006C48CA" w:rsidRPr="007B3C49" w:rsidRDefault="006C48CA" w:rsidP="00DB51F5">
      <w:pPr>
        <w:rPr>
          <w:b/>
          <w:lang w:eastAsia="en-US"/>
        </w:rPr>
      </w:pPr>
      <w:r w:rsidRPr="007B3C49">
        <w:rPr>
          <w:b/>
          <w:lang w:eastAsia="en-US"/>
        </w:rPr>
        <w:t>Обучающиеся научатся:</w:t>
      </w:r>
    </w:p>
    <w:p w:rsidR="006C48CA" w:rsidRPr="007B3C49" w:rsidRDefault="006C48CA" w:rsidP="00DB51F5">
      <w:pPr>
        <w:rPr>
          <w:lang w:eastAsia="en-US"/>
        </w:rPr>
      </w:pPr>
      <w:r w:rsidRPr="007B3C49">
        <w:rPr>
          <w:lang w:eastAsia="en-US"/>
        </w:rPr>
        <w:t>Формировать установку на безопасный, здоровый образ жизни,  мотивацию к творческому труду, работе на результат, бережному отношению к материальным и духовным ценностям.</w:t>
      </w:r>
    </w:p>
    <w:p w:rsidR="006C48CA" w:rsidRPr="007B3C49" w:rsidRDefault="006C48CA" w:rsidP="00DB51F5">
      <w:pPr>
        <w:rPr>
          <w:lang w:eastAsia="en-US"/>
        </w:rPr>
      </w:pPr>
      <w:r w:rsidRPr="007B3C49">
        <w:rPr>
          <w:lang w:eastAsia="en-US"/>
        </w:rPr>
        <w:t xml:space="preserve"> Навыкам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C48CA" w:rsidRPr="007B3C49" w:rsidRDefault="006C48CA" w:rsidP="00DB51F5">
      <w:pPr>
        <w:rPr>
          <w:lang w:eastAsia="en-US"/>
        </w:rPr>
      </w:pPr>
      <w:r w:rsidRPr="007B3C49">
        <w:rPr>
          <w:lang w:eastAsia="en-US"/>
        </w:rPr>
        <w:t>Доброжелательности и эмоционально-нравственной отзывчивости, понимания и сопереживания чувствам других людей.</w:t>
      </w:r>
    </w:p>
    <w:p w:rsidR="006C48CA" w:rsidRPr="007B3C49" w:rsidRDefault="006C48CA" w:rsidP="00DB51F5">
      <w:pPr>
        <w:rPr>
          <w:lang w:eastAsia="en-US"/>
        </w:rPr>
      </w:pPr>
      <w:r w:rsidRPr="007B3C49">
        <w:rPr>
          <w:lang w:eastAsia="en-US"/>
        </w:rPr>
        <w:t>Формировать  эстетические потребности, ценности  и чувства.</w:t>
      </w:r>
    </w:p>
    <w:p w:rsidR="006C48CA" w:rsidRPr="007B3C49" w:rsidRDefault="006C48CA" w:rsidP="00DB51F5">
      <w:pPr>
        <w:rPr>
          <w:lang w:eastAsia="en-US"/>
        </w:rPr>
      </w:pPr>
      <w:r w:rsidRPr="007B3C49">
        <w:rPr>
          <w:lang w:eastAsia="en-US"/>
        </w:rPr>
        <w:t xml:space="preserve">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C48CA" w:rsidRPr="007B3C49" w:rsidRDefault="006C48CA" w:rsidP="00DB51F5">
      <w:pPr>
        <w:rPr>
          <w:b/>
          <w:lang w:eastAsia="en-US"/>
        </w:rPr>
      </w:pPr>
      <w:r w:rsidRPr="007B3C49">
        <w:rPr>
          <w:b/>
          <w:lang w:eastAsia="en-US"/>
        </w:rPr>
        <w:t>Метапредметные результаты освоения программы курса.</w:t>
      </w:r>
    </w:p>
    <w:p w:rsidR="006C48CA" w:rsidRPr="007B3C49" w:rsidRDefault="006C48CA" w:rsidP="00DB51F5">
      <w:pPr>
        <w:rPr>
          <w:b/>
          <w:lang w:eastAsia="en-US"/>
        </w:rPr>
      </w:pPr>
      <w:r w:rsidRPr="007B3C49">
        <w:rPr>
          <w:b/>
          <w:lang w:eastAsia="en-US"/>
        </w:rPr>
        <w:t>Обучающиеся научатся:</w:t>
      </w:r>
    </w:p>
    <w:p w:rsidR="006C48CA" w:rsidRPr="007B3C49" w:rsidRDefault="006C48CA" w:rsidP="00DB51F5">
      <w:pPr>
        <w:rPr>
          <w:lang w:eastAsia="en-US"/>
        </w:rPr>
      </w:pPr>
      <w:r w:rsidRPr="007B3C49">
        <w:rPr>
          <w:lang w:eastAsia="en-US"/>
        </w:rPr>
        <w:t xml:space="preserve"> Принимать и сохранять цели и задачи учебной деятельности, искать средства её осуществления. Искать способы решения проблем творческого и поискового характера.</w:t>
      </w:r>
    </w:p>
    <w:p w:rsidR="006C48CA" w:rsidRPr="007B3C49" w:rsidRDefault="006C48CA" w:rsidP="00DB51F5">
      <w:pPr>
        <w:rPr>
          <w:lang w:eastAsia="en-US"/>
        </w:rPr>
      </w:pPr>
      <w:r w:rsidRPr="007B3C49">
        <w:rPr>
          <w:lang w:eastAsia="en-US"/>
        </w:rPr>
        <w:t>Формировать 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Формировать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6C48CA" w:rsidRPr="007B3C49" w:rsidRDefault="006C48CA" w:rsidP="00DB51F5">
      <w:pPr>
        <w:rPr>
          <w:lang w:eastAsia="en-US"/>
        </w:rPr>
      </w:pPr>
      <w:r w:rsidRPr="007B3C49">
        <w:rPr>
          <w:lang w:eastAsia="en-US"/>
        </w:rPr>
        <w:t>Владеть 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6C48CA" w:rsidRPr="007B3C49" w:rsidRDefault="006C48CA" w:rsidP="00DB51F5">
      <w:pPr>
        <w:rPr>
          <w:lang w:eastAsia="en-US"/>
        </w:rPr>
      </w:pPr>
      <w:r w:rsidRPr="007B3C49">
        <w:rPr>
          <w:lang w:eastAsia="en-US"/>
        </w:rPr>
        <w:t xml:space="preserve"> Слушать собеседника и вести диалог;  признавать возможность существования различных точек зрения и права каждого иметь свою точку зрения и оценку событий.</w:t>
      </w:r>
    </w:p>
    <w:p w:rsidR="006C48CA" w:rsidRDefault="006C48CA" w:rsidP="004C768E">
      <w:pPr>
        <w:shd w:val="clear" w:color="auto" w:fill="FFFFFF"/>
        <w:ind w:firstLine="567"/>
        <w:jc w:val="center"/>
        <w:rPr>
          <w:b/>
        </w:rPr>
      </w:pPr>
    </w:p>
    <w:p w:rsidR="006C48CA" w:rsidRPr="00863D4C" w:rsidRDefault="006C48CA" w:rsidP="00863D4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63D4C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6C48CA" w:rsidRPr="00DB51F5" w:rsidRDefault="006C48CA" w:rsidP="00863D4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Обучающийся </w:t>
      </w:r>
      <w:r w:rsidRPr="00DB51F5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научится: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4B744A">
        <w:rPr>
          <w:color w:val="000000"/>
        </w:rPr>
        <w:t>находить на карте Ростовскую область, Ростов</w:t>
      </w:r>
      <w:r>
        <w:rPr>
          <w:color w:val="000000"/>
        </w:rPr>
        <w:t xml:space="preserve"> </w:t>
      </w:r>
      <w:r w:rsidRPr="004B744A">
        <w:rPr>
          <w:color w:val="000000"/>
        </w:rPr>
        <w:t>—</w:t>
      </w:r>
      <w:r>
        <w:rPr>
          <w:color w:val="000000"/>
        </w:rPr>
        <w:t xml:space="preserve"> </w:t>
      </w:r>
      <w:r w:rsidRPr="004B744A">
        <w:rPr>
          <w:color w:val="000000"/>
        </w:rPr>
        <w:t>областной центр;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называть субъект Российской Федерации, в котором находится город (село), где живут учащиеся;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различать государственные символы России  и Ростовской области — флаг, герб, гимн;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приводить примеры народов Ростовской области;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сравнивать город и село, городской и сельский дома;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различать объекты природы и предметы рукотворного мира;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оценивать отношение людей к окружающему миру;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различать объекты и явления неживой и живой природы;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находить связи в природе, между природой и человеком;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проводить наблюдения и ставить опыты;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измерять температуру воздуха, воды, тела человека;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определять объекты природы с помощью атласа-определителя;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сравнивать объекты природы, делить их на группы;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ухаживать за комнатными растениями и животными живого уголка;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находить нужную информацию в учебнике и дополнительной литературе;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соблюдать правила поведения в природе, читать и рисовать экологические знаки;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различать составные части экономики, объяснять их взаимосвязь;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прослеживать производственные цепочки, изображать их с помощью моделей;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узнавать различные строительные машины и материалы, объяснять их назначение;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различать виды транспорта;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приводить примеры учреждений культуры и образования;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различать внешнее и внутреннее строение тела человека;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правильно строить режим дня, соблюдать правила личной гигиены;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соблюдать правила безопасного поведения на улице и в быту, на воде и в лесу;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различать основные дорожные знаки, необходимые пешеходу;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правильно вести себя при контактах с незнакомцами;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оценивать характер взаимоотношений людей в семье, в школе, в кругу сверстников;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приводить примеры семейных традиций;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различать формы земной поверхности, сравнивать холм и гору;</w:t>
      </w:r>
    </w:p>
    <w:p w:rsidR="006C48CA" w:rsidRPr="004B744A" w:rsidRDefault="006C48CA" w:rsidP="004B744A">
      <w:pPr>
        <w:numPr>
          <w:ilvl w:val="0"/>
          <w:numId w:val="5"/>
        </w:numPr>
        <w:shd w:val="clear" w:color="auto" w:fill="FFFFFF"/>
        <w:spacing w:before="100" w:beforeAutospacing="1"/>
        <w:ind w:left="0" w:firstLine="0"/>
        <w:jc w:val="both"/>
        <w:rPr>
          <w:color w:val="000000"/>
        </w:rPr>
      </w:pPr>
      <w:r w:rsidRPr="004B744A">
        <w:rPr>
          <w:color w:val="000000"/>
        </w:rPr>
        <w:t>различать водные объекты, узнавать их по описанию;</w:t>
      </w:r>
    </w:p>
    <w:p w:rsidR="006C48CA" w:rsidRDefault="006C48CA" w:rsidP="00863D4C">
      <w:pPr>
        <w:pStyle w:val="NoSpacing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C48CA" w:rsidRPr="003A3047" w:rsidRDefault="006C48CA" w:rsidP="000E3118">
      <w:pPr>
        <w:jc w:val="center"/>
        <w:rPr>
          <w:lang w:eastAsia="en-US"/>
        </w:rPr>
      </w:pPr>
      <w:r>
        <w:rPr>
          <w:b/>
          <w:color w:val="000000"/>
          <w:sz w:val="28"/>
          <w:szCs w:val="28"/>
        </w:rPr>
        <w:t xml:space="preserve">МЕСТО КУРСА В ПЛАНЕ ВНЕУРОЧНОЙ   В ПЛАНЕ ВНЕУРОЧНОЙ ДЕЯТЕЛЬНОСТИ </w:t>
      </w:r>
    </w:p>
    <w:p w:rsidR="006C48CA" w:rsidRPr="00FE71DE" w:rsidRDefault="006C48CA" w:rsidP="000E3118">
      <w:pPr>
        <w:widowControl w:val="0"/>
        <w:suppressAutoHyphens/>
      </w:pPr>
      <w:r w:rsidRPr="008038E6">
        <w:t>На изучен</w:t>
      </w:r>
      <w:r>
        <w:t>ие курса «Доноведение</w:t>
      </w:r>
      <w:r w:rsidRPr="008038E6">
        <w:t>» по плану внеурочной деятельности отводится 34 часа, 1 час в неделю. Согласно календарному учебному графику и расписанию внеурочных занят</w:t>
      </w:r>
      <w:r>
        <w:t>ий на 2018-2019</w:t>
      </w:r>
      <w:r w:rsidRPr="008038E6">
        <w:t xml:space="preserve"> учебный год в МБОУ Тацинс</w:t>
      </w:r>
      <w:r>
        <w:t>кая СОШ№2 курс реализуется за 34</w:t>
      </w:r>
      <w:r w:rsidRPr="008038E6">
        <w:t xml:space="preserve"> часа</w:t>
      </w:r>
      <w:r>
        <w:t xml:space="preserve"> в 3-а классе</w:t>
      </w:r>
      <w:r w:rsidRPr="008038E6">
        <w:t>. Учебный материал изучается в полном объеме.</w:t>
      </w:r>
    </w:p>
    <w:p w:rsidR="006C48CA" w:rsidRDefault="006C48CA" w:rsidP="004C768E">
      <w:pPr>
        <w:widowControl w:val="0"/>
        <w:shd w:val="clear" w:color="auto" w:fill="FFFFFF"/>
        <w:tabs>
          <w:tab w:val="left" w:pos="583"/>
        </w:tabs>
        <w:spacing w:before="43" w:line="266" w:lineRule="exact"/>
        <w:jc w:val="both"/>
      </w:pPr>
    </w:p>
    <w:p w:rsidR="006C48CA" w:rsidRPr="00732689" w:rsidRDefault="006C48CA" w:rsidP="004C768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32689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6C48CA" w:rsidRPr="00606A34" w:rsidRDefault="006C48CA" w:rsidP="00606A34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>
        <w:rPr>
          <w:b/>
        </w:rPr>
        <w:t>Я и окружающий мир.10 часов</w:t>
      </w:r>
    </w:p>
    <w:p w:rsidR="006C48CA" w:rsidRDefault="006C48CA" w:rsidP="004C768E">
      <w:pPr>
        <w:pStyle w:val="BodyTextIndent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Край, в котором я живу. Ростовская область как административная единица. Герб, флаг, гимн Ростовской области. Ростовская область на карте. Соседи Ростовской области. Города Ростовской области. История села (города): достопримечательности. Знакомство с известными людьми.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Моя семья. Родословная.</w:t>
      </w:r>
    </w:p>
    <w:p w:rsidR="006C48CA" w:rsidRDefault="006C48CA" w:rsidP="004C768E">
      <w:pPr>
        <w:pStyle w:val="BodyTextIndent"/>
        <w:ind w:left="0"/>
        <w:jc w:val="both"/>
        <w:rPr>
          <w:b/>
        </w:rPr>
      </w:pPr>
      <w:r>
        <w:rPr>
          <w:b/>
        </w:rPr>
        <w:t>Жизнь на Дону.13 часов</w:t>
      </w:r>
    </w:p>
    <w:p w:rsidR="006C48CA" w:rsidRDefault="006C48CA" w:rsidP="004C768E">
      <w:pPr>
        <w:pStyle w:val="BodyTextIndent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Тайны Донской земли. Первые поселения на Дону. Танаис – древний город. Донской край – казачий край. Первые казачьи городки. Особенности быта казаков (жилище, посуда, одежда, ремёсла). Казачья семья. Воспитание в казачьей семье. Обычаи, весенние обряды и праздники на Дону.</w:t>
      </w:r>
    </w:p>
    <w:p w:rsidR="006C48CA" w:rsidRDefault="006C48CA" w:rsidP="004C768E">
      <w:pPr>
        <w:pStyle w:val="BodyTextIndent"/>
        <w:ind w:left="0"/>
        <w:jc w:val="both"/>
        <w:rPr>
          <w:b/>
        </w:rPr>
      </w:pPr>
      <w:r>
        <w:rPr>
          <w:b/>
        </w:rPr>
        <w:t>Природа Донского края. 6 часов</w:t>
      </w:r>
    </w:p>
    <w:p w:rsidR="006C48CA" w:rsidRDefault="006C48CA" w:rsidP="004C768E">
      <w:pPr>
        <w:pStyle w:val="BodyTextIndent"/>
        <w:ind w:left="0"/>
        <w:jc w:val="both"/>
      </w:pPr>
      <w:r>
        <w:t>Природные экосистемы Донского края (лес, луг, поле). Дикорастущие и культурные растения Донского края (различение). Неживая и живая природа Ростовской области</w:t>
      </w:r>
      <w:r>
        <w:rPr>
          <w:bCs/>
          <w:iCs/>
        </w:rPr>
        <w:t> </w:t>
      </w:r>
      <w:r>
        <w:t>(различение, краткая характеристика объектов неживой и живой природы, отличие от изделий). Понимание связи неживой и живой природы. Явления природы Ростовской области (общее представление о 3-4 явлениях). Особенности времён года в крае (на основе наблюдений).Водоёмы Ростовской области (2-3 названия). Значение воды в природе Ростовской области. Причины и последствия загрязнения воздуха и воды в крае, меры по их охране (на примере наиболее распространенных водоёмов местности, края).  Формы поверхности края: равнина, холмы, овраги (узнавание в природе, на рисунке, карте). Почва, её значение для жизни в крае. Сельскохозяйственная деятельность в области. Полезные ископаемые, распространённые в Ростовской области (2-3 названия), их использование человеком. Растения Ростовской области: деревья, кустарники, травы. Дикорастущие и культурные растения края (различение).Животные Ростовской области: домашние и дикие. Разнообразие: особенности их внешнего вида, питания, размножения (на примерах животных, обитающих в данной местности). Животноводство в крае. Природные сообщества Ростовской области (поле, луг, водоём). Природные зоны края: степь, пустыня. Растительный и животный мир степи, особенности труда людей.</w:t>
      </w:r>
    </w:p>
    <w:p w:rsidR="006C48CA" w:rsidRPr="00B358F1" w:rsidRDefault="006C48CA" w:rsidP="004C768E">
      <w:pPr>
        <w:pStyle w:val="BodyTextIndent"/>
        <w:ind w:left="0"/>
        <w:jc w:val="both"/>
        <w:rPr>
          <w:b/>
        </w:rPr>
      </w:pPr>
      <w:r>
        <w:rPr>
          <w:b/>
        </w:rPr>
        <w:t xml:space="preserve">Человек и </w:t>
      </w:r>
      <w:r w:rsidRPr="00B358F1">
        <w:rPr>
          <w:b/>
        </w:rPr>
        <w:t>природа. 4 часа</w:t>
      </w:r>
    </w:p>
    <w:p w:rsidR="006C48CA" w:rsidRDefault="006C48CA" w:rsidP="002947F0">
      <w:pPr>
        <w:pStyle w:val="BodyTextIndent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Экологические проблемы в крае. Проблемы воздуха и воды в Донском крае. Водные ресурсы региона. Природоохранные меры в крае.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Почва Донского края и её значение для Ростовской области. Разрушение почвы в результате деятельности человека и меры по её охране.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Использование полезных ископаемых в промышленности и сельском хозяйстве. Разработка полезных ископаемых в Ростовской области и охрана. Профессии, связанные с разработкой месторождений. Развитие промышленности в Ростовской области.</w:t>
      </w:r>
    </w:p>
    <w:p w:rsidR="006C48CA" w:rsidRDefault="006C48CA" w:rsidP="002947F0">
      <w:pPr>
        <w:pStyle w:val="BodyTextIndent"/>
        <w:ind w:left="0"/>
        <w:jc w:val="both"/>
        <w:rPr>
          <w:shd w:val="clear" w:color="auto" w:fill="FFFFFF"/>
        </w:rPr>
      </w:pPr>
    </w:p>
    <w:p w:rsidR="006C48CA" w:rsidRDefault="006C48CA" w:rsidP="002947F0">
      <w:pPr>
        <w:pStyle w:val="BodyTextIndent"/>
        <w:ind w:left="0"/>
        <w:jc w:val="both"/>
        <w:rPr>
          <w:shd w:val="clear" w:color="auto" w:fill="FFFFFF"/>
        </w:rPr>
      </w:pPr>
    </w:p>
    <w:p w:rsidR="006C48CA" w:rsidRPr="002947F0" w:rsidRDefault="006C48CA" w:rsidP="002947F0">
      <w:pPr>
        <w:pStyle w:val="BodyTextIndent"/>
        <w:ind w:left="0"/>
        <w:jc w:val="both"/>
        <w:rPr>
          <w:shd w:val="clear" w:color="auto" w:fill="FFFFFF"/>
        </w:rPr>
      </w:pPr>
    </w:p>
    <w:p w:rsidR="006C48CA" w:rsidRPr="00732689" w:rsidRDefault="006C48CA" w:rsidP="004C768E">
      <w:pPr>
        <w:jc w:val="center"/>
        <w:rPr>
          <w:b/>
          <w:sz w:val="28"/>
          <w:szCs w:val="28"/>
        </w:rPr>
      </w:pPr>
      <w:r w:rsidRPr="00732689">
        <w:rPr>
          <w:b/>
          <w:sz w:val="28"/>
          <w:szCs w:val="28"/>
        </w:rPr>
        <w:t>КАЛЕНДАРНО - ТЕМАТИЧЕСКОЕ ПЛАНИРОВАНИЕ</w:t>
      </w:r>
    </w:p>
    <w:p w:rsidR="006C48CA" w:rsidRDefault="006C48CA" w:rsidP="004C768E">
      <w:pPr>
        <w:jc w:val="center"/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7"/>
        <w:gridCol w:w="1139"/>
        <w:gridCol w:w="1131"/>
        <w:gridCol w:w="5528"/>
        <w:gridCol w:w="6946"/>
      </w:tblGrid>
      <w:tr w:rsidR="006C48CA" w:rsidTr="00441014">
        <w:tc>
          <w:tcPr>
            <w:tcW w:w="957" w:type="dxa"/>
            <w:vMerge w:val="restart"/>
          </w:tcPr>
          <w:p w:rsidR="006C48CA" w:rsidRPr="00441014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lang w:eastAsia="en-US"/>
              </w:rPr>
            </w:pPr>
            <w:r w:rsidRPr="00441014">
              <w:rPr>
                <w:b/>
                <w:i/>
                <w:lang w:eastAsia="en-US"/>
              </w:rPr>
              <w:t>№</w:t>
            </w:r>
          </w:p>
          <w:p w:rsidR="006C48CA" w:rsidRPr="00441014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lang w:eastAsia="en-US"/>
              </w:rPr>
            </w:pPr>
            <w:r w:rsidRPr="00441014">
              <w:rPr>
                <w:b/>
                <w:i/>
                <w:lang w:eastAsia="en-US"/>
              </w:rPr>
              <w:t>урока</w:t>
            </w:r>
          </w:p>
        </w:tc>
        <w:tc>
          <w:tcPr>
            <w:tcW w:w="2270" w:type="dxa"/>
            <w:gridSpan w:val="2"/>
          </w:tcPr>
          <w:p w:rsidR="006C48CA" w:rsidRPr="00441014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lang w:eastAsia="en-US"/>
              </w:rPr>
            </w:pPr>
            <w:r w:rsidRPr="00441014">
              <w:rPr>
                <w:b/>
                <w:i/>
                <w:lang w:eastAsia="en-US"/>
              </w:rPr>
              <w:t>Дата</w:t>
            </w:r>
          </w:p>
        </w:tc>
        <w:tc>
          <w:tcPr>
            <w:tcW w:w="5528" w:type="dxa"/>
            <w:vMerge w:val="restart"/>
          </w:tcPr>
          <w:p w:rsidR="006C48CA" w:rsidRPr="00441014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lang w:eastAsia="en-US"/>
              </w:rPr>
            </w:pPr>
            <w:r w:rsidRPr="00441014">
              <w:rPr>
                <w:b/>
                <w:i/>
                <w:lang w:eastAsia="en-US"/>
              </w:rPr>
              <w:t>Раздел, тема урока, количество часов</w:t>
            </w:r>
          </w:p>
        </w:tc>
        <w:tc>
          <w:tcPr>
            <w:tcW w:w="6946" w:type="dxa"/>
            <w:vMerge w:val="restart"/>
          </w:tcPr>
          <w:p w:rsidR="006C48CA" w:rsidRPr="00441014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both"/>
              <w:rPr>
                <w:b/>
                <w:i/>
                <w:lang w:eastAsia="en-US"/>
              </w:rPr>
            </w:pPr>
            <w:r w:rsidRPr="00441014">
              <w:rPr>
                <w:b/>
                <w:i/>
                <w:lang w:eastAsia="en-US"/>
              </w:rPr>
              <w:t>Материально-техническое обеспечение</w:t>
            </w:r>
          </w:p>
        </w:tc>
      </w:tr>
      <w:tr w:rsidR="006C48CA" w:rsidTr="00441014">
        <w:tc>
          <w:tcPr>
            <w:tcW w:w="957" w:type="dxa"/>
            <w:vMerge/>
            <w:vAlign w:val="center"/>
          </w:tcPr>
          <w:p w:rsidR="006C48CA" w:rsidRPr="00441014" w:rsidRDefault="006C48CA" w:rsidP="00441014">
            <w:pPr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  <w:tc>
          <w:tcPr>
            <w:tcW w:w="1139" w:type="dxa"/>
          </w:tcPr>
          <w:p w:rsidR="006C48CA" w:rsidRPr="00441014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lang w:eastAsia="en-US"/>
              </w:rPr>
            </w:pPr>
            <w:r w:rsidRPr="00441014">
              <w:rPr>
                <w:b/>
                <w:i/>
                <w:lang w:eastAsia="en-US"/>
              </w:rPr>
              <w:t>по плану</w:t>
            </w:r>
          </w:p>
        </w:tc>
        <w:tc>
          <w:tcPr>
            <w:tcW w:w="1131" w:type="dxa"/>
          </w:tcPr>
          <w:p w:rsidR="006C48CA" w:rsidRPr="00441014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lang w:eastAsia="en-US"/>
              </w:rPr>
            </w:pPr>
            <w:r w:rsidRPr="00441014">
              <w:rPr>
                <w:b/>
                <w:i/>
                <w:lang w:eastAsia="en-US"/>
              </w:rPr>
              <w:t>по факту</w:t>
            </w:r>
          </w:p>
        </w:tc>
        <w:tc>
          <w:tcPr>
            <w:tcW w:w="5528" w:type="dxa"/>
            <w:vMerge/>
            <w:vAlign w:val="center"/>
          </w:tcPr>
          <w:p w:rsidR="006C48CA" w:rsidRPr="00441014" w:rsidRDefault="006C48CA" w:rsidP="00441014">
            <w:pPr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  <w:tc>
          <w:tcPr>
            <w:tcW w:w="6946" w:type="dxa"/>
            <w:vMerge/>
            <w:vAlign w:val="center"/>
          </w:tcPr>
          <w:p w:rsidR="006C48CA" w:rsidRPr="00441014" w:rsidRDefault="006C48CA" w:rsidP="00441014">
            <w:pPr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</w:tr>
      <w:tr w:rsidR="006C48CA" w:rsidTr="00441014">
        <w:tc>
          <w:tcPr>
            <w:tcW w:w="15701" w:type="dxa"/>
            <w:gridSpan w:val="5"/>
          </w:tcPr>
          <w:p w:rsidR="006C48CA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 w:rsidRPr="00441014">
              <w:rPr>
                <w:b/>
                <w:lang w:eastAsia="en-US"/>
              </w:rPr>
              <w:t>Я и окружающий мир. 10 часов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03.09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Default="006C48CA" w:rsidP="00441014">
            <w:pPr>
              <w:pStyle w:val="Footer"/>
              <w:tabs>
                <w:tab w:val="left" w:pos="708"/>
              </w:tabs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  С днём рождения, станица Тацинская.</w:t>
            </w:r>
          </w:p>
        </w:tc>
        <w:tc>
          <w:tcPr>
            <w:tcW w:w="6946" w:type="dxa"/>
          </w:tcPr>
          <w:p w:rsidR="006C48CA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Видео фильм « Станица Тацинская»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10.09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городах и станицах родного края.</w:t>
            </w:r>
          </w:p>
        </w:tc>
        <w:tc>
          <w:tcPr>
            <w:tcW w:w="6946" w:type="dxa"/>
          </w:tcPr>
          <w:p w:rsidR="006C48CA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Географическая карта Ростовской области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17.09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Default="006C48CA" w:rsidP="00441014">
            <w:pPr>
              <w:pStyle w:val="Footer"/>
              <w:tabs>
                <w:tab w:val="left" w:pos="708"/>
              </w:tabs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 Край,  в котором я живу.</w:t>
            </w:r>
          </w:p>
        </w:tc>
        <w:tc>
          <w:tcPr>
            <w:tcW w:w="6946" w:type="dxa"/>
          </w:tcPr>
          <w:p w:rsidR="006C48CA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Рисунки учащихся «Любимый край»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24.09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Экскурсия по станице Тацинской.</w:t>
            </w:r>
          </w:p>
        </w:tc>
        <w:tc>
          <w:tcPr>
            <w:tcW w:w="6946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Фотовыставка «Достопримечательности  станицы Тацинской»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01.10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 природы нет плохой погоды.</w:t>
            </w:r>
          </w:p>
        </w:tc>
        <w:tc>
          <w:tcPr>
            <w:tcW w:w="6946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Компакт диск « Осень»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08.10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Особенности времен года в Ростовской области.</w:t>
            </w:r>
          </w:p>
        </w:tc>
        <w:tc>
          <w:tcPr>
            <w:tcW w:w="6946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Слайд – комплект по начальной школе «Времена года»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15.10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Экскурсия  «Сезонные изменения в природе».</w:t>
            </w:r>
          </w:p>
        </w:tc>
        <w:tc>
          <w:tcPr>
            <w:tcW w:w="6946" w:type="dxa"/>
          </w:tcPr>
          <w:p w:rsidR="006C48CA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Датчики: температуры, света, атмосферного давления, относительной влажности.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22.10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Живая вода.</w:t>
            </w:r>
          </w:p>
        </w:tc>
        <w:tc>
          <w:tcPr>
            <w:tcW w:w="6946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«Береги воду!»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29.10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Pr="00441014" w:rsidRDefault="006C48CA" w:rsidP="00441014">
            <w:pPr>
              <w:pStyle w:val="Heading3"/>
              <w:jc w:val="both"/>
              <w:rPr>
                <w:sz w:val="24"/>
                <w:lang w:eastAsia="en-US"/>
              </w:rPr>
            </w:pPr>
            <w:r w:rsidRPr="00441014">
              <w:rPr>
                <w:sz w:val="24"/>
                <w:lang w:eastAsia="en-US"/>
              </w:rPr>
              <w:t>Разнообразие водоемов родного края. Главная река нашего края.</w:t>
            </w:r>
          </w:p>
        </w:tc>
        <w:tc>
          <w:tcPr>
            <w:tcW w:w="6946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«Река Дон», физическая карта Ростовской области</w:t>
            </w:r>
          </w:p>
        </w:tc>
      </w:tr>
      <w:tr w:rsidR="006C48CA" w:rsidTr="00441014">
        <w:trPr>
          <w:trHeight w:val="360"/>
        </w:trPr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9" w:type="dxa"/>
          </w:tcPr>
          <w:p w:rsidR="006C48CA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t>12.11</w:t>
            </w:r>
          </w:p>
        </w:tc>
        <w:tc>
          <w:tcPr>
            <w:tcW w:w="1131" w:type="dxa"/>
          </w:tcPr>
          <w:p w:rsidR="006C48CA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5528" w:type="dxa"/>
          </w:tcPr>
          <w:p w:rsidR="006C48CA" w:rsidRPr="00441014" w:rsidRDefault="006C48CA" w:rsidP="00441014">
            <w:pPr>
              <w:pStyle w:val="Heading3"/>
              <w:jc w:val="both"/>
              <w:rPr>
                <w:sz w:val="24"/>
                <w:lang w:eastAsia="en-US"/>
              </w:rPr>
            </w:pPr>
            <w:r w:rsidRPr="00441014">
              <w:rPr>
                <w:sz w:val="24"/>
                <w:lang w:eastAsia="en-US"/>
              </w:rPr>
              <w:t>Растения и животные водоемов.</w:t>
            </w:r>
          </w:p>
        </w:tc>
        <w:tc>
          <w:tcPr>
            <w:tcW w:w="6946" w:type="dxa"/>
          </w:tcPr>
          <w:p w:rsidR="006C48CA" w:rsidRPr="00441014" w:rsidRDefault="006C48CA" w:rsidP="00441014">
            <w:pPr>
              <w:pStyle w:val="Heading3"/>
              <w:jc w:val="both"/>
              <w:rPr>
                <w:sz w:val="24"/>
                <w:lang w:eastAsia="en-US"/>
              </w:rPr>
            </w:pPr>
            <w:r w:rsidRPr="00441014">
              <w:rPr>
                <w:sz w:val="24"/>
                <w:lang w:eastAsia="en-US"/>
              </w:rPr>
              <w:t>Иллюстрации растений и животных водоемов</w:t>
            </w:r>
          </w:p>
        </w:tc>
      </w:tr>
      <w:tr w:rsidR="006C48CA" w:rsidTr="00441014">
        <w:trPr>
          <w:trHeight w:val="165"/>
        </w:trPr>
        <w:tc>
          <w:tcPr>
            <w:tcW w:w="15701" w:type="dxa"/>
            <w:gridSpan w:val="5"/>
          </w:tcPr>
          <w:p w:rsidR="006C48CA" w:rsidRDefault="006C48CA" w:rsidP="00441014">
            <w:pPr>
              <w:jc w:val="center"/>
              <w:rPr>
                <w:lang w:eastAsia="en-US"/>
              </w:rPr>
            </w:pPr>
            <w:r w:rsidRPr="00441014">
              <w:rPr>
                <w:b/>
                <w:lang w:eastAsia="en-US"/>
              </w:rPr>
              <w:t>Жизнь на Дону. 13часов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19.11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Тайны Донской Земли.</w:t>
            </w:r>
          </w:p>
        </w:tc>
        <w:tc>
          <w:tcPr>
            <w:tcW w:w="6946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«Тайны Донской Земли»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26.11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Pr="00441014" w:rsidRDefault="006C48CA" w:rsidP="00441014">
            <w:pPr>
              <w:pStyle w:val="Heading3"/>
              <w:jc w:val="both"/>
              <w:rPr>
                <w:sz w:val="24"/>
                <w:lang w:eastAsia="en-US"/>
              </w:rPr>
            </w:pPr>
            <w:r w:rsidRPr="00441014">
              <w:rPr>
                <w:sz w:val="24"/>
                <w:lang w:eastAsia="en-US"/>
              </w:rPr>
              <w:t>Танаис – древний город.</w:t>
            </w:r>
          </w:p>
        </w:tc>
        <w:tc>
          <w:tcPr>
            <w:tcW w:w="6946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Видео фильм  «Танаис – древний город»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03.12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5528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Дикое поле.</w:t>
            </w:r>
          </w:p>
        </w:tc>
        <w:tc>
          <w:tcPr>
            <w:tcW w:w="6946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Иллюстрации «Поле»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10.12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Донской край – казачий край.</w:t>
            </w:r>
          </w:p>
        </w:tc>
        <w:tc>
          <w:tcPr>
            <w:tcW w:w="6946" w:type="dxa"/>
          </w:tcPr>
          <w:p w:rsidR="006C48CA" w:rsidRDefault="006C48CA" w:rsidP="000C7D7D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«Донской край – казачий край»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17.12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Pr="00441014" w:rsidRDefault="006C48CA" w:rsidP="00441014">
            <w:pPr>
              <w:pStyle w:val="Heading3"/>
              <w:jc w:val="both"/>
              <w:rPr>
                <w:sz w:val="24"/>
                <w:lang w:eastAsia="en-US"/>
              </w:rPr>
            </w:pPr>
            <w:r w:rsidRPr="00441014">
              <w:rPr>
                <w:sz w:val="24"/>
                <w:lang w:eastAsia="en-US"/>
              </w:rPr>
              <w:t>Первые казачьи городки.</w:t>
            </w:r>
          </w:p>
        </w:tc>
        <w:tc>
          <w:tcPr>
            <w:tcW w:w="6946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«Первые казачьи городки»</w:t>
            </w:r>
          </w:p>
        </w:tc>
      </w:tr>
      <w:tr w:rsidR="006C48CA" w:rsidTr="00441014">
        <w:trPr>
          <w:trHeight w:val="270"/>
        </w:trPr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24.12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Казачья семья.</w:t>
            </w:r>
          </w:p>
        </w:tc>
        <w:tc>
          <w:tcPr>
            <w:tcW w:w="6946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Фотовыставка «Казачья семья»</w:t>
            </w:r>
          </w:p>
        </w:tc>
      </w:tr>
      <w:tr w:rsidR="006C48CA" w:rsidTr="00441014">
        <w:trPr>
          <w:trHeight w:val="270"/>
        </w:trPr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14.01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Жилище казака.</w:t>
            </w:r>
          </w:p>
        </w:tc>
        <w:tc>
          <w:tcPr>
            <w:tcW w:w="6946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 поделок «Жилище казаков», презентация «Жилище казака»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21.01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 вещей. Одежда.</w:t>
            </w:r>
          </w:p>
        </w:tc>
        <w:tc>
          <w:tcPr>
            <w:tcW w:w="6946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Музейные экспонаты « Одежда казаков»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28.01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История вещей. Посуда.</w:t>
            </w:r>
          </w:p>
        </w:tc>
        <w:tc>
          <w:tcPr>
            <w:tcW w:w="6946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Музейные экспонаты «Предметы быта  казаков»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04.02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Славен Дон!</w:t>
            </w:r>
          </w:p>
        </w:tc>
        <w:tc>
          <w:tcPr>
            <w:tcW w:w="6946" w:type="dxa"/>
          </w:tcPr>
          <w:p w:rsidR="006C48CA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 рисунков «Славен Дон!»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11.02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Сретение. Сороки.</w:t>
            </w:r>
          </w:p>
        </w:tc>
        <w:tc>
          <w:tcPr>
            <w:tcW w:w="6946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«Религиозные христианские праздники «Сретение. Сороки»»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18.02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Встреча птиц.</w:t>
            </w:r>
          </w:p>
        </w:tc>
        <w:tc>
          <w:tcPr>
            <w:tcW w:w="6946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Кормушки и домики для птиц</w:t>
            </w:r>
          </w:p>
        </w:tc>
      </w:tr>
      <w:tr w:rsidR="006C48CA" w:rsidTr="00441014">
        <w:trPr>
          <w:trHeight w:val="750"/>
        </w:trPr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25.02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Пасха, Вербное воскресенье.</w:t>
            </w:r>
          </w:p>
        </w:tc>
        <w:tc>
          <w:tcPr>
            <w:tcW w:w="6946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«Религиозные христианские праздники «Пасха, Вербное воскресенье», выставка работ декоративно прикладного искусства «Пасхальные сувениры»</w:t>
            </w:r>
          </w:p>
        </w:tc>
      </w:tr>
      <w:tr w:rsidR="006C48CA" w:rsidTr="00441014">
        <w:trPr>
          <w:trHeight w:val="360"/>
        </w:trPr>
        <w:tc>
          <w:tcPr>
            <w:tcW w:w="15701" w:type="dxa"/>
            <w:gridSpan w:val="5"/>
          </w:tcPr>
          <w:p w:rsidR="006C48CA" w:rsidRDefault="006C48CA" w:rsidP="00441014">
            <w:pPr>
              <w:jc w:val="center"/>
              <w:rPr>
                <w:lang w:eastAsia="en-US"/>
              </w:rPr>
            </w:pPr>
            <w:r w:rsidRPr="00441014">
              <w:rPr>
                <w:b/>
                <w:lang w:eastAsia="en-US"/>
              </w:rPr>
              <w:t>Природа Донского края.  6 часов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04.03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Природная поверхность нашего края.</w:t>
            </w:r>
          </w:p>
        </w:tc>
        <w:tc>
          <w:tcPr>
            <w:tcW w:w="6946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Географическая карта «Рельеф Ростовской области»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11.03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недр Донской земли.</w:t>
            </w:r>
          </w:p>
        </w:tc>
        <w:tc>
          <w:tcPr>
            <w:tcW w:w="6946" w:type="dxa"/>
          </w:tcPr>
          <w:p w:rsidR="006C48CA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Коллекция «Полезные ископаемые»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18.03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Default="006C48CA" w:rsidP="000C7D7D">
            <w:pPr>
              <w:rPr>
                <w:lang w:eastAsia="en-US"/>
              </w:rPr>
            </w:pPr>
            <w:r>
              <w:rPr>
                <w:lang w:eastAsia="en-US"/>
              </w:rPr>
              <w:t>Почвы родного края.</w:t>
            </w:r>
          </w:p>
        </w:tc>
        <w:tc>
          <w:tcPr>
            <w:tcW w:w="6946" w:type="dxa"/>
          </w:tcPr>
          <w:p w:rsidR="006C48CA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Коллекция «Почва и ее состав»</w:t>
            </w:r>
          </w:p>
        </w:tc>
      </w:tr>
      <w:tr w:rsidR="006C48CA" w:rsidTr="00441014">
        <w:trPr>
          <w:trHeight w:val="375"/>
        </w:trPr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08.04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Pr="00441014" w:rsidRDefault="006C48CA" w:rsidP="00441014">
            <w:pPr>
              <w:pStyle w:val="Heading3"/>
              <w:jc w:val="both"/>
              <w:rPr>
                <w:sz w:val="24"/>
                <w:lang w:eastAsia="en-US"/>
              </w:rPr>
            </w:pPr>
            <w:r w:rsidRPr="00441014">
              <w:rPr>
                <w:sz w:val="24"/>
                <w:lang w:eastAsia="en-US"/>
              </w:rPr>
              <w:t>Цвети мой край родной! Природная экосистема степи.</w:t>
            </w:r>
          </w:p>
        </w:tc>
        <w:tc>
          <w:tcPr>
            <w:tcW w:w="6946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Фотовыставка «Цвети мой край родной!»</w:t>
            </w:r>
          </w:p>
        </w:tc>
      </w:tr>
      <w:tr w:rsidR="006C48CA" w:rsidTr="00441014">
        <w:trPr>
          <w:trHeight w:val="435"/>
        </w:trPr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15.04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Pr="00441014" w:rsidRDefault="006C48CA" w:rsidP="00441014">
            <w:pPr>
              <w:pStyle w:val="Heading3"/>
              <w:jc w:val="both"/>
              <w:rPr>
                <w:sz w:val="24"/>
                <w:lang w:eastAsia="en-US"/>
              </w:rPr>
            </w:pPr>
            <w:r w:rsidRPr="00441014">
              <w:rPr>
                <w:sz w:val="24"/>
                <w:lang w:eastAsia="en-US"/>
              </w:rPr>
              <w:t>Природные экосистемы луга.</w:t>
            </w:r>
          </w:p>
        </w:tc>
        <w:tc>
          <w:tcPr>
            <w:tcW w:w="6946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«Экосистема луга»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22.04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Природные экосистемы леса.</w:t>
            </w:r>
          </w:p>
        </w:tc>
        <w:tc>
          <w:tcPr>
            <w:tcW w:w="6946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«Экосистема леса»</w:t>
            </w:r>
          </w:p>
        </w:tc>
      </w:tr>
      <w:tr w:rsidR="006C48CA" w:rsidTr="00441014">
        <w:tc>
          <w:tcPr>
            <w:tcW w:w="15701" w:type="dxa"/>
            <w:gridSpan w:val="5"/>
          </w:tcPr>
          <w:p w:rsidR="006C48CA" w:rsidRDefault="006C48CA" w:rsidP="00441014">
            <w:pPr>
              <w:jc w:val="center"/>
              <w:rPr>
                <w:lang w:eastAsia="en-US"/>
              </w:rPr>
            </w:pPr>
            <w:r w:rsidRPr="00441014">
              <w:rPr>
                <w:b/>
                <w:lang w:eastAsia="en-US"/>
              </w:rPr>
              <w:t>Человек и природа. 4часа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30.</w:t>
            </w: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29.04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Донская земля – житница России.</w:t>
            </w:r>
          </w:p>
        </w:tc>
        <w:tc>
          <w:tcPr>
            <w:tcW w:w="6946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«Донская земля – житница России»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31.</w:t>
            </w: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06.05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Сельское хозяйство на Дону: земледелие.</w:t>
            </w:r>
          </w:p>
        </w:tc>
        <w:tc>
          <w:tcPr>
            <w:tcW w:w="6946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Иллюстрации «Профессии земледелия»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13.05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Казачьи посиделки.</w:t>
            </w:r>
          </w:p>
        </w:tc>
        <w:tc>
          <w:tcPr>
            <w:tcW w:w="6946" w:type="dxa"/>
          </w:tcPr>
          <w:p w:rsidR="006C48CA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Музыкальный центр, сборник «Песни казаков»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1139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20.05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Сельское хозяйство на Дону: животноводство.</w:t>
            </w:r>
          </w:p>
        </w:tc>
        <w:tc>
          <w:tcPr>
            <w:tcW w:w="6946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Иллюстрации «Профессии животноводства»</w:t>
            </w:r>
          </w:p>
        </w:tc>
      </w:tr>
      <w:tr w:rsidR="006C48CA" w:rsidTr="00441014">
        <w:tc>
          <w:tcPr>
            <w:tcW w:w="957" w:type="dxa"/>
          </w:tcPr>
          <w:p w:rsidR="006C48CA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139" w:type="dxa"/>
          </w:tcPr>
          <w:p w:rsidR="006C48CA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24..05</w:t>
            </w:r>
          </w:p>
        </w:tc>
        <w:tc>
          <w:tcPr>
            <w:tcW w:w="1131" w:type="dxa"/>
          </w:tcPr>
          <w:p w:rsidR="006C48CA" w:rsidRPr="009975E8" w:rsidRDefault="006C48CA" w:rsidP="0044101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Викторина «Дон Батюшка».</w:t>
            </w:r>
          </w:p>
        </w:tc>
        <w:tc>
          <w:tcPr>
            <w:tcW w:w="6946" w:type="dxa"/>
          </w:tcPr>
          <w:p w:rsidR="006C48CA" w:rsidRDefault="006C48CA" w:rsidP="004410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Книги донских писателей</w:t>
            </w:r>
          </w:p>
        </w:tc>
      </w:tr>
    </w:tbl>
    <w:p w:rsidR="006C48CA" w:rsidRDefault="006C48CA"/>
    <w:sectPr w:rsidR="006C48CA" w:rsidSect="004B744A">
      <w:footerReference w:type="default" r:id="rId7"/>
      <w:pgSz w:w="16838" w:h="11906" w:orient="landscape"/>
      <w:pgMar w:top="426" w:right="720" w:bottom="284" w:left="720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CA" w:rsidRDefault="006C48CA" w:rsidP="000744C2">
      <w:r>
        <w:separator/>
      </w:r>
    </w:p>
  </w:endnote>
  <w:endnote w:type="continuationSeparator" w:id="0">
    <w:p w:rsidR="006C48CA" w:rsidRDefault="006C48CA" w:rsidP="00074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CA" w:rsidRDefault="006C48CA">
    <w:pPr>
      <w:pStyle w:val="Footer"/>
      <w:jc w:val="center"/>
    </w:pPr>
    <w:fldSimple w:instr=" PAGE   \* MERGEFORMAT ">
      <w:r>
        <w:rPr>
          <w:noProof/>
        </w:rPr>
        <w:t>7</w:t>
      </w:r>
    </w:fldSimple>
  </w:p>
  <w:p w:rsidR="006C48CA" w:rsidRDefault="006C48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CA" w:rsidRDefault="006C48CA" w:rsidP="000744C2">
      <w:r>
        <w:separator/>
      </w:r>
    </w:p>
  </w:footnote>
  <w:footnote w:type="continuationSeparator" w:id="0">
    <w:p w:rsidR="006C48CA" w:rsidRDefault="006C48CA" w:rsidP="00074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88D"/>
    <w:multiLevelType w:val="multilevel"/>
    <w:tmpl w:val="1AD8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460484"/>
    <w:multiLevelType w:val="hybridMultilevel"/>
    <w:tmpl w:val="0BAA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073B2F"/>
    <w:multiLevelType w:val="multilevel"/>
    <w:tmpl w:val="8806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123AE"/>
    <w:multiLevelType w:val="multilevel"/>
    <w:tmpl w:val="ED9E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4C2"/>
    <w:rsid w:val="00003E1F"/>
    <w:rsid w:val="000744C2"/>
    <w:rsid w:val="000C7D7D"/>
    <w:rsid w:val="000D2D5C"/>
    <w:rsid w:val="000D742D"/>
    <w:rsid w:val="000E073C"/>
    <w:rsid w:val="000E3118"/>
    <w:rsid w:val="000E4142"/>
    <w:rsid w:val="00100F69"/>
    <w:rsid w:val="001F67A3"/>
    <w:rsid w:val="001F6B11"/>
    <w:rsid w:val="0025764A"/>
    <w:rsid w:val="002947F0"/>
    <w:rsid w:val="002E1DA9"/>
    <w:rsid w:val="003515C6"/>
    <w:rsid w:val="003562A5"/>
    <w:rsid w:val="003939BA"/>
    <w:rsid w:val="003A3047"/>
    <w:rsid w:val="003E3854"/>
    <w:rsid w:val="003E75AB"/>
    <w:rsid w:val="00441014"/>
    <w:rsid w:val="004B744A"/>
    <w:rsid w:val="004C768E"/>
    <w:rsid w:val="005C7719"/>
    <w:rsid w:val="005D2507"/>
    <w:rsid w:val="00606A34"/>
    <w:rsid w:val="006523EB"/>
    <w:rsid w:val="006C48CA"/>
    <w:rsid w:val="00732689"/>
    <w:rsid w:val="007619E0"/>
    <w:rsid w:val="00782B68"/>
    <w:rsid w:val="007A2387"/>
    <w:rsid w:val="007A4B0D"/>
    <w:rsid w:val="007B3C49"/>
    <w:rsid w:val="007C50C8"/>
    <w:rsid w:val="007C5733"/>
    <w:rsid w:val="007E4DE4"/>
    <w:rsid w:val="007F000C"/>
    <w:rsid w:val="008038E6"/>
    <w:rsid w:val="00843333"/>
    <w:rsid w:val="00863D4C"/>
    <w:rsid w:val="008F1CE7"/>
    <w:rsid w:val="009145DA"/>
    <w:rsid w:val="00983D98"/>
    <w:rsid w:val="009975E8"/>
    <w:rsid w:val="009B7D57"/>
    <w:rsid w:val="009C7986"/>
    <w:rsid w:val="00A26CD9"/>
    <w:rsid w:val="00AB3593"/>
    <w:rsid w:val="00AB7110"/>
    <w:rsid w:val="00AC6588"/>
    <w:rsid w:val="00AD7B4C"/>
    <w:rsid w:val="00B358F1"/>
    <w:rsid w:val="00B85ECE"/>
    <w:rsid w:val="00BC13F0"/>
    <w:rsid w:val="00BC7C19"/>
    <w:rsid w:val="00C076DA"/>
    <w:rsid w:val="00CE3603"/>
    <w:rsid w:val="00D10B07"/>
    <w:rsid w:val="00D7731F"/>
    <w:rsid w:val="00DB51F5"/>
    <w:rsid w:val="00DD595A"/>
    <w:rsid w:val="00DE1E98"/>
    <w:rsid w:val="00E22935"/>
    <w:rsid w:val="00E7376B"/>
    <w:rsid w:val="00E9415C"/>
    <w:rsid w:val="00EB2ABB"/>
    <w:rsid w:val="00EE2D39"/>
    <w:rsid w:val="00EE4E9C"/>
    <w:rsid w:val="00F35454"/>
    <w:rsid w:val="00F43F1B"/>
    <w:rsid w:val="00F731D6"/>
    <w:rsid w:val="00FE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8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768E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C768E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0744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4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44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4C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C76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C768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C768E"/>
    <w:rPr>
      <w:rFonts w:cs="Times New Roman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99"/>
    <w:qFormat/>
    <w:rsid w:val="004C768E"/>
    <w:rPr>
      <w:lang w:eastAsia="en-US"/>
    </w:rPr>
  </w:style>
  <w:style w:type="paragraph" w:styleId="ListParagraph">
    <w:name w:val="List Paragraph"/>
    <w:basedOn w:val="Normal"/>
    <w:uiPriority w:val="99"/>
    <w:qFormat/>
    <w:rsid w:val="004C768E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31">
    <w:name w:val="Основной текст 31"/>
    <w:basedOn w:val="Normal"/>
    <w:uiPriority w:val="99"/>
    <w:rsid w:val="004C768E"/>
    <w:pPr>
      <w:suppressAutoHyphens/>
      <w:autoSpaceDE/>
      <w:autoSpaceDN/>
      <w:adjustRightInd/>
      <w:jc w:val="both"/>
    </w:pPr>
    <w:rPr>
      <w:sz w:val="28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4C768E"/>
    <w:rPr>
      <w:rFonts w:cs="Times New Roman"/>
    </w:rPr>
  </w:style>
  <w:style w:type="table" w:styleId="TableGrid">
    <w:name w:val="Table Grid"/>
    <w:basedOn w:val="TableNormal"/>
    <w:uiPriority w:val="99"/>
    <w:rsid w:val="004C76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13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3F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7</Pages>
  <Words>2417</Words>
  <Characters>13780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40</cp:revision>
  <cp:lastPrinted>2018-09-10T17:24:00Z</cp:lastPrinted>
  <dcterms:created xsi:type="dcterms:W3CDTF">2016-08-22T20:27:00Z</dcterms:created>
  <dcterms:modified xsi:type="dcterms:W3CDTF">2018-09-10T17:24:00Z</dcterms:modified>
</cp:coreProperties>
</file>