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5B" w:rsidRPr="00775060" w:rsidRDefault="00BA655B" w:rsidP="00F2463C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Ростовская область   Тацинский район  станица Тацинская</w:t>
      </w:r>
    </w:p>
    <w:p w:rsidR="00BA655B" w:rsidRPr="00775060" w:rsidRDefault="00BA655B" w:rsidP="00F2463C">
      <w:pPr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Муниципальное бюджетное общеобразовательное учреждение</w:t>
      </w:r>
    </w:p>
    <w:p w:rsidR="00BA655B" w:rsidRPr="00775060" w:rsidRDefault="00BA655B" w:rsidP="00F2463C">
      <w:pPr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Тацинская средняя общеобразовательная школа № 2</w:t>
      </w:r>
    </w:p>
    <w:p w:rsidR="00BA655B" w:rsidRPr="00775060" w:rsidRDefault="00BA655B" w:rsidP="00775060">
      <w:pPr>
        <w:tabs>
          <w:tab w:val="left" w:pos="10066"/>
        </w:tabs>
        <w:rPr>
          <w:sz w:val="28"/>
          <w:szCs w:val="28"/>
        </w:rPr>
      </w:pPr>
      <w:r w:rsidRPr="00775060">
        <w:rPr>
          <w:sz w:val="28"/>
          <w:szCs w:val="28"/>
        </w:rPr>
        <w:tab/>
      </w:r>
    </w:p>
    <w:p w:rsidR="00BA655B" w:rsidRPr="00775060" w:rsidRDefault="00BA655B" w:rsidP="00F2463C">
      <w:pPr>
        <w:jc w:val="center"/>
        <w:rPr>
          <w:sz w:val="28"/>
          <w:szCs w:val="28"/>
        </w:rPr>
      </w:pPr>
    </w:p>
    <w:p w:rsidR="00BA655B" w:rsidRDefault="00BA655B" w:rsidP="00F2463C">
      <w:pPr>
        <w:jc w:val="center"/>
      </w:pPr>
    </w:p>
    <w:p w:rsidR="00BA655B" w:rsidRDefault="00BA655B" w:rsidP="00F2463C">
      <w:pPr>
        <w:jc w:val="both"/>
      </w:pPr>
      <w:r>
        <w:t xml:space="preserve">  СОГЛАСОВАНО                                                              СОГЛАСОВАНО                                            УТВЕРЖДАЮ</w:t>
      </w:r>
    </w:p>
    <w:p w:rsidR="00BA655B" w:rsidRDefault="00BA655B" w:rsidP="00F2463C">
      <w:r>
        <w:t xml:space="preserve">Протокол заседания МО                                                    Заместитель директора                                   Директор школы________Н.В.Колбасина                                                                             </w:t>
      </w:r>
    </w:p>
    <w:p w:rsidR="00BA655B" w:rsidRDefault="00BA655B" w:rsidP="00F2463C">
      <w:r>
        <w:t>Учителей физической культуры                                       по УВР  _______</w:t>
      </w:r>
      <w:r w:rsidRPr="001D0CBF">
        <w:t xml:space="preserve"> </w:t>
      </w:r>
      <w:r>
        <w:t>М.И. Зверева                      Приказ  от 29.08.2019   № 166</w:t>
      </w:r>
    </w:p>
    <w:p w:rsidR="00BA655B" w:rsidRDefault="00BA655B" w:rsidP="00F2463C">
      <w:pPr>
        <w:jc w:val="both"/>
      </w:pPr>
      <w:r>
        <w:t xml:space="preserve">Руководитель МО_______В.С. Севрюгин                       «29» </w:t>
      </w:r>
      <w:r w:rsidRPr="001D0CBF">
        <w:rPr>
          <w:u w:val="single"/>
        </w:rPr>
        <w:t xml:space="preserve">августа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BA655B" w:rsidRDefault="00BA655B" w:rsidP="00F2463C">
      <w:pPr>
        <w:jc w:val="both"/>
      </w:pPr>
      <w:r>
        <w:t>Протокол МО от 29.08.2019   № 1</w:t>
      </w:r>
    </w:p>
    <w:p w:rsidR="00BA655B" w:rsidRDefault="00BA655B" w:rsidP="00F2463C"/>
    <w:p w:rsidR="00BA655B" w:rsidRDefault="00BA655B" w:rsidP="00F2463C"/>
    <w:p w:rsidR="00BA655B" w:rsidRDefault="00BA655B" w:rsidP="00F2463C"/>
    <w:p w:rsidR="00BA655B" w:rsidRDefault="00BA655B" w:rsidP="00F2463C"/>
    <w:p w:rsidR="00BA655B" w:rsidRDefault="00BA655B" w:rsidP="00F2463C">
      <w:pPr>
        <w:jc w:val="center"/>
        <w:rPr>
          <w:b/>
        </w:rPr>
      </w:pPr>
    </w:p>
    <w:p w:rsidR="00BA655B" w:rsidRPr="00775060" w:rsidRDefault="00BA655B" w:rsidP="00F2463C">
      <w:pPr>
        <w:jc w:val="center"/>
        <w:rPr>
          <w:b/>
          <w:sz w:val="28"/>
          <w:szCs w:val="28"/>
        </w:rPr>
      </w:pPr>
      <w:r w:rsidRPr="00775060">
        <w:rPr>
          <w:b/>
          <w:sz w:val="28"/>
          <w:szCs w:val="28"/>
        </w:rPr>
        <w:t>РАБОЧАЯ    ПРОГРАММА</w:t>
      </w:r>
    </w:p>
    <w:p w:rsidR="00BA655B" w:rsidRPr="00775060" w:rsidRDefault="00BA655B" w:rsidP="00F2463C">
      <w:pPr>
        <w:jc w:val="center"/>
        <w:rPr>
          <w:b/>
          <w:sz w:val="28"/>
          <w:szCs w:val="28"/>
        </w:rPr>
      </w:pPr>
    </w:p>
    <w:p w:rsidR="00BA655B" w:rsidRPr="00DD4A5F" w:rsidRDefault="00BA655B" w:rsidP="00775060">
      <w:pPr>
        <w:jc w:val="center"/>
        <w:rPr>
          <w:sz w:val="28"/>
          <w:szCs w:val="28"/>
        </w:rPr>
      </w:pPr>
      <w:r w:rsidRPr="00DD4A5F">
        <w:rPr>
          <w:sz w:val="28"/>
          <w:szCs w:val="28"/>
        </w:rPr>
        <w:t>внеурочной деятельности «Шахматы», 1 класс</w:t>
      </w:r>
    </w:p>
    <w:p w:rsidR="00BA655B" w:rsidRPr="00DD4A5F" w:rsidRDefault="00BA655B" w:rsidP="00775060">
      <w:pPr>
        <w:jc w:val="center"/>
        <w:rPr>
          <w:sz w:val="28"/>
          <w:szCs w:val="28"/>
        </w:rPr>
      </w:pPr>
      <w:r w:rsidRPr="00DD4A5F">
        <w:rPr>
          <w:sz w:val="28"/>
          <w:szCs w:val="28"/>
        </w:rPr>
        <w:t>начальное общее образование</w:t>
      </w:r>
    </w:p>
    <w:p w:rsidR="00BA655B" w:rsidRPr="00DD4A5F" w:rsidRDefault="00BA655B" w:rsidP="007750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- </w:t>
      </w:r>
      <w:r w:rsidRPr="00DD4A5F">
        <w:rPr>
          <w:sz w:val="28"/>
          <w:szCs w:val="28"/>
        </w:rPr>
        <w:t>33, 1 час в неделю</w:t>
      </w:r>
    </w:p>
    <w:p w:rsidR="00BA655B" w:rsidRPr="00DD4A5F" w:rsidRDefault="00BA655B" w:rsidP="00775060">
      <w:pPr>
        <w:jc w:val="center"/>
        <w:rPr>
          <w:sz w:val="28"/>
          <w:szCs w:val="28"/>
        </w:rPr>
      </w:pPr>
      <w:r w:rsidRPr="00DD4A5F">
        <w:rPr>
          <w:sz w:val="28"/>
          <w:szCs w:val="28"/>
        </w:rPr>
        <w:t>Учитель_Спириденко Ирина Дмитриевна</w:t>
      </w:r>
    </w:p>
    <w:p w:rsidR="00BA655B" w:rsidRPr="00DD4A5F" w:rsidRDefault="00BA655B" w:rsidP="00775060">
      <w:pPr>
        <w:jc w:val="center"/>
        <w:rPr>
          <w:sz w:val="28"/>
          <w:szCs w:val="28"/>
        </w:rPr>
      </w:pPr>
    </w:p>
    <w:p w:rsidR="00BA655B" w:rsidRPr="00DD4A5F" w:rsidRDefault="00BA655B" w:rsidP="002C7F1A">
      <w:pPr>
        <w:spacing w:line="360" w:lineRule="auto"/>
        <w:jc w:val="center"/>
        <w:rPr>
          <w:sz w:val="28"/>
          <w:szCs w:val="28"/>
        </w:rPr>
      </w:pPr>
      <w:r w:rsidRPr="00DD4A5F">
        <w:rPr>
          <w:sz w:val="28"/>
          <w:szCs w:val="28"/>
        </w:rPr>
        <w:t>Программа разработана на основе  авторской программы И.Г.Сухина,</w:t>
      </w:r>
    </w:p>
    <w:p w:rsidR="00BA655B" w:rsidRPr="00DD4A5F" w:rsidRDefault="00BA655B" w:rsidP="00775060">
      <w:pPr>
        <w:spacing w:line="360" w:lineRule="auto"/>
        <w:jc w:val="center"/>
        <w:rPr>
          <w:sz w:val="28"/>
          <w:szCs w:val="28"/>
        </w:rPr>
      </w:pPr>
      <w:r w:rsidRPr="00DD4A5F">
        <w:rPr>
          <w:rStyle w:val="apple-style-span"/>
          <w:color w:val="000000"/>
          <w:sz w:val="28"/>
          <w:szCs w:val="28"/>
        </w:rPr>
        <w:t>Обнинск «Духовное возрождение», 2014</w:t>
      </w:r>
    </w:p>
    <w:p w:rsidR="00BA655B" w:rsidRPr="00775060" w:rsidRDefault="00BA655B" w:rsidP="00F2463C">
      <w:pPr>
        <w:jc w:val="center"/>
        <w:rPr>
          <w:sz w:val="28"/>
          <w:szCs w:val="28"/>
          <w:u w:val="single"/>
        </w:rPr>
      </w:pPr>
    </w:p>
    <w:p w:rsidR="00BA655B" w:rsidRPr="00775060" w:rsidRDefault="00BA655B" w:rsidP="00F2463C">
      <w:pPr>
        <w:jc w:val="center"/>
        <w:rPr>
          <w:sz w:val="28"/>
          <w:szCs w:val="28"/>
          <w:u w:val="single"/>
        </w:rPr>
      </w:pPr>
    </w:p>
    <w:p w:rsidR="00BA655B" w:rsidRPr="00775060" w:rsidRDefault="00BA655B" w:rsidP="00F2463C">
      <w:pPr>
        <w:jc w:val="center"/>
        <w:rPr>
          <w:sz w:val="28"/>
          <w:szCs w:val="28"/>
          <w:u w:val="single"/>
        </w:rPr>
      </w:pPr>
    </w:p>
    <w:p w:rsidR="00BA655B" w:rsidRPr="00775060" w:rsidRDefault="00BA655B" w:rsidP="00F2463C">
      <w:pPr>
        <w:jc w:val="center"/>
        <w:rPr>
          <w:sz w:val="28"/>
          <w:szCs w:val="28"/>
          <w:u w:val="single"/>
        </w:rPr>
      </w:pPr>
    </w:p>
    <w:p w:rsidR="00BA655B" w:rsidRPr="00775060" w:rsidRDefault="00BA655B" w:rsidP="00775060">
      <w:pPr>
        <w:rPr>
          <w:sz w:val="28"/>
          <w:szCs w:val="28"/>
          <w:u w:val="single"/>
        </w:rPr>
      </w:pPr>
    </w:p>
    <w:p w:rsidR="00BA655B" w:rsidRDefault="00BA655B" w:rsidP="00775060">
      <w:pPr>
        <w:jc w:val="center"/>
        <w:rPr>
          <w:sz w:val="28"/>
          <w:szCs w:val="28"/>
        </w:rPr>
      </w:pPr>
    </w:p>
    <w:p w:rsidR="00BA655B" w:rsidRPr="00775060" w:rsidRDefault="00BA655B" w:rsidP="00775060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BA655B" w:rsidRDefault="00BA655B" w:rsidP="00DD4A5F">
      <w:pPr>
        <w:jc w:val="center"/>
        <w:rPr>
          <w:b/>
          <w:sz w:val="28"/>
          <w:szCs w:val="28"/>
        </w:rPr>
      </w:pPr>
      <w:r w:rsidRPr="00CE4E50">
        <w:rPr>
          <w:b/>
          <w:sz w:val="28"/>
          <w:szCs w:val="28"/>
        </w:rPr>
        <w:t>Пояснительная записка</w:t>
      </w:r>
    </w:p>
    <w:p w:rsidR="00BA655B" w:rsidRDefault="00BA655B" w:rsidP="00DD4A5F">
      <w:pPr>
        <w:jc w:val="center"/>
        <w:rPr>
          <w:b/>
          <w:sz w:val="28"/>
          <w:szCs w:val="28"/>
        </w:rPr>
      </w:pPr>
    </w:p>
    <w:p w:rsidR="00BA655B" w:rsidRPr="00DD4A5F" w:rsidRDefault="00BA655B" w:rsidP="00DD4A5F">
      <w:pPr>
        <w:ind w:left="284"/>
        <w:jc w:val="both"/>
        <w:rPr>
          <w:b/>
          <w:sz w:val="28"/>
          <w:szCs w:val="28"/>
        </w:rPr>
      </w:pPr>
      <w:r w:rsidRPr="00DD4A5F">
        <w:t>Рабочая программа по внеурочной деятельности «Шахматы» для учащихся 1-а,</w:t>
      </w:r>
      <w:r>
        <w:t xml:space="preserve"> </w:t>
      </w:r>
      <w:r w:rsidRPr="00DD4A5F">
        <w:t xml:space="preserve">б классов начального общего образования </w:t>
      </w:r>
      <w:r>
        <w:t xml:space="preserve">составлена на </w:t>
      </w:r>
      <w:r w:rsidRPr="00DD4A5F">
        <w:t xml:space="preserve">основе Федерального государственного образовательного стандарта начального общего образования (ФГОС НОО, 06.10.2009г, №373),  авторской  программы И.Г.Сухина </w:t>
      </w:r>
      <w:r w:rsidRPr="00DD4A5F">
        <w:rPr>
          <w:shd w:val="clear" w:color="auto" w:fill="FFFFFF"/>
        </w:rPr>
        <w:t xml:space="preserve">«Шахматы» </w:t>
      </w:r>
      <w:r w:rsidRPr="00DD4A5F">
        <w:t xml:space="preserve"> </w:t>
      </w:r>
      <w:r w:rsidRPr="00DD4A5F">
        <w:rPr>
          <w:rStyle w:val="apple-style-span"/>
        </w:rPr>
        <w:t>Обнинск «Духовное возрождение» 2014</w:t>
      </w:r>
      <w:r>
        <w:t>,</w:t>
      </w:r>
      <w:r w:rsidRPr="00DD4A5F">
        <w:t xml:space="preserve"> образовательной программы школы на 2019-2020 учебный год.</w:t>
      </w:r>
    </w:p>
    <w:p w:rsidR="00BA655B" w:rsidRPr="00DD4A5F" w:rsidRDefault="00BA655B" w:rsidP="00DD4A5F">
      <w:pPr>
        <w:spacing w:line="360" w:lineRule="auto"/>
        <w:ind w:left="284"/>
        <w:jc w:val="both"/>
      </w:pPr>
      <w:r w:rsidRPr="00DD4A5F">
        <w:t>Учебник:  И.Г. Сухин  Шахматы, первый год, или  Там клетки черно-белые чудес и тайн полны. / Обнинск: Духовное возрождение, 2014.</w:t>
      </w:r>
    </w:p>
    <w:p w:rsidR="00BA655B" w:rsidRPr="00DD4A5F" w:rsidRDefault="00BA655B" w:rsidP="00DD4A5F">
      <w:pPr>
        <w:spacing w:line="360" w:lineRule="auto"/>
        <w:jc w:val="both"/>
      </w:pPr>
    </w:p>
    <w:p w:rsidR="00BA655B" w:rsidRPr="00DD4A5F" w:rsidRDefault="00BA655B" w:rsidP="00DD4A5F">
      <w:pPr>
        <w:spacing w:line="360" w:lineRule="auto"/>
        <w:jc w:val="center"/>
        <w:rPr>
          <w:b/>
        </w:rPr>
      </w:pPr>
      <w:r w:rsidRPr="00DD4A5F">
        <w:rPr>
          <w:b/>
        </w:rPr>
        <w:t>Характеристика курса внеурочной деятельности</w:t>
      </w:r>
    </w:p>
    <w:p w:rsidR="00BA655B" w:rsidRPr="00DD4A5F" w:rsidRDefault="00BA655B" w:rsidP="00DD4A5F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DD4A5F">
        <w:t> 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BA655B" w:rsidRPr="00DD4A5F" w:rsidRDefault="00BA655B" w:rsidP="00DD4A5F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DD4A5F">
        <w:t>Шахматы по своей природе остаются, прежде всего, игрой. И ребенок, особенно в начале обуче</w:t>
      </w:r>
      <w:r w:rsidRPr="00DD4A5F"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</w:t>
      </w:r>
      <w:r w:rsidRPr="00DD4A5F">
        <w:rPr>
          <w:rStyle w:val="apple-converted-space"/>
          <w:rFonts w:eastAsia="SimSun"/>
        </w:rPr>
        <w:t> </w:t>
      </w:r>
      <w:r w:rsidRPr="00DD4A5F">
        <w:t>спортив</w:t>
      </w:r>
      <w:r w:rsidRPr="00DD4A5F"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DD4A5F">
        <w:softHyphen/>
        <w:t>ния, смелость, расчет, умение быстро и правильно принимать решения в меняющей</w:t>
      </w:r>
      <w:r w:rsidRPr="00DD4A5F">
        <w:softHyphen/>
        <w:t>ся обстановке и т.д.</w:t>
      </w:r>
      <w:r w:rsidRPr="00DD4A5F">
        <w:rPr>
          <w:rStyle w:val="apple-converted-space"/>
          <w:rFonts w:eastAsia="SimSun"/>
        </w:rPr>
        <w:t> </w:t>
      </w:r>
      <w:r w:rsidRPr="00DD4A5F">
        <w:t>  </w:t>
      </w:r>
      <w:r w:rsidRPr="00DD4A5F">
        <w:rPr>
          <w:rStyle w:val="apple-converted-space"/>
          <w:rFonts w:eastAsia="SimSun"/>
        </w:rPr>
        <w:t> </w:t>
      </w:r>
      <w:r w:rsidRPr="00DD4A5F">
        <w:t>Шахматы, сочетающие в себе также элементы науки и искусст</w:t>
      </w:r>
      <w:r w:rsidRPr="00DD4A5F">
        <w:softHyphen/>
        <w:t>ва, могут вырабатывать в учащихся эти черты более эффективно, чем другие виды спорта. Форми</w:t>
      </w:r>
      <w:r w:rsidRPr="00DD4A5F"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BA655B" w:rsidRPr="00DD4A5F" w:rsidRDefault="00BA655B" w:rsidP="00DD4A5F">
      <w:pPr>
        <w:pStyle w:val="NormalWeb"/>
        <w:spacing w:before="0" w:beforeAutospacing="0" w:after="0" w:afterAutospacing="0" w:line="360" w:lineRule="auto"/>
        <w:ind w:left="284"/>
        <w:jc w:val="both"/>
      </w:pPr>
      <w:r w:rsidRPr="00DD4A5F">
        <w:t>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Это не только игра, доставляющая детям много радости, удовольствия</w:t>
      </w:r>
      <w:r w:rsidRPr="00DD4A5F">
        <w:rPr>
          <w:smallCaps/>
        </w:rPr>
        <w:t>,</w:t>
      </w:r>
      <w:r w:rsidRPr="00DD4A5F">
        <w:rPr>
          <w:rStyle w:val="apple-converted-space"/>
          <w:rFonts w:eastAsia="SimSun"/>
          <w:smallCaps/>
        </w:rPr>
        <w:t> </w:t>
      </w:r>
      <w:r w:rsidRPr="00DD4A5F">
        <w:t>но и действенное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rPr>
          <w:iCs/>
        </w:rPr>
        <w:t>эффективное средство</w:t>
      </w:r>
      <w:r w:rsidRPr="00DD4A5F">
        <w:rPr>
          <w:rStyle w:val="apple-converted-space"/>
          <w:rFonts w:eastAsia="SimSun"/>
        </w:rPr>
        <w:t> </w:t>
      </w:r>
      <w:r w:rsidRPr="00DD4A5F">
        <w:t>их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rPr>
          <w:iCs/>
        </w:rPr>
        <w:t>умственного развития</w:t>
      </w:r>
      <w:r w:rsidRPr="00DD4A5F">
        <w:rPr>
          <w:b/>
          <w:bCs/>
          <w:iCs/>
        </w:rPr>
        <w:t>,</w:t>
      </w:r>
      <w:r w:rsidRPr="00DD4A5F">
        <w:rPr>
          <w:b/>
          <w:bCs/>
        </w:rPr>
        <w:t> </w:t>
      </w:r>
      <w:r w:rsidRPr="00DD4A5F">
        <w:rPr>
          <w:iCs/>
        </w:rPr>
        <w:t>формирования внутреннего плана действий -</w:t>
      </w:r>
      <w:r w:rsidRPr="00DD4A5F">
        <w:rPr>
          <w:rStyle w:val="apple-converted-space"/>
          <w:rFonts w:eastAsia="SimSun"/>
        </w:rPr>
        <w:t> </w:t>
      </w:r>
      <w:r w:rsidRPr="00DD4A5F">
        <w:t>способности действовать в уме.</w:t>
      </w:r>
    </w:p>
    <w:p w:rsidR="00BA655B" w:rsidRPr="00DD4A5F" w:rsidRDefault="00BA655B" w:rsidP="00DD4A5F">
      <w:pPr>
        <w:pStyle w:val="NormalWeb"/>
        <w:spacing w:before="0" w:beforeAutospacing="0" w:after="0" w:afterAutospacing="0" w:line="360" w:lineRule="auto"/>
        <w:ind w:left="284"/>
        <w:jc w:val="both"/>
      </w:pPr>
      <w:r w:rsidRPr="00DD4A5F">
        <w:t>Игра в шахматы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rPr>
          <w:iCs/>
        </w:rPr>
        <w:t>развивает наглядно-образное мышление</w:t>
      </w:r>
      <w:r w:rsidRPr="00DD4A5F">
        <w:rPr>
          <w:b/>
          <w:bCs/>
          <w:iCs/>
        </w:rPr>
        <w:t>,</w:t>
      </w:r>
      <w:r w:rsidRPr="00DD4A5F">
        <w:rPr>
          <w:rStyle w:val="apple-converted-space"/>
          <w:rFonts w:eastAsia="SimSun"/>
          <w:b/>
          <w:bCs/>
          <w:iCs/>
        </w:rPr>
        <w:t> </w:t>
      </w:r>
      <w:r w:rsidRPr="00DD4A5F">
        <w:t>способствует зарождению</w:t>
      </w:r>
      <w:r w:rsidRPr="00DD4A5F">
        <w:rPr>
          <w:b/>
          <w:bCs/>
        </w:rPr>
        <w:t> 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rPr>
          <w:iCs/>
        </w:rPr>
        <w:t xml:space="preserve">логического мышления, воспитывает усидчивость, вдумчивость, целеустремленность. </w:t>
      </w:r>
      <w:r w:rsidRPr="00DD4A5F"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DD4A5F">
        <w:rPr>
          <w:rStyle w:val="apple-converted-space"/>
          <w:rFonts w:eastAsia="SimSun"/>
        </w:rPr>
        <w:t> </w:t>
      </w:r>
      <w:r w:rsidRPr="00DD4A5F"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BA655B" w:rsidRPr="00DD4A5F" w:rsidRDefault="00BA655B" w:rsidP="00DD4A5F">
      <w:pPr>
        <w:pStyle w:val="NormalWeb"/>
        <w:spacing w:before="0" w:beforeAutospacing="0" w:after="0" w:afterAutospacing="0" w:line="360" w:lineRule="auto"/>
        <w:ind w:left="284"/>
        <w:jc w:val="both"/>
      </w:pPr>
      <w:r w:rsidRPr="00DD4A5F">
        <w:t>Шахматные игры развивают такой комплекс наиважнейших качеств, что с</w:t>
      </w:r>
      <w:r w:rsidRPr="00DD4A5F">
        <w:rPr>
          <w:rStyle w:val="apple-converted-space"/>
          <w:rFonts w:eastAsia="SimSun"/>
          <w:b/>
          <w:bCs/>
        </w:rPr>
        <w:t> </w:t>
      </w:r>
      <w:r w:rsidRPr="00DD4A5F">
        <w:t>давних пор приобрели особую социальную значимость</w:t>
      </w:r>
      <w:r w:rsidRPr="00DD4A5F">
        <w:rPr>
          <w:rStyle w:val="apple-converted-space"/>
          <w:rFonts w:eastAsia="SimSun"/>
          <w:iCs/>
        </w:rPr>
        <w:t> </w:t>
      </w:r>
      <w:r w:rsidRPr="00DD4A5F">
        <w:rPr>
          <w:iCs/>
        </w:rPr>
        <w:t>- это один из самых лучших и увлекательных видов досуга,</w:t>
      </w:r>
      <w:r w:rsidRPr="00DD4A5F">
        <w:rPr>
          <w:rStyle w:val="apple-converted-space"/>
          <w:rFonts w:eastAsia="SimSun"/>
        </w:rPr>
        <w:t> </w:t>
      </w:r>
      <w:r w:rsidRPr="00DD4A5F">
        <w:t xml:space="preserve">когда-либо придуманных человечеством. </w:t>
      </w:r>
    </w:p>
    <w:p w:rsidR="00BA655B" w:rsidRPr="00DD4A5F" w:rsidRDefault="00BA655B" w:rsidP="00DD4A5F">
      <w:pPr>
        <w:spacing w:line="360" w:lineRule="auto"/>
        <w:ind w:left="284" w:right="150"/>
        <w:jc w:val="both"/>
      </w:pPr>
      <w:r w:rsidRPr="00DD4A5F">
        <w:rPr>
          <w:b/>
          <w:bCs/>
        </w:rPr>
        <w:t xml:space="preserve">Цель курса: </w:t>
      </w:r>
      <w:r w:rsidRPr="00DD4A5F">
        <w:t>обучить правилам игры в шахматы.</w:t>
      </w:r>
    </w:p>
    <w:p w:rsidR="00BA655B" w:rsidRPr="00DD4A5F" w:rsidRDefault="00BA655B" w:rsidP="00DD4A5F">
      <w:pPr>
        <w:spacing w:line="360" w:lineRule="auto"/>
        <w:ind w:left="284"/>
        <w:jc w:val="both"/>
      </w:pPr>
      <w:r w:rsidRPr="00DD4A5F">
        <w:rPr>
          <w:b/>
        </w:rPr>
        <w:t>Задачи</w:t>
      </w:r>
      <w:r w:rsidRPr="00DD4A5F">
        <w:t>:</w:t>
      </w:r>
    </w:p>
    <w:p w:rsidR="00BA655B" w:rsidRPr="00DD4A5F" w:rsidRDefault="00BA655B" w:rsidP="00DD4A5F">
      <w:pPr>
        <w:pStyle w:val="BodyText2"/>
        <w:numPr>
          <w:ilvl w:val="0"/>
          <w:numId w:val="7"/>
        </w:numPr>
        <w:spacing w:after="0" w:line="360" w:lineRule="auto"/>
        <w:ind w:left="284" w:firstLine="0"/>
        <w:jc w:val="both"/>
      </w:pPr>
      <w:r w:rsidRPr="00DD4A5F">
        <w:t>организация общественно-полезной и досуговой деятельности обучающихся;</w:t>
      </w:r>
    </w:p>
    <w:p w:rsidR="00BA655B" w:rsidRPr="00DD4A5F" w:rsidRDefault="00BA655B" w:rsidP="00DD4A5F">
      <w:pPr>
        <w:pStyle w:val="BodyText2"/>
        <w:numPr>
          <w:ilvl w:val="0"/>
          <w:numId w:val="7"/>
        </w:numPr>
        <w:spacing w:after="0" w:line="360" w:lineRule="auto"/>
        <w:ind w:left="284" w:firstLine="0"/>
        <w:jc w:val="both"/>
      </w:pPr>
      <w:r w:rsidRPr="00DD4A5F">
        <w:t>формирование навыков позитивного коммуникативного общения;</w:t>
      </w:r>
    </w:p>
    <w:p w:rsidR="00BA655B" w:rsidRPr="00DD4A5F" w:rsidRDefault="00BA655B" w:rsidP="00DD4A5F">
      <w:pPr>
        <w:pStyle w:val="BodyText2"/>
        <w:numPr>
          <w:ilvl w:val="0"/>
          <w:numId w:val="7"/>
        </w:numPr>
        <w:spacing w:after="0" w:line="360" w:lineRule="auto"/>
        <w:ind w:left="284" w:firstLine="0"/>
        <w:jc w:val="both"/>
      </w:pPr>
      <w:r w:rsidRPr="00DD4A5F">
        <w:t>развитие навыков организации и осуществления сотрудничества с педагогами, сверстниками;</w:t>
      </w:r>
    </w:p>
    <w:p w:rsidR="00BA655B" w:rsidRPr="00DD4A5F" w:rsidRDefault="00BA655B" w:rsidP="00DD4A5F">
      <w:pPr>
        <w:pStyle w:val="BodyText2"/>
        <w:numPr>
          <w:ilvl w:val="0"/>
          <w:numId w:val="7"/>
        </w:numPr>
        <w:spacing w:after="0" w:line="360" w:lineRule="auto"/>
        <w:ind w:left="284" w:firstLine="0"/>
        <w:jc w:val="both"/>
      </w:pPr>
      <w:r w:rsidRPr="00DD4A5F">
        <w:t>воспитание трудолюбия, способности к преодолению трудностей, целеустремлённости и настойчивости в достижении результата;</w:t>
      </w:r>
    </w:p>
    <w:p w:rsidR="00BA655B" w:rsidRPr="00DD4A5F" w:rsidRDefault="00BA655B" w:rsidP="00DD4A5F">
      <w:pPr>
        <w:pStyle w:val="BodyText2"/>
        <w:numPr>
          <w:ilvl w:val="0"/>
          <w:numId w:val="7"/>
        </w:numPr>
        <w:spacing w:after="0" w:line="360" w:lineRule="auto"/>
        <w:ind w:left="284" w:firstLine="0"/>
        <w:jc w:val="both"/>
      </w:pPr>
      <w:r w:rsidRPr="00DD4A5F">
        <w:t>Создание условий для формирования и развития ключевых компетенций</w:t>
      </w:r>
      <w:r w:rsidRPr="00DD4A5F">
        <w:rPr>
          <w:rStyle w:val="apple-converted-space"/>
          <w:rFonts w:eastAsia="SimSun"/>
        </w:rPr>
        <w:t> </w:t>
      </w:r>
      <w:r w:rsidRPr="00DD4A5F">
        <w:t> учащихся (коммуникативных, интеллектуальных, социальных);</w:t>
      </w:r>
    </w:p>
    <w:p w:rsidR="00BA655B" w:rsidRPr="00DD4A5F" w:rsidRDefault="00BA655B" w:rsidP="00DD4A5F">
      <w:pPr>
        <w:pStyle w:val="BodyText2"/>
        <w:numPr>
          <w:ilvl w:val="0"/>
          <w:numId w:val="7"/>
        </w:numPr>
        <w:spacing w:after="0" w:line="360" w:lineRule="auto"/>
        <w:ind w:left="284" w:firstLine="0"/>
        <w:jc w:val="both"/>
      </w:pPr>
      <w:r w:rsidRPr="00DD4A5F">
        <w:t>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DD4A5F">
        <w:rPr>
          <w:rStyle w:val="apple-converted-space"/>
          <w:rFonts w:eastAsia="SimSun"/>
        </w:rPr>
        <w:t> </w:t>
      </w:r>
      <w:r w:rsidRPr="00DD4A5F">
        <w:t>  </w:t>
      </w:r>
    </w:p>
    <w:p w:rsidR="00BA655B" w:rsidRPr="00DD4A5F" w:rsidRDefault="00BA655B" w:rsidP="00DD4A5F">
      <w:pPr>
        <w:spacing w:line="360" w:lineRule="auto"/>
        <w:jc w:val="both"/>
        <w:rPr>
          <w:b/>
          <w:shd w:val="clear" w:color="auto" w:fill="FFFFFF"/>
        </w:rPr>
      </w:pPr>
    </w:p>
    <w:p w:rsidR="00BA655B" w:rsidRPr="00DD4A5F" w:rsidRDefault="00BA655B" w:rsidP="00DD4A5F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Arial Unicode MS"/>
          <w:b/>
          <w:kern w:val="3"/>
        </w:rPr>
      </w:pPr>
      <w:r w:rsidRPr="00DD4A5F">
        <w:rPr>
          <w:rFonts w:eastAsia="Arial Unicode MS"/>
          <w:b/>
          <w:kern w:val="3"/>
        </w:rPr>
        <w:t>В программу введены часы регионального компонента</w:t>
      </w:r>
    </w:p>
    <w:p w:rsidR="00BA655B" w:rsidRPr="00DD4A5F" w:rsidRDefault="00BA655B" w:rsidP="00DD4A5F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852"/>
        <w:gridCol w:w="6804"/>
        <w:gridCol w:w="4897"/>
      </w:tblGrid>
      <w:tr w:rsidR="00BA655B" w:rsidRPr="00DD4A5F" w:rsidTr="00646474">
        <w:tc>
          <w:tcPr>
            <w:tcW w:w="1233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 xml:space="preserve">№ </w:t>
            </w:r>
          </w:p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занятия</w:t>
            </w:r>
          </w:p>
        </w:tc>
        <w:tc>
          <w:tcPr>
            <w:tcW w:w="1852" w:type="dxa"/>
          </w:tcPr>
          <w:p w:rsidR="00BA655B" w:rsidRPr="00DD4A5F" w:rsidRDefault="00BA655B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DD4A5F">
              <w:rPr>
                <w:rFonts w:eastAsia="Arial Unicode MS"/>
                <w:kern w:val="3"/>
              </w:rPr>
              <w:t>Дата</w:t>
            </w:r>
          </w:p>
          <w:p w:rsidR="00BA655B" w:rsidRPr="00DD4A5F" w:rsidRDefault="00BA655B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DD4A5F">
              <w:rPr>
                <w:rFonts w:eastAsia="Arial Unicode MS"/>
                <w:kern w:val="3"/>
              </w:rPr>
              <w:t xml:space="preserve"> </w:t>
            </w:r>
          </w:p>
        </w:tc>
        <w:tc>
          <w:tcPr>
            <w:tcW w:w="6804" w:type="dxa"/>
          </w:tcPr>
          <w:p w:rsidR="00BA655B" w:rsidRPr="00DD4A5F" w:rsidRDefault="00BA655B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DD4A5F">
              <w:rPr>
                <w:rFonts w:eastAsia="Arial Unicode MS"/>
                <w:kern w:val="3"/>
              </w:rPr>
              <w:t xml:space="preserve">Тема </w:t>
            </w:r>
          </w:p>
        </w:tc>
        <w:tc>
          <w:tcPr>
            <w:tcW w:w="4897" w:type="dxa"/>
          </w:tcPr>
          <w:p w:rsidR="00BA655B" w:rsidRPr="00DD4A5F" w:rsidRDefault="00BA655B" w:rsidP="00DD4A5F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DD4A5F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BA655B" w:rsidRPr="00DD4A5F" w:rsidTr="00646474">
        <w:tc>
          <w:tcPr>
            <w:tcW w:w="1233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1</w:t>
            </w:r>
          </w:p>
        </w:tc>
        <w:tc>
          <w:tcPr>
            <w:tcW w:w="1852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02.09</w:t>
            </w:r>
          </w:p>
        </w:tc>
        <w:tc>
          <w:tcPr>
            <w:tcW w:w="6804" w:type="dxa"/>
          </w:tcPr>
          <w:p w:rsidR="00BA655B" w:rsidRPr="00DD4A5F" w:rsidRDefault="00BA655B" w:rsidP="00DD4A5F">
            <w:pPr>
              <w:spacing w:line="360" w:lineRule="auto"/>
              <w:jc w:val="both"/>
              <w:rPr>
                <w:b/>
              </w:rPr>
            </w:pPr>
            <w:r w:rsidRPr="00DD4A5F">
              <w:t>Шахматная доска.</w:t>
            </w:r>
          </w:p>
        </w:tc>
        <w:tc>
          <w:tcPr>
            <w:tcW w:w="4897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Известные шахматисты Ростовской области</w:t>
            </w:r>
          </w:p>
        </w:tc>
      </w:tr>
      <w:tr w:rsidR="00BA655B" w:rsidRPr="00DD4A5F" w:rsidTr="00646474">
        <w:tc>
          <w:tcPr>
            <w:tcW w:w="1233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25</w:t>
            </w:r>
          </w:p>
        </w:tc>
        <w:tc>
          <w:tcPr>
            <w:tcW w:w="1852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13.04</w:t>
            </w:r>
          </w:p>
        </w:tc>
        <w:tc>
          <w:tcPr>
            <w:tcW w:w="680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 – угроза королю.</w:t>
            </w:r>
          </w:p>
        </w:tc>
        <w:tc>
          <w:tcPr>
            <w:tcW w:w="4897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Шахматные победы спортсменов Тацинского района</w:t>
            </w:r>
          </w:p>
        </w:tc>
      </w:tr>
      <w:tr w:rsidR="00BA655B" w:rsidRPr="00DD4A5F" w:rsidTr="00646474">
        <w:tc>
          <w:tcPr>
            <w:tcW w:w="1233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32</w:t>
            </w:r>
          </w:p>
        </w:tc>
        <w:tc>
          <w:tcPr>
            <w:tcW w:w="1852" w:type="dxa"/>
          </w:tcPr>
          <w:p w:rsidR="00BA655B" w:rsidRPr="00DD4A5F" w:rsidRDefault="00BA655B" w:rsidP="00DD4A5F">
            <w:pPr>
              <w:spacing w:line="360" w:lineRule="auto"/>
              <w:ind w:right="-49"/>
              <w:jc w:val="both"/>
              <w:rPr>
                <w:bCs/>
              </w:rPr>
            </w:pPr>
            <w:r w:rsidRPr="00DD4A5F">
              <w:t>27.04</w:t>
            </w:r>
          </w:p>
        </w:tc>
        <w:tc>
          <w:tcPr>
            <w:tcW w:w="6804" w:type="dxa"/>
          </w:tcPr>
          <w:p w:rsidR="00BA655B" w:rsidRPr="00DD4A5F" w:rsidRDefault="00BA655B" w:rsidP="00DD4A5F">
            <w:pPr>
              <w:spacing w:line="360" w:lineRule="auto"/>
              <w:jc w:val="both"/>
              <w:rPr>
                <w:b/>
              </w:rPr>
            </w:pPr>
            <w:r w:rsidRPr="00DD4A5F">
              <w:t>Шахматная партия.</w:t>
            </w:r>
          </w:p>
        </w:tc>
        <w:tc>
          <w:tcPr>
            <w:tcW w:w="4897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Шахматный кружок ДТЮ в ст. Тацинской</w:t>
            </w:r>
          </w:p>
        </w:tc>
      </w:tr>
    </w:tbl>
    <w:p w:rsidR="00BA655B" w:rsidRPr="00DD4A5F" w:rsidRDefault="00BA655B" w:rsidP="00DD4A5F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</w:rPr>
      </w:pPr>
    </w:p>
    <w:p w:rsidR="00BA655B" w:rsidRPr="00DD4A5F" w:rsidRDefault="00BA655B" w:rsidP="00DD4A5F">
      <w:pPr>
        <w:widowControl w:val="0"/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kern w:val="3"/>
        </w:rPr>
      </w:pPr>
      <w:r w:rsidRPr="00DD4A5F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занятий с учётом хода усвоения учебного материала обучающимися или в связи с другими объективными причинами.</w:t>
      </w:r>
    </w:p>
    <w:p w:rsidR="00BA655B" w:rsidRPr="00DD4A5F" w:rsidRDefault="00BA655B" w:rsidP="00DD4A5F">
      <w:pPr>
        <w:spacing w:line="360" w:lineRule="auto"/>
        <w:ind w:left="284"/>
        <w:jc w:val="both"/>
        <w:rPr>
          <w:b/>
        </w:rPr>
      </w:pPr>
    </w:p>
    <w:p w:rsidR="00BA655B" w:rsidRPr="007979E5" w:rsidRDefault="00BA655B" w:rsidP="00613ADC">
      <w:pPr>
        <w:spacing w:line="360" w:lineRule="auto"/>
        <w:ind w:left="284"/>
        <w:jc w:val="center"/>
        <w:rPr>
          <w:b/>
          <w:sz w:val="28"/>
          <w:szCs w:val="28"/>
        </w:rPr>
      </w:pPr>
      <w:r w:rsidRPr="007979E5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BA655B" w:rsidRPr="00426410" w:rsidRDefault="00BA655B" w:rsidP="00613ADC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426410">
        <w:rPr>
          <w:b/>
          <w:bCs/>
        </w:rPr>
        <w:t>Личностные результаты</w:t>
      </w:r>
    </w:p>
    <w:p w:rsidR="00BA655B" w:rsidRPr="00426410" w:rsidRDefault="00BA655B" w:rsidP="00613ADC">
      <w:pPr>
        <w:autoSpaceDE w:val="0"/>
        <w:autoSpaceDN w:val="0"/>
        <w:adjustRightInd w:val="0"/>
        <w:jc w:val="both"/>
        <w:textAlignment w:val="baseline"/>
      </w:pPr>
    </w:p>
    <w:p w:rsidR="00BA655B" w:rsidRPr="00426410" w:rsidRDefault="00BA655B" w:rsidP="00613ADC">
      <w:pPr>
        <w:autoSpaceDE w:val="0"/>
        <w:autoSpaceDN w:val="0"/>
        <w:adjustRightInd w:val="0"/>
        <w:jc w:val="both"/>
        <w:textAlignment w:val="baseline"/>
      </w:pPr>
      <w:r w:rsidRPr="00426410">
        <w:rPr>
          <w:b/>
          <w:bCs/>
        </w:rPr>
        <w:t>У обучающегося будут сформированы: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широкая мотивационная основа учебной деятельности, включающая социальные, учебно</w:t>
      </w:r>
      <w:r w:rsidRPr="00426410">
        <w:softHyphen/>
        <w:t>познавательные и внешние мотивы;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учебно</w:t>
      </w:r>
      <w:r w:rsidRPr="00426410">
        <w:softHyphen/>
        <w:t>познавательный интерес к новому учебному материалу и способам решения новой задачи;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способность к оценке своей учебной деятельности;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ориентация в нравственном содержании и смысле как собственных поступков, так и поступков окружающих людей;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знание основных моральных норм и ориентация на их выполнение;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установка на здоровый образ жизни;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BA655B" w:rsidRPr="00426410" w:rsidRDefault="00BA655B" w:rsidP="00613AD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для формирования: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426410">
        <w:softHyphen/>
        <w:t>познавательных мотивов и предпочтении социального способа оценки знаний;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выраженной устойчивой учебно</w:t>
      </w:r>
      <w:r w:rsidRPr="00426410">
        <w:softHyphen/>
        <w:t>познавательной мотивации учения;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устойчивого учебно</w:t>
      </w:r>
      <w:r w:rsidRPr="00426410">
        <w:softHyphen/>
        <w:t>познавательного интереса к новым общим способам решения задач;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адекватного понимания причин успешности/неуспешности учебной деятельности;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компетентности в реализации основ гражданской идентичности в поступках и деятельности;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установки на здоровый образ жизни и реализации ее в реальном поведении и поступках;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осознанных устойчивых эстетических предпочтений и ориентации на искусство как значимую сферу человеческой жизни;</w:t>
      </w:r>
    </w:p>
    <w:p w:rsidR="00BA655B" w:rsidRPr="00426410" w:rsidRDefault="00BA655B" w:rsidP="00613AD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A655B" w:rsidRPr="00426410" w:rsidRDefault="00BA655B" w:rsidP="00613ADC">
      <w:pPr>
        <w:spacing w:after="240"/>
        <w:ind w:left="720"/>
        <w:contextualSpacing/>
        <w:textAlignment w:val="baseline"/>
      </w:pP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  <w:rPr>
          <w:b/>
          <w:bCs/>
        </w:rPr>
      </w:pPr>
      <w:r w:rsidRPr="00426410">
        <w:rPr>
          <w:b/>
          <w:bCs/>
        </w:rPr>
        <w:t>Метапредметные результаты: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Регулятивные универсальные учебные действия.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BA655B" w:rsidRPr="00426410" w:rsidRDefault="00BA655B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принимать и сохранять учебную задачу;</w:t>
      </w:r>
    </w:p>
    <w:p w:rsidR="00BA655B" w:rsidRPr="00426410" w:rsidRDefault="00BA655B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выделенные учителем ориентиры действия в новом учебном материале в сотрудничестве с учителем;</w:t>
      </w:r>
    </w:p>
    <w:p w:rsidR="00BA655B" w:rsidRPr="00426410" w:rsidRDefault="00BA655B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A655B" w:rsidRPr="00426410" w:rsidRDefault="00BA655B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установленные правила в планировании и контроле способа решения;</w:t>
      </w:r>
    </w:p>
    <w:p w:rsidR="00BA655B" w:rsidRPr="00426410" w:rsidRDefault="00BA655B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итоговый и пошаговый контроль по результату;</w:t>
      </w:r>
    </w:p>
    <w:p w:rsidR="00BA655B" w:rsidRPr="00426410" w:rsidRDefault="00BA655B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A655B" w:rsidRPr="00426410" w:rsidRDefault="00BA655B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воспринимать предложения и оценку учителей, товарищей, родителей и других людей;</w:t>
      </w:r>
    </w:p>
    <w:p w:rsidR="00BA655B" w:rsidRPr="00426410" w:rsidRDefault="00BA655B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различать способ и результат действия;</w:t>
      </w:r>
    </w:p>
    <w:p w:rsidR="00BA655B" w:rsidRPr="00426410" w:rsidRDefault="00BA655B" w:rsidP="00613AD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BA655B" w:rsidRPr="00426410" w:rsidRDefault="00BA655B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 сотрудничестве с учителем ставить новые учебные задачи;</w:t>
      </w:r>
    </w:p>
    <w:p w:rsidR="00BA655B" w:rsidRPr="00426410" w:rsidRDefault="00BA655B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преобразовывать практическую задачу в познавательную;</w:t>
      </w:r>
    </w:p>
    <w:p w:rsidR="00BA655B" w:rsidRPr="00426410" w:rsidRDefault="00BA655B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проявлять познавательную инициативу в учебном сотрудничестве;</w:t>
      </w:r>
    </w:p>
    <w:p w:rsidR="00BA655B" w:rsidRPr="00426410" w:rsidRDefault="00BA655B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самостоятельно учитывать выделенные учителем ориентиры действия в новом учебном материале;</w:t>
      </w:r>
    </w:p>
    <w:p w:rsidR="00BA655B" w:rsidRPr="00426410" w:rsidRDefault="00BA655B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A655B" w:rsidRPr="00426410" w:rsidRDefault="00BA655B" w:rsidP="00613AD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  <w:rPr>
          <w:i/>
          <w:iCs/>
        </w:rPr>
      </w:pPr>
      <w:r w:rsidRPr="00426410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426410">
        <w:rPr>
          <w:i/>
          <w:iCs/>
        </w:rPr>
        <w:t>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  <w:rPr>
          <w:i/>
          <w:iCs/>
        </w:rPr>
      </w:pP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Познавательные универсальные учебные действия.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использовать знаково</w:t>
      </w:r>
      <w:r w:rsidRPr="0042641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426410">
        <w:rPr>
          <w:i/>
          <w:iCs/>
        </w:rPr>
        <w:t>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строить сообщения в устной и письменной форме;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ориентироваться на разнообразие способов решения задач;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анализ объектов с выделением существенных и несущественных признаков;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синтез как составление целого из частей;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проводить сравнение, сериацию и классификацию по заданным критериям;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устанавливать причинно</w:t>
      </w:r>
      <w:r w:rsidRPr="00426410">
        <w:softHyphen/>
        <w:t>следственные связи в изучаемом круге явлений;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строить рассуждения в форме связи простых суждений об объекте, его строении, свойствах и связях;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обобщать, т.</w:t>
      </w:r>
      <w:r w:rsidRPr="00426410">
        <w:t> </w:t>
      </w:r>
      <w:r w:rsidRPr="0042641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  <w:rPr>
          <w:lang w:val="en-US"/>
        </w:rPr>
      </w:pPr>
      <w:r w:rsidRPr="00426410">
        <w:t>устанавливать аналогии;</w:t>
      </w:r>
    </w:p>
    <w:p w:rsidR="00BA655B" w:rsidRPr="00426410" w:rsidRDefault="00BA655B" w:rsidP="00613AD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владеть рядом общих приемов решения задач.</w:t>
      </w:r>
    </w:p>
    <w:p w:rsidR="00BA655B" w:rsidRPr="00426410" w:rsidRDefault="00BA655B" w:rsidP="00613ADC">
      <w:pPr>
        <w:widowControl w:val="0"/>
        <w:autoSpaceDE w:val="0"/>
        <w:autoSpaceDN w:val="0"/>
        <w:adjustRightInd w:val="0"/>
        <w:ind w:left="720"/>
        <w:contextualSpacing/>
        <w:textAlignment w:val="baseline"/>
      </w:pP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BA655B" w:rsidRPr="00426410" w:rsidRDefault="00BA655B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расширенный поиск информации с использованием ресурсов библиотек и сети Интернет;</w:t>
      </w:r>
    </w:p>
    <w:p w:rsidR="00BA655B" w:rsidRPr="00426410" w:rsidRDefault="00BA655B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записывать, фиксировать информацию об окружающем мире с помощью инструментов ИКТ;</w:t>
      </w:r>
    </w:p>
    <w:p w:rsidR="00BA655B" w:rsidRPr="00426410" w:rsidRDefault="00BA655B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и преобразовывать модели и схемы для решения задач;</w:t>
      </w:r>
    </w:p>
    <w:p w:rsidR="00BA655B" w:rsidRPr="00426410" w:rsidRDefault="00BA655B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осознанно и произвольно строить сообщения в устной и письменной форме;</w:t>
      </w:r>
    </w:p>
    <w:p w:rsidR="00BA655B" w:rsidRPr="00426410" w:rsidRDefault="00BA655B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выбор наиболее эффективных способов решения задач в зависимости от конкретных условий;</w:t>
      </w:r>
    </w:p>
    <w:p w:rsidR="00BA655B" w:rsidRPr="00426410" w:rsidRDefault="00BA655B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A655B" w:rsidRPr="00426410" w:rsidRDefault="00BA655B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A655B" w:rsidRPr="00426410" w:rsidRDefault="00BA655B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строить логическое рассуждение, включающее установление причинно</w:t>
      </w:r>
      <w:r w:rsidRPr="00426410">
        <w:softHyphen/>
        <w:t>следственных связей;</w:t>
      </w:r>
    </w:p>
    <w:p w:rsidR="00BA655B" w:rsidRPr="00426410" w:rsidRDefault="00BA655B" w:rsidP="00613AD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произвольно и осознанно владеть общими приемами решения задач.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Коммуникативные универсальные учебные действия.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разные мнения и стремиться к координации различных позиций в сотрудничестве;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формулировать собственное мнение и позицию;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строить понятные для партнера высказывания, учитывающие, что партнер знает и видит, а что нет;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задавать вопросы;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контролировать действия партнера;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речь для регуляции своего действия;</w:t>
      </w:r>
    </w:p>
    <w:p w:rsidR="00BA655B" w:rsidRPr="00426410" w:rsidRDefault="00BA655B" w:rsidP="00613AD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BA655B" w:rsidRPr="00426410" w:rsidRDefault="00BA655B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и координировать в сотрудничестве позиции других людей, отличные от собственной;</w:t>
      </w:r>
    </w:p>
    <w:p w:rsidR="00BA655B" w:rsidRPr="00426410" w:rsidRDefault="00BA655B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разные мнения и интересы и обосновывать собственную позицию;</w:t>
      </w:r>
    </w:p>
    <w:p w:rsidR="00BA655B" w:rsidRPr="00426410" w:rsidRDefault="00BA655B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относительность мнений и подходов к решению проблемы;</w:t>
      </w:r>
    </w:p>
    <w:p w:rsidR="00BA655B" w:rsidRPr="00426410" w:rsidRDefault="00BA655B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A655B" w:rsidRPr="00426410" w:rsidRDefault="00BA655B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продуктивно содействовать разрешению конфликтов на основе учета интересов и позиций всех участников;</w:t>
      </w:r>
    </w:p>
    <w:p w:rsidR="00BA655B" w:rsidRPr="00426410" w:rsidRDefault="00BA655B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A655B" w:rsidRPr="00426410" w:rsidRDefault="00BA655B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задавать вопросы, необходимые для организации собственной деятельности и сотрудничества с партнером;</w:t>
      </w:r>
    </w:p>
    <w:p w:rsidR="00BA655B" w:rsidRPr="00426410" w:rsidRDefault="00BA655B" w:rsidP="00613AD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взаимный контроль и оказывать в сотрудничестве необходимую взаимопомощь;</w:t>
      </w:r>
    </w:p>
    <w:p w:rsidR="00BA655B" w:rsidRPr="00426410" w:rsidRDefault="00BA655B" w:rsidP="00613ADC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t xml:space="preserve">    </w:t>
      </w:r>
      <w:r w:rsidRPr="00426410">
        <w:rPr>
          <w:b/>
          <w:bCs/>
        </w:rPr>
        <w:t>Работа с текстом: поиск информации и понимание прочитанного.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находить в тексте конкретные сведения, факты, заданные в явном виде;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определять тему и главную мысль текста;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делить тексты на смысловые части, составлять план текста;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426410">
        <w:t xml:space="preserve">вычленять содержащиеся в тексте основные события и устанавливать их последовательность; 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426410">
        <w:t>упорядочивать информацию по заданному основанию;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сравнивать между собой объекты, описанные в тексте, выделяя 2—3 существенных признака;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информацию, представленную разными способами: словесно, в виде таблицы, схемы, диаграммы;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A655B" w:rsidRPr="00426410" w:rsidRDefault="00BA655B" w:rsidP="00613AD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ориентироваться в соответствующих возрасту словарях и справочниках.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BA655B" w:rsidRPr="00426410" w:rsidRDefault="00BA655B" w:rsidP="00613AD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формальные элементы текста (например, подзаголовки, сноски) для поиска нужной информации;</w:t>
      </w:r>
    </w:p>
    <w:p w:rsidR="00BA655B" w:rsidRPr="00426410" w:rsidRDefault="00BA655B" w:rsidP="00613AD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работать с несколькими источниками информации;</w:t>
      </w:r>
    </w:p>
    <w:p w:rsidR="00BA655B" w:rsidRPr="00426410" w:rsidRDefault="00BA655B" w:rsidP="00613AD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информацию, полученную из нескольких источников.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Работа с текстом: преобразование и интерпретация информации.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BA655B" w:rsidRPr="00426410" w:rsidRDefault="00BA655B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пересказывать текст подробно и сжато, устно и письменно;</w:t>
      </w:r>
    </w:p>
    <w:p w:rsidR="00BA655B" w:rsidRPr="00426410" w:rsidRDefault="00BA655B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соотносить факты с общей идеей текста, устанавливать простые связи, не показанные в тексте напрямую;</w:t>
      </w:r>
    </w:p>
    <w:p w:rsidR="00BA655B" w:rsidRPr="00426410" w:rsidRDefault="00BA655B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формулировать несложные выводы, основываясь на тексте; находить аргументы, подтверждающие вывод;</w:t>
      </w:r>
    </w:p>
    <w:p w:rsidR="00BA655B" w:rsidRPr="00426410" w:rsidRDefault="00BA655B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и обобщать содержащуюся в разных частях текста информацию;</w:t>
      </w:r>
    </w:p>
    <w:p w:rsidR="00BA655B" w:rsidRPr="00426410" w:rsidRDefault="00BA655B" w:rsidP="00613AD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составлять на основании текста небольшое монологическое высказывание, отвечая на поставленный вопрос.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BA655B" w:rsidRPr="00426410" w:rsidRDefault="00BA655B" w:rsidP="00613ADC">
      <w:pPr>
        <w:numPr>
          <w:ilvl w:val="0"/>
          <w:numId w:val="3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делать выписки из прочитанных текстов с учетом цели их дальнейшего использования;</w:t>
      </w:r>
    </w:p>
    <w:p w:rsidR="00BA655B" w:rsidRPr="00426410" w:rsidRDefault="00BA655B" w:rsidP="00613ADC">
      <w:pPr>
        <w:numPr>
          <w:ilvl w:val="0"/>
          <w:numId w:val="3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составлять небольшие письменные аннотации к тексту, отзывы о прочитанном.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  <w:rPr>
          <w:i/>
          <w:iCs/>
        </w:rPr>
      </w:pPr>
      <w:r w:rsidRPr="00426410">
        <w:rPr>
          <w:b/>
          <w:bCs/>
        </w:rPr>
        <w:t>Работа с текстом: оценка информации</w:t>
      </w:r>
      <w:r w:rsidRPr="00426410">
        <w:rPr>
          <w:i/>
          <w:iCs/>
        </w:rPr>
        <w:t>. 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BA655B" w:rsidRPr="00426410" w:rsidRDefault="00BA655B" w:rsidP="00613AD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высказывать оценочные суждения и свою точку зрения о прочитанном тексте;</w:t>
      </w:r>
    </w:p>
    <w:p w:rsidR="00BA655B" w:rsidRPr="00426410" w:rsidRDefault="00BA655B" w:rsidP="00613AD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BA655B" w:rsidRPr="00426410" w:rsidRDefault="00BA655B" w:rsidP="00613AD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A655B" w:rsidRPr="00426410" w:rsidRDefault="00BA655B" w:rsidP="00613AD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участвовать в учебном диалоге при обсуждении прочитанного или прослушанного текста.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получит возможность научиться:</w:t>
      </w:r>
    </w:p>
    <w:p w:rsidR="00BA655B" w:rsidRPr="00426410" w:rsidRDefault="00BA655B" w:rsidP="00613AD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различные точки зрения;</w:t>
      </w:r>
    </w:p>
    <w:p w:rsidR="00BA655B" w:rsidRPr="00426410" w:rsidRDefault="00BA655B" w:rsidP="00613AD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соотносить позицию автора с собственной точкой зрения;</w:t>
      </w:r>
    </w:p>
    <w:p w:rsidR="00BA655B" w:rsidRPr="00426410" w:rsidRDefault="00BA655B" w:rsidP="00613AD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в процессе работы с одним или несколькими источниками выявлять достоверную (противоречивую) информацию.</w:t>
      </w:r>
    </w:p>
    <w:p w:rsidR="00BA655B" w:rsidRPr="00426410" w:rsidRDefault="00BA655B" w:rsidP="00613ADC">
      <w:pPr>
        <w:widowControl w:val="0"/>
        <w:autoSpaceDE w:val="0"/>
        <w:autoSpaceDN w:val="0"/>
        <w:adjustRightInd w:val="0"/>
        <w:ind w:left="720"/>
        <w:contextualSpacing/>
        <w:textAlignment w:val="baseline"/>
      </w:pP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426410">
        <w:rPr>
          <w:b/>
          <w:bCs/>
        </w:rPr>
        <w:t>Знакомство со средствами ИКТ, гигиена работы с компьютером.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BA655B" w:rsidRPr="00426410" w:rsidRDefault="00BA655B" w:rsidP="00613ADC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безопасные для органов зрения, нервной системы, опорно</w:t>
      </w:r>
      <w:r w:rsidRPr="00426410">
        <w:softHyphen/>
        <w:t>-двигательного аппарата эргономичные приемы работы с компьютером и другими средствами ИКТ; выполнять компенсирующие физические упражнения (мини-</w:t>
      </w:r>
      <w:r w:rsidRPr="00426410">
        <w:softHyphen/>
        <w:t>зарядку);</w:t>
      </w:r>
    </w:p>
    <w:p w:rsidR="00BA655B" w:rsidRPr="00426410" w:rsidRDefault="00BA655B" w:rsidP="00613ADC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организовывать систему папок для хранения собственной информации в компьютере.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BA655B" w:rsidRPr="00426410" w:rsidRDefault="00BA655B" w:rsidP="00613AD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вводить информацию в компьютер с использованием различных технических средств (фото</w:t>
      </w:r>
      <w:r w:rsidRPr="00426410">
        <w:noBreakHyphen/>
        <w:t xml:space="preserve"> и видеокамеры, микрофона и</w:t>
      </w:r>
      <w:r w:rsidRPr="00426410">
        <w:t> </w:t>
      </w:r>
      <w:r w:rsidRPr="00426410">
        <w:t>т.</w:t>
      </w:r>
      <w:r w:rsidRPr="00426410">
        <w:t> </w:t>
      </w:r>
      <w:r w:rsidRPr="0042641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BA655B" w:rsidRPr="00426410" w:rsidRDefault="00BA655B" w:rsidP="00613AD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рисовать (создавать простые изображения) на графическом планшете;</w:t>
      </w:r>
    </w:p>
    <w:p w:rsidR="00BA655B" w:rsidRPr="00426410" w:rsidRDefault="00BA655B" w:rsidP="00613AD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сканировать рисунки и тексты.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  <w:rPr>
          <w:b/>
          <w:bCs/>
        </w:rPr>
      </w:pPr>
      <w:r w:rsidRPr="00426410">
        <w:rPr>
          <w:b/>
          <w:bCs/>
        </w:rPr>
        <w:t xml:space="preserve"> Обучающийся получит возможность научиться;</w:t>
      </w:r>
    </w:p>
    <w:p w:rsidR="00BA655B" w:rsidRPr="00426410" w:rsidRDefault="00BA655B" w:rsidP="00613ADC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использовать программу распознавания сканированного текста на русском языке.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Обработка и поиск информации.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BA655B" w:rsidRPr="00426410" w:rsidRDefault="00BA655B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A655B" w:rsidRPr="00426410" w:rsidRDefault="00BA655B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A655B" w:rsidRPr="00426410" w:rsidRDefault="00BA655B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A655B" w:rsidRPr="00426410" w:rsidRDefault="00BA655B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426410">
        <w:noBreakHyphen/>
        <w:t xml:space="preserve"> и аудиозаписей, фотоизображений;</w:t>
      </w:r>
    </w:p>
    <w:p w:rsidR="00BA655B" w:rsidRPr="00426410" w:rsidRDefault="00BA655B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A655B" w:rsidRPr="00426410" w:rsidRDefault="00BA655B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A655B" w:rsidRPr="00426410" w:rsidRDefault="00BA655B" w:rsidP="00613AD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заполнять учебные базы данных.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  <w:rPr>
          <w:b/>
          <w:bCs/>
        </w:rPr>
      </w:pPr>
      <w:r w:rsidRPr="00426410">
        <w:rPr>
          <w:b/>
          <w:bCs/>
        </w:rPr>
        <w:t xml:space="preserve">  Обучающийся получит возможность научиться:</w:t>
      </w:r>
    </w:p>
    <w:p w:rsidR="00BA655B" w:rsidRPr="00426410" w:rsidRDefault="00BA655B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Создание, представление и передача сообщений.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BA655B" w:rsidRPr="00426410" w:rsidRDefault="00BA655B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текстовые сообщения с использованием средств ИКТ, редактировать, оформлять и сохранять их;</w:t>
      </w:r>
    </w:p>
    <w:p w:rsidR="00BA655B" w:rsidRPr="00426410" w:rsidRDefault="00BA655B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сообщения в виде аудио</w:t>
      </w:r>
      <w:r w:rsidRPr="0042641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BA655B" w:rsidRPr="00426410" w:rsidRDefault="00BA655B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A655B" w:rsidRPr="00426410" w:rsidRDefault="00BA655B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схемы, диаграммы, планы и пр.;</w:t>
      </w:r>
    </w:p>
    <w:p w:rsidR="00BA655B" w:rsidRPr="00426410" w:rsidRDefault="00BA655B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A655B" w:rsidRPr="00426410" w:rsidRDefault="00BA655B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размещать сообщение в информационной образовательной среде образовательной организации;</w:t>
      </w:r>
    </w:p>
    <w:p w:rsidR="00BA655B" w:rsidRPr="00426410" w:rsidRDefault="00BA655B" w:rsidP="00613AD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получит возможность научиться:</w:t>
      </w:r>
    </w:p>
    <w:p w:rsidR="00BA655B" w:rsidRPr="00426410" w:rsidRDefault="00BA655B" w:rsidP="00613ADC">
      <w:pPr>
        <w:numPr>
          <w:ilvl w:val="0"/>
          <w:numId w:val="4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представлять данные;</w:t>
      </w:r>
    </w:p>
    <w:p w:rsidR="00BA655B" w:rsidRPr="00426410" w:rsidRDefault="00BA655B" w:rsidP="00613ADC">
      <w:pPr>
        <w:numPr>
          <w:ilvl w:val="0"/>
          <w:numId w:val="4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Планирование деятельности, управление и организация.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BA655B" w:rsidRPr="00426410" w:rsidRDefault="00BA655B" w:rsidP="00613AD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движущиеся модели и управлять ими в компьютерно управляемых средах (создание простейших роботов);</w:t>
      </w:r>
    </w:p>
    <w:p w:rsidR="00BA655B" w:rsidRPr="00426410" w:rsidRDefault="00BA655B" w:rsidP="00613AD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BA655B" w:rsidRPr="00426410" w:rsidRDefault="00BA655B" w:rsidP="00613AD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планировать несложные исследования объектов и процессов внешнего мира.</w:t>
      </w:r>
    </w:p>
    <w:p w:rsidR="00BA655B" w:rsidRPr="00426410" w:rsidRDefault="00BA655B" w:rsidP="00613AD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получит возможность научиться:</w:t>
      </w:r>
    </w:p>
    <w:p w:rsidR="00BA655B" w:rsidRPr="00426410" w:rsidRDefault="00BA655B" w:rsidP="00613ADC">
      <w:pPr>
        <w:numPr>
          <w:ilvl w:val="0"/>
          <w:numId w:val="4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BA655B" w:rsidRDefault="00BA655B" w:rsidP="00613ADC">
      <w:pPr>
        <w:numPr>
          <w:ilvl w:val="0"/>
          <w:numId w:val="4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моделировать объекты и процессы реального мира.</w:t>
      </w:r>
    </w:p>
    <w:p w:rsidR="00BA655B" w:rsidRPr="00DD4A5F" w:rsidRDefault="00BA655B" w:rsidP="00613ADC">
      <w:pPr>
        <w:numPr>
          <w:ilvl w:val="0"/>
          <w:numId w:val="4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</w:p>
    <w:p w:rsidR="00BA655B" w:rsidRPr="00DD4A5F" w:rsidRDefault="00BA655B" w:rsidP="00DD4A5F">
      <w:pPr>
        <w:spacing w:line="360" w:lineRule="auto"/>
        <w:ind w:left="225"/>
        <w:jc w:val="both"/>
        <w:rPr>
          <w:b/>
          <w:i/>
        </w:rPr>
      </w:pPr>
      <w:r w:rsidRPr="00DD4A5F">
        <w:rPr>
          <w:b/>
        </w:rPr>
        <w:t>Предметные результаты:</w:t>
      </w:r>
      <w:r w:rsidRPr="00DD4A5F">
        <w:rPr>
          <w:b/>
          <w:i/>
        </w:rPr>
        <w:t xml:space="preserve"> </w:t>
      </w:r>
    </w:p>
    <w:p w:rsidR="00BA655B" w:rsidRPr="00DD4A5F" w:rsidRDefault="00BA655B" w:rsidP="00DD4A5F">
      <w:pPr>
        <w:spacing w:line="360" w:lineRule="auto"/>
        <w:ind w:left="225"/>
        <w:jc w:val="both"/>
        <w:rPr>
          <w:b/>
        </w:rPr>
      </w:pPr>
      <w:r w:rsidRPr="00DD4A5F">
        <w:rPr>
          <w:b/>
          <w:i/>
        </w:rPr>
        <w:t>обучающиеся научатся</w:t>
      </w:r>
    </w:p>
    <w:p w:rsidR="00BA655B" w:rsidRPr="00DD4A5F" w:rsidRDefault="00BA655B" w:rsidP="00DD4A5F">
      <w:pPr>
        <w:numPr>
          <w:ilvl w:val="0"/>
          <w:numId w:val="27"/>
        </w:numPr>
        <w:spacing w:line="360" w:lineRule="auto"/>
        <w:jc w:val="both"/>
      </w:pPr>
      <w:r w:rsidRPr="00DD4A5F">
        <w:t xml:space="preserve">называть шахматные фигуры: ладья, слон, ферзь, конь, пешка, король; </w:t>
      </w:r>
    </w:p>
    <w:p w:rsidR="00BA655B" w:rsidRPr="00DD4A5F" w:rsidRDefault="00BA655B" w:rsidP="00DD4A5F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</w:pPr>
      <w:r w:rsidRPr="00DD4A5F">
        <w:t>различать горизонталь, вертикаль, диагональ;</w:t>
      </w:r>
    </w:p>
    <w:p w:rsidR="00BA655B" w:rsidRPr="00DD4A5F" w:rsidRDefault="00BA655B" w:rsidP="00DD4A5F">
      <w:pPr>
        <w:numPr>
          <w:ilvl w:val="0"/>
          <w:numId w:val="27"/>
        </w:numPr>
        <w:spacing w:line="360" w:lineRule="auto"/>
        <w:jc w:val="both"/>
      </w:pPr>
      <w:r w:rsidRPr="00DD4A5F">
        <w:t>правилам хода и взятия каждой фигуры;</w:t>
      </w:r>
    </w:p>
    <w:p w:rsidR="00BA655B" w:rsidRPr="00DD4A5F" w:rsidRDefault="00BA655B" w:rsidP="00DD4A5F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</w:pPr>
      <w:r w:rsidRPr="00DD4A5F">
        <w:t>правильно помещать шахматную доску между партнерами;</w:t>
      </w:r>
    </w:p>
    <w:p w:rsidR="00BA655B" w:rsidRPr="00DD4A5F" w:rsidRDefault="00BA655B" w:rsidP="00DD4A5F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</w:pPr>
      <w:r w:rsidRPr="00DD4A5F">
        <w:t>ориентироваться на шахматной доске;</w:t>
      </w:r>
    </w:p>
    <w:p w:rsidR="00BA655B" w:rsidRPr="00DD4A5F" w:rsidRDefault="00BA655B" w:rsidP="00DD4A5F">
      <w:pPr>
        <w:pStyle w:val="msolistparagraphcxspmiddle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DD4A5F">
        <w:t>правильно расставлять начальную позицию;</w:t>
      </w:r>
    </w:p>
    <w:p w:rsidR="00BA655B" w:rsidRPr="00DD4A5F" w:rsidRDefault="00BA655B" w:rsidP="00DD4A5F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</w:pPr>
      <w:r w:rsidRPr="00DD4A5F">
        <w:t>объявлять шах;</w:t>
      </w:r>
    </w:p>
    <w:p w:rsidR="00BA655B" w:rsidRPr="00DD4A5F" w:rsidRDefault="00BA655B" w:rsidP="00DD4A5F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</w:pPr>
      <w:r w:rsidRPr="00DD4A5F">
        <w:t>ставить мат;</w:t>
      </w:r>
    </w:p>
    <w:p w:rsidR="00BA655B" w:rsidRPr="00DD4A5F" w:rsidRDefault="00BA655B" w:rsidP="00DD4A5F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</w:pPr>
      <w:r w:rsidRPr="00DD4A5F">
        <w:t>решать элементарные задачи на мат в один ход.</w:t>
      </w:r>
    </w:p>
    <w:p w:rsidR="00BA655B" w:rsidRPr="00DD4A5F" w:rsidRDefault="00BA655B" w:rsidP="00DD4A5F">
      <w:pPr>
        <w:pStyle w:val="NormalWeb"/>
        <w:spacing w:before="0" w:beforeAutospacing="0" w:after="0" w:afterAutospacing="0" w:line="360" w:lineRule="auto"/>
        <w:jc w:val="both"/>
        <w:rPr>
          <w:b/>
          <w:i/>
        </w:rPr>
      </w:pPr>
      <w:r w:rsidRPr="00DD4A5F">
        <w:rPr>
          <w:b/>
          <w:i/>
        </w:rPr>
        <w:t>обучающиеся получат возможность научиться</w:t>
      </w:r>
    </w:p>
    <w:p w:rsidR="00BA655B" w:rsidRPr="00DD4A5F" w:rsidRDefault="00BA655B" w:rsidP="00DD4A5F">
      <w:pPr>
        <w:numPr>
          <w:ilvl w:val="0"/>
          <w:numId w:val="28"/>
        </w:numPr>
        <w:spacing w:line="360" w:lineRule="auto"/>
        <w:jc w:val="both"/>
      </w:pPr>
      <w:r w:rsidRPr="00DD4A5F">
        <w:t>шахматным терминам: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BA655B" w:rsidRPr="00DD4A5F" w:rsidRDefault="00BA655B" w:rsidP="00DD4A5F">
      <w:pPr>
        <w:numPr>
          <w:ilvl w:val="0"/>
          <w:numId w:val="28"/>
        </w:numPr>
        <w:spacing w:line="360" w:lineRule="auto"/>
        <w:jc w:val="both"/>
      </w:pPr>
      <w:r w:rsidRPr="00DD4A5F">
        <w:t>правилам хода и взятия каждой фигуры, играть, не нарушая шахматный кодекс;</w:t>
      </w:r>
    </w:p>
    <w:p w:rsidR="00BA655B" w:rsidRPr="00DD4A5F" w:rsidRDefault="00BA655B" w:rsidP="00DD4A5F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DD4A5F">
        <w:t>рокировать, объявлять шах, ставить мат;</w:t>
      </w:r>
    </w:p>
    <w:p w:rsidR="00BA655B" w:rsidRPr="00DD4A5F" w:rsidRDefault="00BA655B" w:rsidP="00DD4A5F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DD4A5F">
        <w:t>решать элементарные задачи в один, два, три хода.</w:t>
      </w:r>
    </w:p>
    <w:p w:rsidR="00BA655B" w:rsidRPr="00DD4A5F" w:rsidRDefault="00BA655B" w:rsidP="00DD4A5F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BA655B" w:rsidRPr="007979E5" w:rsidRDefault="00BA655B" w:rsidP="00613ADC">
      <w:pPr>
        <w:spacing w:line="360" w:lineRule="auto"/>
        <w:ind w:left="426"/>
        <w:jc w:val="center"/>
        <w:rPr>
          <w:b/>
          <w:sz w:val="28"/>
          <w:szCs w:val="28"/>
        </w:rPr>
      </w:pPr>
      <w:r w:rsidRPr="007979E5">
        <w:rPr>
          <w:b/>
          <w:sz w:val="28"/>
          <w:szCs w:val="28"/>
        </w:rPr>
        <w:t>Место курса  в плане внеурочной деятельности</w:t>
      </w:r>
    </w:p>
    <w:p w:rsidR="00BA655B" w:rsidRPr="00DD4A5F" w:rsidRDefault="00BA655B" w:rsidP="00DD4A5F">
      <w:pPr>
        <w:spacing w:line="360" w:lineRule="auto"/>
        <w:ind w:left="426"/>
        <w:jc w:val="both"/>
      </w:pPr>
      <w:r w:rsidRPr="00DD4A5F">
        <w:t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№2 на внеурочную деятельность «Шахматы» в 1 классе отводится 33 часа. Согласно календарному учебному графику и расписанию уроков на 2019-2020 учебный год МБОУ Тацинская СОШ №2 курс программы реализуется за 29 часов. В текущем учебном году Правительство РФ определило 6 праздничных дней (24 февраля, 9 марта, 1,4,5 и 11 мая). Материал внеурочной деятельности изучается в полном объеме.</w:t>
      </w:r>
    </w:p>
    <w:p w:rsidR="00BA655B" w:rsidRPr="00DD4A5F" w:rsidRDefault="00BA655B" w:rsidP="00DD4A5F">
      <w:pPr>
        <w:spacing w:line="360" w:lineRule="auto"/>
        <w:ind w:left="426"/>
        <w:jc w:val="both"/>
        <w:rPr>
          <w:b/>
        </w:rPr>
      </w:pPr>
    </w:p>
    <w:p w:rsidR="00BA655B" w:rsidRPr="007979E5" w:rsidRDefault="00BA655B" w:rsidP="007979E5">
      <w:pPr>
        <w:pStyle w:val="ListParagraph"/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979E5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BA655B" w:rsidRPr="00DD4A5F" w:rsidRDefault="00BA655B" w:rsidP="00DD4A5F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/>
        <w:jc w:val="both"/>
        <w:rPr>
          <w:b/>
        </w:rPr>
      </w:pPr>
      <w:r w:rsidRPr="00DD4A5F">
        <w:rPr>
          <w:b/>
          <w:i/>
        </w:rPr>
        <w:t>Раздел 1. Шахматная доска.  4  часа</w:t>
      </w:r>
    </w:p>
    <w:p w:rsidR="00BA655B" w:rsidRPr="00DD4A5F" w:rsidRDefault="00BA655B" w:rsidP="00DD4A5F">
      <w:pPr>
        <w:pStyle w:val="ListParagraph1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A5F">
        <w:rPr>
          <w:rFonts w:ascii="Times New Roman" w:hAnsi="Times New Roman"/>
          <w:sz w:val="24"/>
          <w:szCs w:val="24"/>
        </w:rPr>
        <w:t xml:space="preserve">Шахматная доска. Расположение доски между партнерами. Белые и черные поля. Чередование белых и черных полей на шахматной доске. Линии на шахматной доске. Горизонтальная линия. Количество полей в горизонтали. Количество горизонталей на доске. Диагональ. Отличие диагонали от горизонтали и вертикали. Количество полей в диагонали. Большая белая и большая черная диагонали. Короткие диагонали. Центр шахматной доски.  Центр. Форма центра. Количество полей в центре. Расположение черных и белых полей в центре доски. Вертикальная линия. Количество полей в вертикали. Количество вертикалей на доске. Чередование белых и черных полей в горизонтали и вертикали. </w:t>
      </w:r>
    </w:p>
    <w:p w:rsidR="00BA655B" w:rsidRPr="00DD4A5F" w:rsidRDefault="00BA655B" w:rsidP="00DD4A5F">
      <w:pPr>
        <w:pStyle w:val="ListParagraph1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A655B" w:rsidRPr="00DD4A5F" w:rsidRDefault="00BA655B" w:rsidP="00DD4A5F">
      <w:pPr>
        <w:spacing w:line="360" w:lineRule="auto"/>
        <w:ind w:left="426"/>
        <w:jc w:val="both"/>
        <w:rPr>
          <w:b/>
          <w:i/>
        </w:rPr>
      </w:pPr>
      <w:r w:rsidRPr="00DD4A5F">
        <w:rPr>
          <w:b/>
          <w:i/>
        </w:rPr>
        <w:t>Раздел 2. Шахматные фигуры. 9 часов</w:t>
      </w:r>
    </w:p>
    <w:p w:rsidR="00BA655B" w:rsidRPr="00DD4A5F" w:rsidRDefault="00BA655B" w:rsidP="00DD4A5F">
      <w:pPr>
        <w:spacing w:line="360" w:lineRule="auto"/>
        <w:ind w:left="426"/>
        <w:jc w:val="both"/>
      </w:pPr>
      <w:r w:rsidRPr="00DD4A5F">
        <w:t>Белые и черные. Ладья, слон, ферзь, конь, пешка, король. Расстановка фигур перед шахматной партией. Правило: "Ферзь любит свой цвет". Место ладьи в начальном положении. Ход. Место слона в начальном положении. Белопольные и чернопольные слоны. Разноцветные и одноцветные слоны. Качество. Легкая и тяжелая фигура. Место коня в начальном положении. Конь</w:t>
      </w:r>
      <w:r w:rsidRPr="00DD4A5F">
        <w:rPr>
          <w:rStyle w:val="apple-converted-space"/>
        </w:rPr>
        <w:t> </w:t>
      </w:r>
      <w:r w:rsidRPr="00DD4A5F">
        <w:t>–</w:t>
      </w:r>
      <w:r w:rsidRPr="00DD4A5F">
        <w:rPr>
          <w:rStyle w:val="apple-converted-space"/>
        </w:rPr>
        <w:t> </w:t>
      </w:r>
      <w:r w:rsidRPr="00DD4A5F">
        <w:t>легкая фигура. Место пешки в начальном положении. Ладейная, коневая, слоновая, ферзевая, королевская пешка. Превращение пешки. Место короля в начальном положении. Короля не бьют, но и под бой его ставить нельзя.</w:t>
      </w:r>
    </w:p>
    <w:p w:rsidR="00BA655B" w:rsidRPr="00DD4A5F" w:rsidRDefault="00BA655B" w:rsidP="00DD4A5F">
      <w:pPr>
        <w:spacing w:line="360" w:lineRule="auto"/>
        <w:ind w:left="426"/>
        <w:jc w:val="both"/>
      </w:pPr>
    </w:p>
    <w:p w:rsidR="00BA655B" w:rsidRPr="00DD4A5F" w:rsidRDefault="00BA655B" w:rsidP="00DD4A5F">
      <w:pPr>
        <w:spacing w:line="360" w:lineRule="auto"/>
        <w:ind w:left="426"/>
        <w:jc w:val="both"/>
        <w:rPr>
          <w:i/>
        </w:rPr>
      </w:pPr>
      <w:r w:rsidRPr="00DD4A5F">
        <w:rPr>
          <w:b/>
          <w:i/>
        </w:rPr>
        <w:t>Раздел 3. Ходы и взятие фигур. 10 часов</w:t>
      </w:r>
    </w:p>
    <w:p w:rsidR="00BA655B" w:rsidRPr="00DD4A5F" w:rsidRDefault="00BA655B" w:rsidP="00DD4A5F">
      <w:pPr>
        <w:spacing w:line="360" w:lineRule="auto"/>
        <w:ind w:left="426"/>
        <w:jc w:val="both"/>
        <w:rPr>
          <w:b/>
        </w:rPr>
      </w:pPr>
      <w:bookmarkStart w:id="8" w:name="_Toc280176714"/>
      <w:bookmarkStart w:id="9" w:name="_Toc280176138"/>
      <w:bookmarkEnd w:id="8"/>
      <w:bookmarkEnd w:id="9"/>
      <w:r w:rsidRPr="00DD4A5F">
        <w:t>Ход ладьи. Ход слона, взятие. Термин «стоять под боем». Ход коня, взятие. Ход пешки, взятие. Взятие на проходе. Ход короля. Взятие.</w:t>
      </w:r>
    </w:p>
    <w:p w:rsidR="00BA655B" w:rsidRPr="00DD4A5F" w:rsidRDefault="00BA655B" w:rsidP="00DD4A5F">
      <w:pPr>
        <w:spacing w:line="360" w:lineRule="auto"/>
        <w:ind w:left="426"/>
        <w:jc w:val="both"/>
        <w:rPr>
          <w:b/>
          <w:i/>
        </w:rPr>
      </w:pPr>
    </w:p>
    <w:p w:rsidR="00BA655B" w:rsidRPr="00DD4A5F" w:rsidRDefault="00BA655B" w:rsidP="00DD4A5F">
      <w:pPr>
        <w:spacing w:line="360" w:lineRule="auto"/>
        <w:ind w:left="426"/>
        <w:jc w:val="both"/>
        <w:rPr>
          <w:b/>
        </w:rPr>
      </w:pPr>
      <w:r w:rsidRPr="00DD4A5F">
        <w:rPr>
          <w:b/>
          <w:i/>
        </w:rPr>
        <w:t xml:space="preserve">Раздел 4. </w:t>
      </w:r>
      <w:r w:rsidRPr="00DD4A5F">
        <w:rPr>
          <w:b/>
          <w:i/>
          <w:shadow/>
        </w:rPr>
        <w:t>Цель шахматной партии. 6 часов</w:t>
      </w:r>
    </w:p>
    <w:p w:rsidR="00BA655B" w:rsidRPr="00DD4A5F" w:rsidRDefault="00BA655B" w:rsidP="00DD4A5F">
      <w:pPr>
        <w:spacing w:line="360" w:lineRule="auto"/>
        <w:ind w:left="426"/>
        <w:jc w:val="both"/>
      </w:pPr>
      <w:r w:rsidRPr="00DD4A5F">
        <w:t>Шах – угроза королю. Шах ферзем, ладьей, слоном, конем, пешкой. Защита от шаха (3 способа). Мат – цель игры. Мат ферзем, ладьей, слоном, пешкой. Мат в один ход. Мат в один ход ферзем, ладьей, слоном, конем, пешкой (простые примеры). Пат. Отличие пата от мата. Варианты ничьей. Примеры патовых ситуаций. Правила рокировки.</w:t>
      </w:r>
    </w:p>
    <w:p w:rsidR="00BA655B" w:rsidRPr="00DD4A5F" w:rsidRDefault="00BA655B" w:rsidP="00DD4A5F">
      <w:pPr>
        <w:spacing w:line="360" w:lineRule="auto"/>
        <w:ind w:left="426"/>
        <w:jc w:val="both"/>
        <w:rPr>
          <w:b/>
          <w:i/>
        </w:rPr>
      </w:pPr>
    </w:p>
    <w:p w:rsidR="00BA655B" w:rsidRPr="00DD4A5F" w:rsidRDefault="00BA655B" w:rsidP="00DD4A5F">
      <w:pPr>
        <w:pStyle w:val="western"/>
        <w:spacing w:before="29" w:beforeAutospacing="0" w:after="29" w:afterAutospacing="0" w:line="360" w:lineRule="auto"/>
        <w:jc w:val="both"/>
        <w:rPr>
          <w:b/>
        </w:rPr>
      </w:pPr>
      <w:r w:rsidRPr="00DD4A5F">
        <w:rPr>
          <w:b/>
        </w:rPr>
        <w:t xml:space="preserve"> </w:t>
      </w:r>
    </w:p>
    <w:p w:rsidR="00BA655B" w:rsidRDefault="00BA655B" w:rsidP="00DD4A5F">
      <w:pPr>
        <w:spacing w:line="360" w:lineRule="auto"/>
        <w:ind w:firstLine="709"/>
        <w:jc w:val="both"/>
        <w:rPr>
          <w:b/>
        </w:rPr>
      </w:pPr>
    </w:p>
    <w:p w:rsidR="00BA655B" w:rsidRPr="00DD4A5F" w:rsidRDefault="00BA655B" w:rsidP="00DD4A5F">
      <w:pPr>
        <w:spacing w:line="360" w:lineRule="auto"/>
        <w:ind w:firstLine="709"/>
        <w:jc w:val="both"/>
        <w:rPr>
          <w:b/>
        </w:rPr>
      </w:pPr>
    </w:p>
    <w:p w:rsidR="00BA655B" w:rsidRPr="00DD4A5F" w:rsidRDefault="00BA655B" w:rsidP="00DD4A5F">
      <w:pPr>
        <w:spacing w:line="360" w:lineRule="auto"/>
        <w:ind w:firstLine="709"/>
        <w:jc w:val="center"/>
        <w:rPr>
          <w:b/>
        </w:rPr>
      </w:pPr>
      <w:bookmarkStart w:id="10" w:name="_GoBack"/>
      <w:r w:rsidRPr="00DD4A5F">
        <w:rPr>
          <w:b/>
        </w:rPr>
        <w:t>Календарно-тематическое планирование</w:t>
      </w:r>
    </w:p>
    <w:bookmarkEnd w:id="10"/>
    <w:p w:rsidR="00BA655B" w:rsidRPr="00DD4A5F" w:rsidRDefault="00BA655B" w:rsidP="00DD4A5F">
      <w:pPr>
        <w:spacing w:line="360" w:lineRule="auto"/>
        <w:ind w:firstLine="709"/>
        <w:jc w:val="both"/>
        <w:rPr>
          <w:b/>
        </w:rPr>
      </w:pP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34"/>
        <w:gridCol w:w="1151"/>
        <w:gridCol w:w="5245"/>
        <w:gridCol w:w="4110"/>
      </w:tblGrid>
      <w:tr w:rsidR="00BA655B" w:rsidRPr="00DD4A5F" w:rsidTr="00DE7308">
        <w:tc>
          <w:tcPr>
            <w:tcW w:w="800" w:type="dxa"/>
            <w:vMerge w:val="restart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№</w:t>
            </w:r>
          </w:p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урока</w:t>
            </w:r>
          </w:p>
        </w:tc>
        <w:tc>
          <w:tcPr>
            <w:tcW w:w="2285" w:type="dxa"/>
            <w:gridSpan w:val="2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 xml:space="preserve">Дата </w:t>
            </w:r>
          </w:p>
        </w:tc>
        <w:tc>
          <w:tcPr>
            <w:tcW w:w="5245" w:type="dxa"/>
            <w:vMerge w:val="restart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Раздел, тема урока, количество часов</w:t>
            </w:r>
          </w:p>
        </w:tc>
        <w:tc>
          <w:tcPr>
            <w:tcW w:w="4110" w:type="dxa"/>
            <w:vMerge w:val="restart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Материально-техническое обеспечение</w:t>
            </w:r>
          </w:p>
        </w:tc>
      </w:tr>
      <w:tr w:rsidR="00BA655B" w:rsidRPr="00DD4A5F" w:rsidTr="00DE7308">
        <w:tc>
          <w:tcPr>
            <w:tcW w:w="800" w:type="dxa"/>
            <w:vMerge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по плану</w:t>
            </w:r>
          </w:p>
        </w:tc>
        <w:tc>
          <w:tcPr>
            <w:tcW w:w="1151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по факту</w:t>
            </w:r>
          </w:p>
        </w:tc>
        <w:tc>
          <w:tcPr>
            <w:tcW w:w="5245" w:type="dxa"/>
            <w:vMerge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4110" w:type="dxa"/>
            <w:vMerge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245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</w:rPr>
            </w:pPr>
          </w:p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</w:rPr>
            </w:pPr>
            <w:r w:rsidRPr="001112A5">
              <w:rPr>
                <w:b/>
                <w:i/>
              </w:rPr>
              <w:t>Раздел 1. Шахматная доска.</w:t>
            </w:r>
          </w:p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</w:rPr>
            </w:pPr>
            <w:r w:rsidRPr="001112A5">
              <w:rPr>
                <w:b/>
                <w:i/>
              </w:rPr>
              <w:t>4  часа</w:t>
            </w:r>
          </w:p>
        </w:tc>
        <w:tc>
          <w:tcPr>
            <w:tcW w:w="4110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02.09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Шахматная доска.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презентация «Приключения в шахматном королевстве»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09.09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Белые и черные поля.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макеты шахматной доски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16.09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Линии на шахматной доске.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макеты шахматной доски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23.09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 xml:space="preserve">Центр шахматной доски.   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макеты шахматной доски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  <w:rPr>
                <w:b/>
                <w:i/>
              </w:rPr>
            </w:pPr>
            <w:r w:rsidRPr="00DD4A5F">
              <w:rPr>
                <w:b/>
                <w:i/>
              </w:rPr>
              <w:t>Раздел 2. Шахматные фигуры.</w:t>
            </w:r>
          </w:p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rPr>
                <w:b/>
                <w:i/>
              </w:rPr>
              <w:t>9 часов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30.09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Шахматные фигуры.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Презентация «Жители шахматного королевства», 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07.10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Начальная расстановка фигур.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14.10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Ходы шахматных фигур.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21.10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Ладья.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11.11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Конь.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макет буквы «Г»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18.11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Слон.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25.11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Ферзь.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02.12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Пешка.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09.12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Король.</w:t>
            </w:r>
          </w:p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  <w:rPr>
                <w:b/>
                <w:i/>
              </w:rPr>
            </w:pPr>
            <w:r w:rsidRPr="00DD4A5F">
              <w:rPr>
                <w:b/>
                <w:i/>
              </w:rPr>
              <w:t>Раздел 3. Ходы и взятие фигур.</w:t>
            </w:r>
          </w:p>
          <w:p w:rsidR="00BA655B" w:rsidRPr="00DD4A5F" w:rsidRDefault="00BA655B" w:rsidP="00DD4A5F">
            <w:pPr>
              <w:spacing w:line="360" w:lineRule="auto"/>
              <w:jc w:val="both"/>
              <w:rPr>
                <w:b/>
                <w:i/>
              </w:rPr>
            </w:pPr>
            <w:r w:rsidRPr="00DD4A5F">
              <w:rPr>
                <w:b/>
                <w:i/>
              </w:rPr>
              <w:t>10 часов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16.12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Ход ладьи.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презентация «Ладья»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23.12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Ладья против слона.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30.12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Ход ферзя, взятие.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видеофрагмент «Игра на уничтожение»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13.01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Ферзь против ладьи и слона.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20.01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Ход коня, взятие.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27.01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Конь против ферзя, ладьи, слона.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видеофрагмент «Ход коня»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1112A5">
              <w:t>03.02</w:t>
            </w:r>
          </w:p>
        </w:tc>
        <w:tc>
          <w:tcPr>
            <w:tcW w:w="1151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Ход пешки, взятие.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видеофрагмент «Фигура против пешки»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17.02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Пешка против других фигур.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02.03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Ход короля.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16.03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Король против других фигур.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видеофрагмент «Атака на короля»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  <w:rPr>
                <w:b/>
                <w:i/>
                <w:shadow/>
              </w:rPr>
            </w:pPr>
            <w:r w:rsidRPr="00DD4A5F">
              <w:rPr>
                <w:b/>
                <w:i/>
              </w:rPr>
              <w:t xml:space="preserve">Раздел 4. </w:t>
            </w:r>
            <w:r w:rsidRPr="00DD4A5F">
              <w:rPr>
                <w:b/>
                <w:i/>
                <w:shadow/>
              </w:rPr>
              <w:t>Цель шахматной партии.</w:t>
            </w:r>
          </w:p>
          <w:p w:rsidR="00BA655B" w:rsidRPr="00DD4A5F" w:rsidRDefault="00BA655B" w:rsidP="00DD4A5F">
            <w:pPr>
              <w:spacing w:line="360" w:lineRule="auto"/>
              <w:jc w:val="both"/>
              <w:rPr>
                <w:b/>
                <w:i/>
              </w:rPr>
            </w:pPr>
            <w:r w:rsidRPr="00DD4A5F">
              <w:rPr>
                <w:b/>
                <w:i/>
                <w:shadow/>
              </w:rPr>
              <w:t>6 часов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06.04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 – угроза королю.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видеофрагмент «Шах»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13.04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Защита от шаха.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20.04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Мат – цель игры.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видеофрагмент «Мат»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27.04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pStyle w:val="western"/>
              <w:spacing w:before="29" w:beforeAutospacing="0" w:after="29" w:afterAutospacing="0" w:line="360" w:lineRule="auto"/>
              <w:jc w:val="both"/>
            </w:pPr>
            <w:r w:rsidRPr="00DD4A5F">
              <w:t>Мат в один ход.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18.05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pStyle w:val="western"/>
              <w:spacing w:before="29" w:beforeAutospacing="0" w:after="29" w:afterAutospacing="0" w:line="360" w:lineRule="auto"/>
              <w:jc w:val="both"/>
            </w:pPr>
            <w:r w:rsidRPr="00DD4A5F">
              <w:t>Ничья. Пат.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</w:t>
            </w:r>
          </w:p>
        </w:tc>
      </w:tr>
      <w:tr w:rsidR="00BA655B" w:rsidRPr="00DD4A5F" w:rsidTr="00DE7308">
        <w:tc>
          <w:tcPr>
            <w:tcW w:w="800" w:type="dxa"/>
          </w:tcPr>
          <w:p w:rsidR="00BA655B" w:rsidRPr="001112A5" w:rsidRDefault="00BA655B" w:rsidP="00DD4A5F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25.05</w:t>
            </w:r>
          </w:p>
        </w:tc>
        <w:tc>
          <w:tcPr>
            <w:tcW w:w="1151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A655B" w:rsidRPr="00DD4A5F" w:rsidRDefault="00BA655B" w:rsidP="00DD4A5F">
            <w:pPr>
              <w:pStyle w:val="western"/>
              <w:spacing w:before="29" w:beforeAutospacing="0" w:after="29" w:afterAutospacing="0" w:line="360" w:lineRule="auto"/>
              <w:jc w:val="both"/>
            </w:pPr>
            <w:r w:rsidRPr="00DD4A5F">
              <w:t>Рокировка.</w:t>
            </w:r>
          </w:p>
        </w:tc>
        <w:tc>
          <w:tcPr>
            <w:tcW w:w="4110" w:type="dxa"/>
          </w:tcPr>
          <w:p w:rsidR="00BA655B" w:rsidRPr="00DD4A5F" w:rsidRDefault="00BA655B" w:rsidP="00DD4A5F">
            <w:pPr>
              <w:spacing w:line="360" w:lineRule="auto"/>
              <w:jc w:val="both"/>
            </w:pPr>
            <w:r w:rsidRPr="00DD4A5F">
              <w:t>Шахматы, видеофрагмент «Рокировка»</w:t>
            </w:r>
          </w:p>
        </w:tc>
      </w:tr>
    </w:tbl>
    <w:p w:rsidR="00BA655B" w:rsidRPr="00DD4A5F" w:rsidRDefault="00BA655B" w:rsidP="00DD4A5F">
      <w:pPr>
        <w:pStyle w:val="NormalWeb"/>
        <w:spacing w:line="360" w:lineRule="auto"/>
        <w:jc w:val="both"/>
      </w:pPr>
    </w:p>
    <w:p w:rsidR="00BA655B" w:rsidRPr="00DD4A5F" w:rsidRDefault="00BA655B" w:rsidP="00DD4A5F">
      <w:pPr>
        <w:spacing w:line="360" w:lineRule="auto"/>
        <w:jc w:val="both"/>
      </w:pPr>
    </w:p>
    <w:p w:rsidR="00BA655B" w:rsidRPr="00DD4A5F" w:rsidRDefault="00BA655B" w:rsidP="00DD4A5F">
      <w:pPr>
        <w:spacing w:line="360" w:lineRule="auto"/>
        <w:jc w:val="both"/>
        <w:rPr>
          <w:vanish/>
        </w:rPr>
      </w:pPr>
      <w:r w:rsidRPr="00DD4A5F">
        <w:rPr>
          <w:vanish/>
        </w:rPr>
        <w:t>Пожалуйста, подождите</w:t>
      </w:r>
    </w:p>
    <w:p w:rsidR="00BA655B" w:rsidRPr="00DD4A5F" w:rsidRDefault="00BA655B" w:rsidP="00DD4A5F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sectPr w:rsidR="00BA655B" w:rsidRPr="00DD4A5F" w:rsidSect="00F246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16CF8"/>
    <w:multiLevelType w:val="hybridMultilevel"/>
    <w:tmpl w:val="1A62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265F"/>
    <w:multiLevelType w:val="hybridMultilevel"/>
    <w:tmpl w:val="85CA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E3EE6"/>
    <w:multiLevelType w:val="hybridMultilevel"/>
    <w:tmpl w:val="631A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06378"/>
    <w:multiLevelType w:val="hybridMultilevel"/>
    <w:tmpl w:val="85466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9010D6"/>
    <w:multiLevelType w:val="hybridMultilevel"/>
    <w:tmpl w:val="1340C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4B4598"/>
    <w:multiLevelType w:val="hybridMultilevel"/>
    <w:tmpl w:val="7C52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641BA"/>
    <w:multiLevelType w:val="hybridMultilevel"/>
    <w:tmpl w:val="A138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F5D32"/>
    <w:multiLevelType w:val="hybridMultilevel"/>
    <w:tmpl w:val="588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4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8"/>
  </w:num>
  <w:num w:numId="7">
    <w:abstractNumId w:val="18"/>
  </w:num>
  <w:num w:numId="8">
    <w:abstractNumId w:val="35"/>
  </w:num>
  <w:num w:numId="9">
    <w:abstractNumId w:val="30"/>
  </w:num>
  <w:num w:numId="10">
    <w:abstractNumId w:val="5"/>
  </w:num>
  <w:num w:numId="11">
    <w:abstractNumId w:val="12"/>
  </w:num>
  <w:num w:numId="12">
    <w:abstractNumId w:val="6"/>
  </w:num>
  <w:num w:numId="13">
    <w:abstractNumId w:val="20"/>
  </w:num>
  <w:num w:numId="14">
    <w:abstractNumId w:val="37"/>
  </w:num>
  <w:num w:numId="15">
    <w:abstractNumId w:val="43"/>
  </w:num>
  <w:num w:numId="16">
    <w:abstractNumId w:val="22"/>
  </w:num>
  <w:num w:numId="17">
    <w:abstractNumId w:val="3"/>
  </w:num>
  <w:num w:numId="18">
    <w:abstractNumId w:val="45"/>
  </w:num>
  <w:num w:numId="19">
    <w:abstractNumId w:val="47"/>
  </w:num>
  <w:num w:numId="20">
    <w:abstractNumId w:val="28"/>
  </w:num>
  <w:num w:numId="21">
    <w:abstractNumId w:val="31"/>
  </w:num>
  <w:num w:numId="22">
    <w:abstractNumId w:val="0"/>
  </w:num>
  <w:num w:numId="23">
    <w:abstractNumId w:val="24"/>
  </w:num>
  <w:num w:numId="24">
    <w:abstractNumId w:val="16"/>
  </w:num>
  <w:num w:numId="25">
    <w:abstractNumId w:val="21"/>
  </w:num>
  <w:num w:numId="26">
    <w:abstractNumId w:val="0"/>
  </w:num>
  <w:num w:numId="27">
    <w:abstractNumId w:val="7"/>
  </w:num>
  <w:num w:numId="28">
    <w:abstractNumId w:val="14"/>
  </w:num>
  <w:num w:numId="29">
    <w:abstractNumId w:val="40"/>
  </w:num>
  <w:num w:numId="30">
    <w:abstractNumId w:val="2"/>
  </w:num>
  <w:num w:numId="31">
    <w:abstractNumId w:val="4"/>
  </w:num>
  <w:num w:numId="32">
    <w:abstractNumId w:val="34"/>
  </w:num>
  <w:num w:numId="33">
    <w:abstractNumId w:val="1"/>
  </w:num>
  <w:num w:numId="34">
    <w:abstractNumId w:val="17"/>
  </w:num>
  <w:num w:numId="35">
    <w:abstractNumId w:val="39"/>
  </w:num>
  <w:num w:numId="36">
    <w:abstractNumId w:val="33"/>
  </w:num>
  <w:num w:numId="37">
    <w:abstractNumId w:val="46"/>
  </w:num>
  <w:num w:numId="38">
    <w:abstractNumId w:val="36"/>
  </w:num>
  <w:num w:numId="39">
    <w:abstractNumId w:val="13"/>
  </w:num>
  <w:num w:numId="40">
    <w:abstractNumId w:val="25"/>
  </w:num>
  <w:num w:numId="41">
    <w:abstractNumId w:val="23"/>
  </w:num>
  <w:num w:numId="42">
    <w:abstractNumId w:val="26"/>
  </w:num>
  <w:num w:numId="43">
    <w:abstractNumId w:val="41"/>
  </w:num>
  <w:num w:numId="44">
    <w:abstractNumId w:val="10"/>
  </w:num>
  <w:num w:numId="45">
    <w:abstractNumId w:val="32"/>
  </w:num>
  <w:num w:numId="46">
    <w:abstractNumId w:val="11"/>
  </w:num>
  <w:num w:numId="47">
    <w:abstractNumId w:val="15"/>
  </w:num>
  <w:num w:numId="48">
    <w:abstractNumId w:val="9"/>
  </w:num>
  <w:num w:numId="49">
    <w:abstractNumId w:val="27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16"/>
    <w:rsid w:val="00001A26"/>
    <w:rsid w:val="000022B5"/>
    <w:rsid w:val="000033B4"/>
    <w:rsid w:val="0000593D"/>
    <w:rsid w:val="00006402"/>
    <w:rsid w:val="00022C43"/>
    <w:rsid w:val="0002573A"/>
    <w:rsid w:val="00026158"/>
    <w:rsid w:val="000308E8"/>
    <w:rsid w:val="000344C5"/>
    <w:rsid w:val="0003470C"/>
    <w:rsid w:val="0003573C"/>
    <w:rsid w:val="000402F3"/>
    <w:rsid w:val="00040E83"/>
    <w:rsid w:val="0004179B"/>
    <w:rsid w:val="000423BC"/>
    <w:rsid w:val="000507CE"/>
    <w:rsid w:val="00051F6A"/>
    <w:rsid w:val="00052F6D"/>
    <w:rsid w:val="00053FF6"/>
    <w:rsid w:val="0005671E"/>
    <w:rsid w:val="00056DCD"/>
    <w:rsid w:val="00064FE5"/>
    <w:rsid w:val="00066830"/>
    <w:rsid w:val="00072C8C"/>
    <w:rsid w:val="000730EA"/>
    <w:rsid w:val="00073844"/>
    <w:rsid w:val="000743C2"/>
    <w:rsid w:val="0008306D"/>
    <w:rsid w:val="00093DC5"/>
    <w:rsid w:val="0009591D"/>
    <w:rsid w:val="00095D64"/>
    <w:rsid w:val="000A0B0C"/>
    <w:rsid w:val="000A37C2"/>
    <w:rsid w:val="000A65CC"/>
    <w:rsid w:val="000B132A"/>
    <w:rsid w:val="000B1C82"/>
    <w:rsid w:val="000B2BE7"/>
    <w:rsid w:val="000B4051"/>
    <w:rsid w:val="000C21B3"/>
    <w:rsid w:val="000C2A56"/>
    <w:rsid w:val="000D10B2"/>
    <w:rsid w:val="000D146C"/>
    <w:rsid w:val="000D56F1"/>
    <w:rsid w:val="000D5AD6"/>
    <w:rsid w:val="000D5C1F"/>
    <w:rsid w:val="000D646C"/>
    <w:rsid w:val="000D70F2"/>
    <w:rsid w:val="000D7979"/>
    <w:rsid w:val="000E1775"/>
    <w:rsid w:val="000E1F74"/>
    <w:rsid w:val="000E4CFC"/>
    <w:rsid w:val="000F1107"/>
    <w:rsid w:val="000F221C"/>
    <w:rsid w:val="00100897"/>
    <w:rsid w:val="001016F5"/>
    <w:rsid w:val="0010565B"/>
    <w:rsid w:val="00106C28"/>
    <w:rsid w:val="00110079"/>
    <w:rsid w:val="001112A5"/>
    <w:rsid w:val="0011183E"/>
    <w:rsid w:val="001226C5"/>
    <w:rsid w:val="00125753"/>
    <w:rsid w:val="00127B35"/>
    <w:rsid w:val="0013339E"/>
    <w:rsid w:val="001358B7"/>
    <w:rsid w:val="00137651"/>
    <w:rsid w:val="00144C2C"/>
    <w:rsid w:val="00144CEB"/>
    <w:rsid w:val="00153BFD"/>
    <w:rsid w:val="001627BD"/>
    <w:rsid w:val="0016281C"/>
    <w:rsid w:val="00164BE0"/>
    <w:rsid w:val="00181355"/>
    <w:rsid w:val="00183F27"/>
    <w:rsid w:val="00186808"/>
    <w:rsid w:val="00187F73"/>
    <w:rsid w:val="001900BE"/>
    <w:rsid w:val="00192A12"/>
    <w:rsid w:val="001944BF"/>
    <w:rsid w:val="001A334F"/>
    <w:rsid w:val="001A43A6"/>
    <w:rsid w:val="001A4C17"/>
    <w:rsid w:val="001A5C70"/>
    <w:rsid w:val="001A78A6"/>
    <w:rsid w:val="001B1B7C"/>
    <w:rsid w:val="001B79C7"/>
    <w:rsid w:val="001C366D"/>
    <w:rsid w:val="001C4809"/>
    <w:rsid w:val="001C5F7E"/>
    <w:rsid w:val="001D0861"/>
    <w:rsid w:val="001D0CBF"/>
    <w:rsid w:val="001D0F29"/>
    <w:rsid w:val="001D4E93"/>
    <w:rsid w:val="001D5939"/>
    <w:rsid w:val="001D5EE1"/>
    <w:rsid w:val="001D686B"/>
    <w:rsid w:val="001E61FB"/>
    <w:rsid w:val="001E712C"/>
    <w:rsid w:val="001F2FAD"/>
    <w:rsid w:val="001F3751"/>
    <w:rsid w:val="001F5CC6"/>
    <w:rsid w:val="001F6127"/>
    <w:rsid w:val="00200CE5"/>
    <w:rsid w:val="00200F6D"/>
    <w:rsid w:val="002015EB"/>
    <w:rsid w:val="00202068"/>
    <w:rsid w:val="00203BA8"/>
    <w:rsid w:val="00203D0C"/>
    <w:rsid w:val="00213170"/>
    <w:rsid w:val="002137DB"/>
    <w:rsid w:val="0021594D"/>
    <w:rsid w:val="00215B97"/>
    <w:rsid w:val="00216B66"/>
    <w:rsid w:val="00220BAA"/>
    <w:rsid w:val="00221407"/>
    <w:rsid w:val="002317F4"/>
    <w:rsid w:val="00233A67"/>
    <w:rsid w:val="00243226"/>
    <w:rsid w:val="0025114F"/>
    <w:rsid w:val="0025156B"/>
    <w:rsid w:val="00256547"/>
    <w:rsid w:val="00256DA4"/>
    <w:rsid w:val="00256E3D"/>
    <w:rsid w:val="0026359B"/>
    <w:rsid w:val="00266135"/>
    <w:rsid w:val="00270C96"/>
    <w:rsid w:val="00271C67"/>
    <w:rsid w:val="00274A73"/>
    <w:rsid w:val="00276CEB"/>
    <w:rsid w:val="00291009"/>
    <w:rsid w:val="00296D44"/>
    <w:rsid w:val="002A18AC"/>
    <w:rsid w:val="002A3AE7"/>
    <w:rsid w:val="002A45B5"/>
    <w:rsid w:val="002A5B62"/>
    <w:rsid w:val="002C3ED8"/>
    <w:rsid w:val="002C723B"/>
    <w:rsid w:val="002C7F1A"/>
    <w:rsid w:val="002D08F8"/>
    <w:rsid w:val="002D50C3"/>
    <w:rsid w:val="002E1571"/>
    <w:rsid w:val="002F0227"/>
    <w:rsid w:val="002F1BB2"/>
    <w:rsid w:val="002F5126"/>
    <w:rsid w:val="002F5B86"/>
    <w:rsid w:val="00302FFD"/>
    <w:rsid w:val="003111FA"/>
    <w:rsid w:val="0031590C"/>
    <w:rsid w:val="00325802"/>
    <w:rsid w:val="00325D71"/>
    <w:rsid w:val="0032739F"/>
    <w:rsid w:val="0033085D"/>
    <w:rsid w:val="00330E64"/>
    <w:rsid w:val="003356D9"/>
    <w:rsid w:val="0033660D"/>
    <w:rsid w:val="0034107E"/>
    <w:rsid w:val="003451D4"/>
    <w:rsid w:val="00347DBB"/>
    <w:rsid w:val="003574F4"/>
    <w:rsid w:val="00364C68"/>
    <w:rsid w:val="003659AC"/>
    <w:rsid w:val="00367D44"/>
    <w:rsid w:val="00367EE5"/>
    <w:rsid w:val="0038105B"/>
    <w:rsid w:val="0038467F"/>
    <w:rsid w:val="00396576"/>
    <w:rsid w:val="003976FA"/>
    <w:rsid w:val="00397F57"/>
    <w:rsid w:val="003A2975"/>
    <w:rsid w:val="003A42CF"/>
    <w:rsid w:val="003B1E61"/>
    <w:rsid w:val="003B2DEC"/>
    <w:rsid w:val="003B31B7"/>
    <w:rsid w:val="003B58F0"/>
    <w:rsid w:val="003C14DA"/>
    <w:rsid w:val="003C7295"/>
    <w:rsid w:val="003D092B"/>
    <w:rsid w:val="003D767C"/>
    <w:rsid w:val="003E0229"/>
    <w:rsid w:val="003E4076"/>
    <w:rsid w:val="003E4AED"/>
    <w:rsid w:val="003E741B"/>
    <w:rsid w:val="003F39A3"/>
    <w:rsid w:val="003F6FAB"/>
    <w:rsid w:val="003F74C0"/>
    <w:rsid w:val="003F7BF4"/>
    <w:rsid w:val="00407013"/>
    <w:rsid w:val="00407A07"/>
    <w:rsid w:val="00414839"/>
    <w:rsid w:val="00416A89"/>
    <w:rsid w:val="0041778D"/>
    <w:rsid w:val="00422899"/>
    <w:rsid w:val="004252E6"/>
    <w:rsid w:val="0042565A"/>
    <w:rsid w:val="00426024"/>
    <w:rsid w:val="00426235"/>
    <w:rsid w:val="00426410"/>
    <w:rsid w:val="0043132C"/>
    <w:rsid w:val="004404FD"/>
    <w:rsid w:val="00440DEA"/>
    <w:rsid w:val="00442855"/>
    <w:rsid w:val="00442E08"/>
    <w:rsid w:val="00446FC7"/>
    <w:rsid w:val="00463104"/>
    <w:rsid w:val="00463F4B"/>
    <w:rsid w:val="00473C83"/>
    <w:rsid w:val="00481247"/>
    <w:rsid w:val="00483F15"/>
    <w:rsid w:val="00493648"/>
    <w:rsid w:val="004939A6"/>
    <w:rsid w:val="004A1A2F"/>
    <w:rsid w:val="004A4B1E"/>
    <w:rsid w:val="004A6367"/>
    <w:rsid w:val="004C101E"/>
    <w:rsid w:val="004C4B10"/>
    <w:rsid w:val="004D02C7"/>
    <w:rsid w:val="004D26A8"/>
    <w:rsid w:val="004D5943"/>
    <w:rsid w:val="004D6463"/>
    <w:rsid w:val="004D7CAD"/>
    <w:rsid w:val="004E42F6"/>
    <w:rsid w:val="004E6F18"/>
    <w:rsid w:val="004E7A63"/>
    <w:rsid w:val="004F19E5"/>
    <w:rsid w:val="004F1A32"/>
    <w:rsid w:val="004F3B6B"/>
    <w:rsid w:val="004F5D2C"/>
    <w:rsid w:val="005040BE"/>
    <w:rsid w:val="005041F7"/>
    <w:rsid w:val="00511753"/>
    <w:rsid w:val="00512558"/>
    <w:rsid w:val="005125CE"/>
    <w:rsid w:val="005146E2"/>
    <w:rsid w:val="0051759F"/>
    <w:rsid w:val="00520255"/>
    <w:rsid w:val="00520989"/>
    <w:rsid w:val="00531ECB"/>
    <w:rsid w:val="00532ADB"/>
    <w:rsid w:val="00532F5E"/>
    <w:rsid w:val="00533713"/>
    <w:rsid w:val="00534D15"/>
    <w:rsid w:val="00535007"/>
    <w:rsid w:val="00535E76"/>
    <w:rsid w:val="0054052B"/>
    <w:rsid w:val="005439E1"/>
    <w:rsid w:val="00545413"/>
    <w:rsid w:val="0055021C"/>
    <w:rsid w:val="0055092E"/>
    <w:rsid w:val="0055258B"/>
    <w:rsid w:val="00552A87"/>
    <w:rsid w:val="005563D8"/>
    <w:rsid w:val="005725C1"/>
    <w:rsid w:val="005732AC"/>
    <w:rsid w:val="00577705"/>
    <w:rsid w:val="00582ED6"/>
    <w:rsid w:val="005852C1"/>
    <w:rsid w:val="00585EFE"/>
    <w:rsid w:val="005979C3"/>
    <w:rsid w:val="005A10F7"/>
    <w:rsid w:val="005A74EE"/>
    <w:rsid w:val="005A7659"/>
    <w:rsid w:val="005B13E2"/>
    <w:rsid w:val="005B28EC"/>
    <w:rsid w:val="005B49E2"/>
    <w:rsid w:val="005B4B48"/>
    <w:rsid w:val="005B66A7"/>
    <w:rsid w:val="005C1BC3"/>
    <w:rsid w:val="005C45C7"/>
    <w:rsid w:val="005C69B1"/>
    <w:rsid w:val="005E322A"/>
    <w:rsid w:val="005F04E7"/>
    <w:rsid w:val="005F50B5"/>
    <w:rsid w:val="00600BEC"/>
    <w:rsid w:val="00602584"/>
    <w:rsid w:val="00610F66"/>
    <w:rsid w:val="00613050"/>
    <w:rsid w:val="00613ADC"/>
    <w:rsid w:val="00615001"/>
    <w:rsid w:val="00621C55"/>
    <w:rsid w:val="00622F31"/>
    <w:rsid w:val="00626F84"/>
    <w:rsid w:val="00631A45"/>
    <w:rsid w:val="0063594E"/>
    <w:rsid w:val="0064066C"/>
    <w:rsid w:val="0064223E"/>
    <w:rsid w:val="00646474"/>
    <w:rsid w:val="00655423"/>
    <w:rsid w:val="006554BD"/>
    <w:rsid w:val="006563ED"/>
    <w:rsid w:val="006617B0"/>
    <w:rsid w:val="0066397A"/>
    <w:rsid w:val="006644E5"/>
    <w:rsid w:val="00671012"/>
    <w:rsid w:val="00672924"/>
    <w:rsid w:val="00676329"/>
    <w:rsid w:val="00683F5E"/>
    <w:rsid w:val="0069205C"/>
    <w:rsid w:val="00692BA4"/>
    <w:rsid w:val="006947D1"/>
    <w:rsid w:val="00694AB4"/>
    <w:rsid w:val="00694FC5"/>
    <w:rsid w:val="006A09B3"/>
    <w:rsid w:val="006A2D6C"/>
    <w:rsid w:val="006A5688"/>
    <w:rsid w:val="006A7A3F"/>
    <w:rsid w:val="006C09CE"/>
    <w:rsid w:val="006C190A"/>
    <w:rsid w:val="006C193B"/>
    <w:rsid w:val="006C2166"/>
    <w:rsid w:val="006C2457"/>
    <w:rsid w:val="006C77E4"/>
    <w:rsid w:val="006D1048"/>
    <w:rsid w:val="006D20D6"/>
    <w:rsid w:val="006D6AC9"/>
    <w:rsid w:val="006E080D"/>
    <w:rsid w:val="006E2DF3"/>
    <w:rsid w:val="006F4C12"/>
    <w:rsid w:val="006F6913"/>
    <w:rsid w:val="007152B2"/>
    <w:rsid w:val="0071637F"/>
    <w:rsid w:val="00727D3D"/>
    <w:rsid w:val="00730D99"/>
    <w:rsid w:val="00736CF5"/>
    <w:rsid w:val="00737504"/>
    <w:rsid w:val="00742FC6"/>
    <w:rsid w:val="00743B1F"/>
    <w:rsid w:val="0074774C"/>
    <w:rsid w:val="00750F7F"/>
    <w:rsid w:val="00754A1C"/>
    <w:rsid w:val="00762B8B"/>
    <w:rsid w:val="007667F7"/>
    <w:rsid w:val="00775060"/>
    <w:rsid w:val="00775A84"/>
    <w:rsid w:val="00776EB8"/>
    <w:rsid w:val="0077714E"/>
    <w:rsid w:val="00791DB2"/>
    <w:rsid w:val="007941B8"/>
    <w:rsid w:val="007958D0"/>
    <w:rsid w:val="007979E5"/>
    <w:rsid w:val="007A5A89"/>
    <w:rsid w:val="007A64C4"/>
    <w:rsid w:val="007A74B2"/>
    <w:rsid w:val="007B3F62"/>
    <w:rsid w:val="007B4838"/>
    <w:rsid w:val="007B489E"/>
    <w:rsid w:val="007D4918"/>
    <w:rsid w:val="007D4D14"/>
    <w:rsid w:val="007D5B0D"/>
    <w:rsid w:val="007E05DB"/>
    <w:rsid w:val="007E3488"/>
    <w:rsid w:val="007E552B"/>
    <w:rsid w:val="007E6834"/>
    <w:rsid w:val="007F27BF"/>
    <w:rsid w:val="00802084"/>
    <w:rsid w:val="00806264"/>
    <w:rsid w:val="00810799"/>
    <w:rsid w:val="00822F94"/>
    <w:rsid w:val="008237BC"/>
    <w:rsid w:val="00825070"/>
    <w:rsid w:val="00826DFB"/>
    <w:rsid w:val="008317F4"/>
    <w:rsid w:val="00832BAF"/>
    <w:rsid w:val="00832CD8"/>
    <w:rsid w:val="00835872"/>
    <w:rsid w:val="00835C20"/>
    <w:rsid w:val="00840349"/>
    <w:rsid w:val="00844400"/>
    <w:rsid w:val="00847648"/>
    <w:rsid w:val="00850864"/>
    <w:rsid w:val="0085232A"/>
    <w:rsid w:val="00852EFB"/>
    <w:rsid w:val="00855E2A"/>
    <w:rsid w:val="00857D6C"/>
    <w:rsid w:val="00860008"/>
    <w:rsid w:val="008670AA"/>
    <w:rsid w:val="0087258C"/>
    <w:rsid w:val="008841BB"/>
    <w:rsid w:val="008868CB"/>
    <w:rsid w:val="00892718"/>
    <w:rsid w:val="00893D5F"/>
    <w:rsid w:val="00896C06"/>
    <w:rsid w:val="008A216A"/>
    <w:rsid w:val="008A5E48"/>
    <w:rsid w:val="008B65F3"/>
    <w:rsid w:val="008B6DBC"/>
    <w:rsid w:val="008C1959"/>
    <w:rsid w:val="008C1BC2"/>
    <w:rsid w:val="008C7047"/>
    <w:rsid w:val="008D3263"/>
    <w:rsid w:val="008D4484"/>
    <w:rsid w:val="008D597D"/>
    <w:rsid w:val="008D7685"/>
    <w:rsid w:val="008D7DF2"/>
    <w:rsid w:val="008D7EA7"/>
    <w:rsid w:val="008E1109"/>
    <w:rsid w:val="008E12CC"/>
    <w:rsid w:val="008E19B2"/>
    <w:rsid w:val="008E1F33"/>
    <w:rsid w:val="008E2A0B"/>
    <w:rsid w:val="008E362E"/>
    <w:rsid w:val="008F06B8"/>
    <w:rsid w:val="008F0BE7"/>
    <w:rsid w:val="008F1F3A"/>
    <w:rsid w:val="008F22C2"/>
    <w:rsid w:val="008F25A4"/>
    <w:rsid w:val="008F339D"/>
    <w:rsid w:val="008F3487"/>
    <w:rsid w:val="008F7186"/>
    <w:rsid w:val="008F72CC"/>
    <w:rsid w:val="00902389"/>
    <w:rsid w:val="009028BF"/>
    <w:rsid w:val="0090328C"/>
    <w:rsid w:val="00906EE0"/>
    <w:rsid w:val="00910222"/>
    <w:rsid w:val="00911951"/>
    <w:rsid w:val="00915D8F"/>
    <w:rsid w:val="009173DB"/>
    <w:rsid w:val="009176A1"/>
    <w:rsid w:val="009207E5"/>
    <w:rsid w:val="009210F1"/>
    <w:rsid w:val="009221E7"/>
    <w:rsid w:val="0092356C"/>
    <w:rsid w:val="009266E1"/>
    <w:rsid w:val="00930232"/>
    <w:rsid w:val="00930DCC"/>
    <w:rsid w:val="009340E2"/>
    <w:rsid w:val="009357EB"/>
    <w:rsid w:val="00937C5F"/>
    <w:rsid w:val="0094120C"/>
    <w:rsid w:val="0094371E"/>
    <w:rsid w:val="009440D9"/>
    <w:rsid w:val="009451CB"/>
    <w:rsid w:val="0096333C"/>
    <w:rsid w:val="00963710"/>
    <w:rsid w:val="00967998"/>
    <w:rsid w:val="0097181C"/>
    <w:rsid w:val="00975248"/>
    <w:rsid w:val="0097623F"/>
    <w:rsid w:val="009776DC"/>
    <w:rsid w:val="0097779D"/>
    <w:rsid w:val="00984384"/>
    <w:rsid w:val="009850A2"/>
    <w:rsid w:val="009872D2"/>
    <w:rsid w:val="00987316"/>
    <w:rsid w:val="00992343"/>
    <w:rsid w:val="0099474B"/>
    <w:rsid w:val="00996B44"/>
    <w:rsid w:val="009A0359"/>
    <w:rsid w:val="009A119C"/>
    <w:rsid w:val="009A46C5"/>
    <w:rsid w:val="009A646B"/>
    <w:rsid w:val="009A687C"/>
    <w:rsid w:val="009A6FB5"/>
    <w:rsid w:val="009B1AE3"/>
    <w:rsid w:val="009B1F34"/>
    <w:rsid w:val="009B3A9E"/>
    <w:rsid w:val="009B3D31"/>
    <w:rsid w:val="009B4C00"/>
    <w:rsid w:val="009B4D59"/>
    <w:rsid w:val="009B5108"/>
    <w:rsid w:val="009B598B"/>
    <w:rsid w:val="009C5C88"/>
    <w:rsid w:val="009D4451"/>
    <w:rsid w:val="009E308A"/>
    <w:rsid w:val="009E4093"/>
    <w:rsid w:val="009E5E4B"/>
    <w:rsid w:val="009E6D25"/>
    <w:rsid w:val="009F4B6D"/>
    <w:rsid w:val="00A0283E"/>
    <w:rsid w:val="00A108BA"/>
    <w:rsid w:val="00A10E5A"/>
    <w:rsid w:val="00A158A4"/>
    <w:rsid w:val="00A1729E"/>
    <w:rsid w:val="00A3088D"/>
    <w:rsid w:val="00A30F1C"/>
    <w:rsid w:val="00A339E5"/>
    <w:rsid w:val="00A43DC6"/>
    <w:rsid w:val="00A455F6"/>
    <w:rsid w:val="00A52511"/>
    <w:rsid w:val="00A53935"/>
    <w:rsid w:val="00A53FC0"/>
    <w:rsid w:val="00A571AC"/>
    <w:rsid w:val="00A613A8"/>
    <w:rsid w:val="00A6523E"/>
    <w:rsid w:val="00A65A69"/>
    <w:rsid w:val="00A67690"/>
    <w:rsid w:val="00A67A36"/>
    <w:rsid w:val="00A71FB5"/>
    <w:rsid w:val="00A721D0"/>
    <w:rsid w:val="00A74035"/>
    <w:rsid w:val="00A7523C"/>
    <w:rsid w:val="00A7557D"/>
    <w:rsid w:val="00A92671"/>
    <w:rsid w:val="00A95F42"/>
    <w:rsid w:val="00A96400"/>
    <w:rsid w:val="00A966EA"/>
    <w:rsid w:val="00A97A00"/>
    <w:rsid w:val="00AA01D0"/>
    <w:rsid w:val="00AA01DA"/>
    <w:rsid w:val="00AA34C7"/>
    <w:rsid w:val="00AA4DDE"/>
    <w:rsid w:val="00AA5038"/>
    <w:rsid w:val="00AA5C47"/>
    <w:rsid w:val="00AA7B93"/>
    <w:rsid w:val="00AB13AD"/>
    <w:rsid w:val="00AB2BAF"/>
    <w:rsid w:val="00AB3517"/>
    <w:rsid w:val="00AC2911"/>
    <w:rsid w:val="00AC296E"/>
    <w:rsid w:val="00AC38E2"/>
    <w:rsid w:val="00AC3F8F"/>
    <w:rsid w:val="00AC453D"/>
    <w:rsid w:val="00AD4E66"/>
    <w:rsid w:val="00AE033D"/>
    <w:rsid w:val="00AE4203"/>
    <w:rsid w:val="00AE57CC"/>
    <w:rsid w:val="00AF1617"/>
    <w:rsid w:val="00AF1DC9"/>
    <w:rsid w:val="00AF1EBE"/>
    <w:rsid w:val="00AF26B8"/>
    <w:rsid w:val="00AF43BF"/>
    <w:rsid w:val="00AF6B0F"/>
    <w:rsid w:val="00B0246E"/>
    <w:rsid w:val="00B07C92"/>
    <w:rsid w:val="00B12AEE"/>
    <w:rsid w:val="00B22333"/>
    <w:rsid w:val="00B378A4"/>
    <w:rsid w:val="00B40DB8"/>
    <w:rsid w:val="00B45B6D"/>
    <w:rsid w:val="00B51CF9"/>
    <w:rsid w:val="00B52202"/>
    <w:rsid w:val="00B56D0E"/>
    <w:rsid w:val="00B60E5D"/>
    <w:rsid w:val="00B65DEE"/>
    <w:rsid w:val="00B701B4"/>
    <w:rsid w:val="00B73469"/>
    <w:rsid w:val="00B750F2"/>
    <w:rsid w:val="00B76083"/>
    <w:rsid w:val="00B762E3"/>
    <w:rsid w:val="00B7630F"/>
    <w:rsid w:val="00B80971"/>
    <w:rsid w:val="00B82DEC"/>
    <w:rsid w:val="00B904BB"/>
    <w:rsid w:val="00B9051E"/>
    <w:rsid w:val="00B9057F"/>
    <w:rsid w:val="00B91D7A"/>
    <w:rsid w:val="00BA074F"/>
    <w:rsid w:val="00BA189B"/>
    <w:rsid w:val="00BA453A"/>
    <w:rsid w:val="00BA57F1"/>
    <w:rsid w:val="00BA63D2"/>
    <w:rsid w:val="00BA655B"/>
    <w:rsid w:val="00BB0622"/>
    <w:rsid w:val="00BC15FE"/>
    <w:rsid w:val="00BC2AFE"/>
    <w:rsid w:val="00BC312A"/>
    <w:rsid w:val="00BC7ECE"/>
    <w:rsid w:val="00BD0689"/>
    <w:rsid w:val="00BD3E15"/>
    <w:rsid w:val="00BD4D6C"/>
    <w:rsid w:val="00BD51E7"/>
    <w:rsid w:val="00BD555B"/>
    <w:rsid w:val="00BE2AB4"/>
    <w:rsid w:val="00BF10D5"/>
    <w:rsid w:val="00BF188C"/>
    <w:rsid w:val="00BF1C10"/>
    <w:rsid w:val="00BF6011"/>
    <w:rsid w:val="00BF6762"/>
    <w:rsid w:val="00BF7943"/>
    <w:rsid w:val="00C06559"/>
    <w:rsid w:val="00C10353"/>
    <w:rsid w:val="00C12388"/>
    <w:rsid w:val="00C138E1"/>
    <w:rsid w:val="00C156D1"/>
    <w:rsid w:val="00C22377"/>
    <w:rsid w:val="00C23053"/>
    <w:rsid w:val="00C24843"/>
    <w:rsid w:val="00C2778A"/>
    <w:rsid w:val="00C3080B"/>
    <w:rsid w:val="00C314CB"/>
    <w:rsid w:val="00C336ED"/>
    <w:rsid w:val="00C40455"/>
    <w:rsid w:val="00C45BE1"/>
    <w:rsid w:val="00C47045"/>
    <w:rsid w:val="00C53199"/>
    <w:rsid w:val="00C55668"/>
    <w:rsid w:val="00C558AE"/>
    <w:rsid w:val="00C6002D"/>
    <w:rsid w:val="00C64F76"/>
    <w:rsid w:val="00C65BE0"/>
    <w:rsid w:val="00C675FF"/>
    <w:rsid w:val="00C73BD2"/>
    <w:rsid w:val="00C832D2"/>
    <w:rsid w:val="00C85D8D"/>
    <w:rsid w:val="00C90310"/>
    <w:rsid w:val="00C9037F"/>
    <w:rsid w:val="00C96FC5"/>
    <w:rsid w:val="00CA27A3"/>
    <w:rsid w:val="00CA4CF4"/>
    <w:rsid w:val="00CA5B41"/>
    <w:rsid w:val="00CA5DC7"/>
    <w:rsid w:val="00CB4ADE"/>
    <w:rsid w:val="00CB6A1D"/>
    <w:rsid w:val="00CC0DED"/>
    <w:rsid w:val="00CC61C5"/>
    <w:rsid w:val="00CD0612"/>
    <w:rsid w:val="00CD0E1D"/>
    <w:rsid w:val="00CE0085"/>
    <w:rsid w:val="00CE3058"/>
    <w:rsid w:val="00CE4E50"/>
    <w:rsid w:val="00CF0DED"/>
    <w:rsid w:val="00CF3343"/>
    <w:rsid w:val="00CF654D"/>
    <w:rsid w:val="00D00837"/>
    <w:rsid w:val="00D01F29"/>
    <w:rsid w:val="00D02A6B"/>
    <w:rsid w:val="00D03175"/>
    <w:rsid w:val="00D04AB4"/>
    <w:rsid w:val="00D0581A"/>
    <w:rsid w:val="00D07B8F"/>
    <w:rsid w:val="00D11B38"/>
    <w:rsid w:val="00D124B5"/>
    <w:rsid w:val="00D1354B"/>
    <w:rsid w:val="00D16619"/>
    <w:rsid w:val="00D20385"/>
    <w:rsid w:val="00D20D5B"/>
    <w:rsid w:val="00D22B8D"/>
    <w:rsid w:val="00D2510C"/>
    <w:rsid w:val="00D32A5D"/>
    <w:rsid w:val="00D32EE1"/>
    <w:rsid w:val="00D3668E"/>
    <w:rsid w:val="00D41BDA"/>
    <w:rsid w:val="00D44724"/>
    <w:rsid w:val="00D4675D"/>
    <w:rsid w:val="00D4681F"/>
    <w:rsid w:val="00D477FA"/>
    <w:rsid w:val="00D478B6"/>
    <w:rsid w:val="00D50169"/>
    <w:rsid w:val="00D52274"/>
    <w:rsid w:val="00D53E23"/>
    <w:rsid w:val="00D54CBA"/>
    <w:rsid w:val="00D66F6A"/>
    <w:rsid w:val="00D74F3C"/>
    <w:rsid w:val="00D75C2A"/>
    <w:rsid w:val="00D778CB"/>
    <w:rsid w:val="00D80E96"/>
    <w:rsid w:val="00D84353"/>
    <w:rsid w:val="00D84AAD"/>
    <w:rsid w:val="00D85CB7"/>
    <w:rsid w:val="00D9116A"/>
    <w:rsid w:val="00D91746"/>
    <w:rsid w:val="00D93629"/>
    <w:rsid w:val="00DA041B"/>
    <w:rsid w:val="00DA3EEF"/>
    <w:rsid w:val="00DA5776"/>
    <w:rsid w:val="00DA72A0"/>
    <w:rsid w:val="00DB23E1"/>
    <w:rsid w:val="00DB3D51"/>
    <w:rsid w:val="00DB4959"/>
    <w:rsid w:val="00DB617D"/>
    <w:rsid w:val="00DC7184"/>
    <w:rsid w:val="00DD0F79"/>
    <w:rsid w:val="00DD2686"/>
    <w:rsid w:val="00DD4A5F"/>
    <w:rsid w:val="00DD50CE"/>
    <w:rsid w:val="00DE159E"/>
    <w:rsid w:val="00DE275E"/>
    <w:rsid w:val="00DE2D0E"/>
    <w:rsid w:val="00DE5AC8"/>
    <w:rsid w:val="00DE7308"/>
    <w:rsid w:val="00DE7AE0"/>
    <w:rsid w:val="00E0046A"/>
    <w:rsid w:val="00E0316D"/>
    <w:rsid w:val="00E05CCD"/>
    <w:rsid w:val="00E101A4"/>
    <w:rsid w:val="00E1542D"/>
    <w:rsid w:val="00E31C6A"/>
    <w:rsid w:val="00E3225E"/>
    <w:rsid w:val="00E32992"/>
    <w:rsid w:val="00E32AEB"/>
    <w:rsid w:val="00E35548"/>
    <w:rsid w:val="00E427C1"/>
    <w:rsid w:val="00E42A98"/>
    <w:rsid w:val="00E42F3A"/>
    <w:rsid w:val="00E4388A"/>
    <w:rsid w:val="00E47376"/>
    <w:rsid w:val="00E47413"/>
    <w:rsid w:val="00E51879"/>
    <w:rsid w:val="00E52C37"/>
    <w:rsid w:val="00E53664"/>
    <w:rsid w:val="00E56054"/>
    <w:rsid w:val="00E6049C"/>
    <w:rsid w:val="00E652BE"/>
    <w:rsid w:val="00E65E7C"/>
    <w:rsid w:val="00E662A9"/>
    <w:rsid w:val="00E666AD"/>
    <w:rsid w:val="00E727AD"/>
    <w:rsid w:val="00E84927"/>
    <w:rsid w:val="00E87C88"/>
    <w:rsid w:val="00E91FAB"/>
    <w:rsid w:val="00E932C0"/>
    <w:rsid w:val="00E93E96"/>
    <w:rsid w:val="00E9452B"/>
    <w:rsid w:val="00E969D5"/>
    <w:rsid w:val="00EA2316"/>
    <w:rsid w:val="00EA510C"/>
    <w:rsid w:val="00EA5392"/>
    <w:rsid w:val="00EA613D"/>
    <w:rsid w:val="00EA799E"/>
    <w:rsid w:val="00EA7B0C"/>
    <w:rsid w:val="00EA7FFD"/>
    <w:rsid w:val="00EB08C4"/>
    <w:rsid w:val="00EB0969"/>
    <w:rsid w:val="00EB4A56"/>
    <w:rsid w:val="00EB5DC1"/>
    <w:rsid w:val="00EC29C2"/>
    <w:rsid w:val="00ED12F1"/>
    <w:rsid w:val="00ED2923"/>
    <w:rsid w:val="00ED5F06"/>
    <w:rsid w:val="00ED72B9"/>
    <w:rsid w:val="00ED7D4F"/>
    <w:rsid w:val="00EE03AA"/>
    <w:rsid w:val="00EE1D89"/>
    <w:rsid w:val="00EE47E9"/>
    <w:rsid w:val="00EF498E"/>
    <w:rsid w:val="00F041AF"/>
    <w:rsid w:val="00F062FB"/>
    <w:rsid w:val="00F06328"/>
    <w:rsid w:val="00F10027"/>
    <w:rsid w:val="00F13949"/>
    <w:rsid w:val="00F21F32"/>
    <w:rsid w:val="00F23DAC"/>
    <w:rsid w:val="00F2463C"/>
    <w:rsid w:val="00F254CA"/>
    <w:rsid w:val="00F30798"/>
    <w:rsid w:val="00F34390"/>
    <w:rsid w:val="00F35F55"/>
    <w:rsid w:val="00F41A18"/>
    <w:rsid w:val="00F42AD4"/>
    <w:rsid w:val="00F444B3"/>
    <w:rsid w:val="00F44572"/>
    <w:rsid w:val="00F44CFE"/>
    <w:rsid w:val="00F45C69"/>
    <w:rsid w:val="00F461AA"/>
    <w:rsid w:val="00F55DEB"/>
    <w:rsid w:val="00F56D07"/>
    <w:rsid w:val="00F63EED"/>
    <w:rsid w:val="00F66B3A"/>
    <w:rsid w:val="00F677CF"/>
    <w:rsid w:val="00F70F09"/>
    <w:rsid w:val="00F7204C"/>
    <w:rsid w:val="00F7254A"/>
    <w:rsid w:val="00F734FE"/>
    <w:rsid w:val="00F750D9"/>
    <w:rsid w:val="00F76D1C"/>
    <w:rsid w:val="00F7792D"/>
    <w:rsid w:val="00F8361D"/>
    <w:rsid w:val="00F83758"/>
    <w:rsid w:val="00F839B3"/>
    <w:rsid w:val="00F93395"/>
    <w:rsid w:val="00F962FA"/>
    <w:rsid w:val="00F96AF3"/>
    <w:rsid w:val="00F97B5E"/>
    <w:rsid w:val="00FA0195"/>
    <w:rsid w:val="00FA121F"/>
    <w:rsid w:val="00FB160B"/>
    <w:rsid w:val="00FB240B"/>
    <w:rsid w:val="00FC05A1"/>
    <w:rsid w:val="00FC0CCA"/>
    <w:rsid w:val="00FC4497"/>
    <w:rsid w:val="00FC5DB0"/>
    <w:rsid w:val="00FC6111"/>
    <w:rsid w:val="00FC76A7"/>
    <w:rsid w:val="00FC77BA"/>
    <w:rsid w:val="00FD3B81"/>
    <w:rsid w:val="00FD4232"/>
    <w:rsid w:val="00FD47DB"/>
    <w:rsid w:val="00FE7D15"/>
    <w:rsid w:val="00FF0998"/>
    <w:rsid w:val="00FF380C"/>
    <w:rsid w:val="00FF388D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8731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87316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987316"/>
    <w:rPr>
      <w:rFonts w:cs="Times New Roman"/>
    </w:rPr>
  </w:style>
  <w:style w:type="paragraph" w:customStyle="1" w:styleId="p2">
    <w:name w:val="p2"/>
    <w:basedOn w:val="Normal"/>
    <w:uiPriority w:val="99"/>
    <w:rsid w:val="009873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87316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873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87316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87316"/>
  </w:style>
  <w:style w:type="paragraph" w:customStyle="1" w:styleId="ListParagraph1">
    <w:name w:val="List Paragraph1"/>
    <w:basedOn w:val="Normal"/>
    <w:uiPriority w:val="99"/>
    <w:rsid w:val="00987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Normal"/>
    <w:uiPriority w:val="99"/>
    <w:rsid w:val="009873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87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56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6F1"/>
    <w:rPr>
      <w:rFonts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246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463C"/>
    <w:rPr>
      <w:rFonts w:cs="Times New Roman"/>
      <w:sz w:val="24"/>
    </w:rPr>
  </w:style>
  <w:style w:type="character" w:customStyle="1" w:styleId="apple-style-span">
    <w:name w:val="apple-style-span"/>
    <w:basedOn w:val="DefaultParagraphFont"/>
    <w:uiPriority w:val="99"/>
    <w:rsid w:val="00F246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7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9221E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7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15</Pages>
  <Words>4109</Words>
  <Characters>23422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                                                         «Согласовано»</dc:title>
  <dc:subject/>
  <dc:creator>первенец</dc:creator>
  <cp:keywords/>
  <dc:description/>
  <cp:lastModifiedBy>ADMIN</cp:lastModifiedBy>
  <cp:revision>5</cp:revision>
  <cp:lastPrinted>2019-10-01T21:32:00Z</cp:lastPrinted>
  <dcterms:created xsi:type="dcterms:W3CDTF">2019-09-07T19:21:00Z</dcterms:created>
  <dcterms:modified xsi:type="dcterms:W3CDTF">2019-10-01T21:33:00Z</dcterms:modified>
</cp:coreProperties>
</file>