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0D" w:rsidRPr="002F69CC" w:rsidRDefault="00254F0D" w:rsidP="00254F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  Тацинский район  станица </w:t>
      </w:r>
      <w:proofErr w:type="spellStart"/>
      <w:r w:rsidRPr="002F6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6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2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2</w:t>
      </w: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0D" w:rsidRPr="002F69CC" w:rsidRDefault="00254F0D" w:rsidP="00254F0D">
      <w:pPr>
        <w:tabs>
          <w:tab w:val="left" w:pos="709"/>
          <w:tab w:val="left" w:pos="851"/>
          <w:tab w:val="left" w:pos="4395"/>
          <w:tab w:val="left" w:pos="5812"/>
          <w:tab w:val="left" w:pos="6237"/>
          <w:tab w:val="left" w:pos="6379"/>
          <w:tab w:val="left" w:pos="7797"/>
          <w:tab w:val="left" w:pos="9923"/>
          <w:tab w:val="left" w:pos="10206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</w:t>
      </w:r>
      <w:proofErr w:type="spellStart"/>
      <w:proofErr w:type="gramStart"/>
      <w:r w:rsidRPr="002F6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Pr="002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УТВЕРЖДАЮ</w:t>
      </w:r>
    </w:p>
    <w:p w:rsidR="00254F0D" w:rsidRPr="002F69CC" w:rsidRDefault="00254F0D" w:rsidP="00254F0D">
      <w:pPr>
        <w:tabs>
          <w:tab w:val="left" w:pos="709"/>
          <w:tab w:val="left" w:pos="5529"/>
          <w:tab w:val="left" w:pos="6096"/>
          <w:tab w:val="left" w:pos="9923"/>
          <w:tab w:val="left" w:pos="10348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МО                                        Заместитель директора                                  Директор школы __________Н.В. Колбасина</w:t>
      </w:r>
    </w:p>
    <w:p w:rsidR="00254F0D" w:rsidRPr="002F69CC" w:rsidRDefault="00254F0D" w:rsidP="00254F0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математики, ИВТ                                   по УВР____________М.И. Зверева</w:t>
      </w:r>
    </w:p>
    <w:p w:rsidR="00254F0D" w:rsidRPr="002F69CC" w:rsidRDefault="00254F0D" w:rsidP="00254F0D">
      <w:pPr>
        <w:tabs>
          <w:tab w:val="left" w:pos="2835"/>
          <w:tab w:val="left" w:pos="2977"/>
          <w:tab w:val="left" w:pos="4395"/>
          <w:tab w:val="left" w:pos="5529"/>
          <w:tab w:val="left" w:pos="6096"/>
          <w:tab w:val="left" w:pos="7513"/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                                                             «</w:t>
      </w:r>
      <w:r w:rsidRPr="002F6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29 </w:t>
      </w:r>
      <w:r w:rsidRPr="002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2F6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 w:rsidRPr="002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                                       Приказ № 177 от  30.08.2018г   </w:t>
      </w:r>
    </w:p>
    <w:p w:rsidR="00254F0D" w:rsidRPr="002F69CC" w:rsidRDefault="00254F0D" w:rsidP="00254F0D">
      <w:pPr>
        <w:tabs>
          <w:tab w:val="left" w:pos="5387"/>
          <w:tab w:val="left" w:pos="5812"/>
          <w:tab w:val="left" w:pos="10348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МО_________Г.Н. </w:t>
      </w:r>
      <w:proofErr w:type="spellStart"/>
      <w:r w:rsidRPr="002F6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Гречкина</w:t>
      </w:r>
      <w:proofErr w:type="spellEnd"/>
      <w:r w:rsidRPr="002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54F0D" w:rsidRPr="002F69CC" w:rsidRDefault="00254F0D" w:rsidP="00254F0D">
      <w:pPr>
        <w:tabs>
          <w:tab w:val="left" w:pos="709"/>
          <w:tab w:val="left" w:pos="609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МО от   </w:t>
      </w:r>
      <w:r w:rsidRPr="002F6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29 .08.2018г</w:t>
      </w:r>
      <w:r w:rsidRPr="002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2F6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0D" w:rsidRPr="002F69CC" w:rsidRDefault="00254F0D" w:rsidP="00254F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 «Ментальная арифметика»</w:t>
      </w:r>
      <w:r w:rsidRPr="002F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класс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6А, 6Б</w:t>
      </w: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основное общее образование</w:t>
      </w: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  <w:r w:rsidRPr="002F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час</w:t>
      </w:r>
      <w:r w:rsidRPr="002F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неделю</w:t>
      </w: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  <w:proofErr w:type="spellStart"/>
      <w:r w:rsidRPr="002F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Гречкина</w:t>
      </w:r>
      <w:proofErr w:type="spellEnd"/>
      <w:r w:rsidRPr="002F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Галина Николаевна</w:t>
      </w: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0D" w:rsidRPr="002F69CC" w:rsidRDefault="00254F0D" w:rsidP="00254F0D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6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 разработана на основе требований Федерального государственного  образовательного стандарта  основного общего образования</w:t>
      </w: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0D" w:rsidRPr="002F69CC" w:rsidRDefault="00254F0D" w:rsidP="00254F0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CC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 учебный год</w:t>
      </w:r>
    </w:p>
    <w:p w:rsidR="00254F0D" w:rsidRDefault="00254F0D" w:rsidP="00254F0D">
      <w:pPr>
        <w:spacing w:after="20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0D" w:rsidRDefault="00254F0D" w:rsidP="00D67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254F0D" w:rsidRDefault="00254F0D" w:rsidP="00D67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D67EFB" w:rsidRPr="008F1D95" w:rsidRDefault="00D67EFB" w:rsidP="00D67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8F1D95">
        <w:rPr>
          <w:rFonts w:ascii="Times New Roman" w:eastAsia="Calibri" w:hAnsi="Times New Roman" w:cs="Times New Roman"/>
          <w:b/>
          <w:sz w:val="28"/>
          <w:szCs w:val="24"/>
          <w:lang w:val="en-US" w:eastAsia="ar-SA"/>
        </w:rPr>
        <w:lastRenderedPageBreak/>
        <w:t>I</w:t>
      </w:r>
      <w:r w:rsidRPr="008F1D95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. Пояснительная записка</w:t>
      </w:r>
    </w:p>
    <w:p w:rsidR="00D67EFB" w:rsidRPr="008F1D95" w:rsidRDefault="00D67EFB" w:rsidP="00D67E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D67EFB" w:rsidRPr="008F1D95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       Рабочая программа по </w:t>
      </w:r>
      <w:r w:rsidRPr="008F1D95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внеурочной деятельности по </w:t>
      </w:r>
      <w:proofErr w:type="spellStart"/>
      <w:r w:rsidRPr="008F1D95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>общеинтеллектуальному</w:t>
      </w:r>
      <w:proofErr w:type="spellEnd"/>
      <w:r w:rsidRPr="008F1D95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  направлению модуль «Ментальная арифметика»</w:t>
      </w:r>
      <w:r w:rsidRPr="008F1D95">
        <w:rPr>
          <w:rFonts w:ascii="Times New Roman" w:eastAsia="Calibri" w:hAnsi="Times New Roman" w:cs="Times New Roman"/>
          <w:b/>
          <w:color w:val="262626"/>
          <w:sz w:val="24"/>
          <w:szCs w:val="24"/>
          <w:lang w:eastAsia="ar-SA"/>
        </w:rPr>
        <w:t xml:space="preserve"> </w:t>
      </w:r>
      <w:r w:rsidRPr="008F1D95">
        <w:rPr>
          <w:rFonts w:ascii="Times New Roman" w:eastAsia="Calibri" w:hAnsi="Times New Roman" w:cs="Times New Roman"/>
          <w:sz w:val="24"/>
          <w:szCs w:val="24"/>
        </w:rPr>
        <w:t>для</w:t>
      </w:r>
      <w:r w:rsidRPr="005C7C93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общеобразовательного учебного  учреждения разработана на основе</w:t>
      </w:r>
      <w:proofErr w:type="gramStart"/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67EFB" w:rsidRPr="008F1D95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-требований Федерального государственного  образовательного стандарта  </w:t>
      </w:r>
      <w:r w:rsidRPr="005C7C93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образования, утвержденного приказом Минобразования Российской Федерации от 6 октября 2009 года № 373 (с изменениями</w:t>
      </w:r>
      <w:proofErr w:type="gramStart"/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F1D95">
        <w:rPr>
          <w:rFonts w:ascii="Times New Roman" w:eastAsia="Calibri" w:hAnsi="Times New Roman" w:cs="Times New Roman"/>
          <w:sz w:val="24"/>
          <w:szCs w:val="24"/>
        </w:rPr>
        <w:t>приказ Минобразования Российской Федерации от 29.12.2014 г. № 1643);</w:t>
      </w:r>
    </w:p>
    <w:p w:rsidR="00D67EFB" w:rsidRPr="008F1D95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95">
        <w:rPr>
          <w:rFonts w:ascii="Times New Roman" w:eastAsia="Calibri" w:hAnsi="Times New Roman" w:cs="Times New Roman"/>
          <w:color w:val="1A1A1A"/>
          <w:sz w:val="24"/>
          <w:szCs w:val="24"/>
        </w:rPr>
        <w:t>- с Концепцией духовно-нравственного развития и воспитания личности гражданина России;</w:t>
      </w:r>
    </w:p>
    <w:p w:rsidR="00D67EFB" w:rsidRPr="005C7C93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8F1D95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- с основной образовательной программой </w:t>
      </w:r>
      <w:r w:rsidRPr="005C7C93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основного </w:t>
      </w:r>
      <w:r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общего образования МБОУ </w:t>
      </w:r>
      <w:proofErr w:type="spellStart"/>
      <w:r w:rsidRPr="005C7C93">
        <w:rPr>
          <w:rFonts w:ascii="Times New Roman" w:eastAsia="Calibri" w:hAnsi="Times New Roman" w:cs="Times New Roman"/>
          <w:color w:val="1A1A1A"/>
          <w:sz w:val="24"/>
          <w:szCs w:val="24"/>
        </w:rPr>
        <w:t>Тацинская</w:t>
      </w:r>
      <w:proofErr w:type="spellEnd"/>
      <w:r w:rsidRPr="005C7C93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СОШ № 2</w:t>
      </w:r>
    </w:p>
    <w:p w:rsidR="00D67EFB" w:rsidRPr="008F1D95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с учебным планом МБОУ </w:t>
      </w:r>
      <w:proofErr w:type="spellStart"/>
      <w:r w:rsidRPr="005C7C93">
        <w:rPr>
          <w:rFonts w:ascii="Times New Roman" w:eastAsia="Calibri" w:hAnsi="Times New Roman" w:cs="Times New Roman"/>
          <w:sz w:val="24"/>
          <w:szCs w:val="24"/>
        </w:rPr>
        <w:t>Тацинская</w:t>
      </w:r>
      <w:proofErr w:type="spellEnd"/>
      <w:r w:rsidRPr="005C7C93">
        <w:rPr>
          <w:rFonts w:ascii="Times New Roman" w:eastAsia="Calibri" w:hAnsi="Times New Roman" w:cs="Times New Roman"/>
          <w:sz w:val="24"/>
          <w:szCs w:val="24"/>
        </w:rPr>
        <w:t xml:space="preserve"> СОШ № 2</w:t>
      </w:r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Pr="005C7C93">
        <w:rPr>
          <w:rFonts w:ascii="Times New Roman" w:eastAsia="Calibri" w:hAnsi="Times New Roman" w:cs="Times New Roman"/>
          <w:sz w:val="24"/>
          <w:szCs w:val="24"/>
        </w:rPr>
        <w:t>8</w:t>
      </w:r>
      <w:r w:rsidRPr="008F1D95">
        <w:rPr>
          <w:rFonts w:ascii="Times New Roman" w:eastAsia="Calibri" w:hAnsi="Times New Roman" w:cs="Times New Roman"/>
          <w:sz w:val="24"/>
          <w:szCs w:val="24"/>
        </w:rPr>
        <w:t>/201</w:t>
      </w:r>
      <w:r w:rsidRPr="005C7C93">
        <w:rPr>
          <w:rFonts w:ascii="Times New Roman" w:eastAsia="Calibri" w:hAnsi="Times New Roman" w:cs="Times New Roman"/>
          <w:sz w:val="24"/>
          <w:szCs w:val="24"/>
        </w:rPr>
        <w:t>9</w:t>
      </w:r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  учебный год;</w:t>
      </w:r>
    </w:p>
    <w:p w:rsidR="00D67EFB" w:rsidRPr="008F1D95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>- с Положением о порядке разработки и утверждении рабочих программ учебных предметов.</w:t>
      </w:r>
    </w:p>
    <w:p w:rsidR="00D67EFB" w:rsidRPr="008F1D95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>-учебника школы «</w:t>
      </w:r>
      <w:r w:rsidRPr="005C7C93">
        <w:rPr>
          <w:rFonts w:ascii="Times New Roman" w:eastAsia="Calibri" w:hAnsi="Times New Roman" w:cs="Times New Roman"/>
          <w:sz w:val="24"/>
          <w:szCs w:val="24"/>
          <w:lang w:val="en-US"/>
        </w:rPr>
        <w:t>MATIS</w:t>
      </w:r>
      <w:r w:rsidRPr="008F1D95">
        <w:rPr>
          <w:rFonts w:ascii="Times New Roman" w:eastAsia="Calibri" w:hAnsi="Times New Roman" w:cs="Times New Roman"/>
          <w:sz w:val="24"/>
          <w:szCs w:val="24"/>
        </w:rPr>
        <w:t>», 201</w:t>
      </w:r>
      <w:r w:rsidRPr="005C7C93">
        <w:rPr>
          <w:rFonts w:ascii="Times New Roman" w:eastAsia="Calibri" w:hAnsi="Times New Roman" w:cs="Times New Roman"/>
          <w:sz w:val="24"/>
          <w:szCs w:val="24"/>
        </w:rPr>
        <w:t>8</w:t>
      </w:r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г; </w:t>
      </w:r>
    </w:p>
    <w:p w:rsidR="00D67EFB" w:rsidRPr="008F1D95" w:rsidRDefault="00D67EFB" w:rsidP="00D67E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Характеристика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>Ментальная арифметика</w:t>
      </w:r>
      <w:r w:rsidRPr="005C7C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>уникальная методика гармоничного развития умственных и творческих способностей, которая содействует более полному раскрытию интеллектуального и творческого потенциала ребенка.</w:t>
      </w:r>
    </w:p>
    <w:p w:rsidR="00D67EFB" w:rsidRPr="008F1D95" w:rsidRDefault="00D67EFB" w:rsidP="00D67E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Известно, что изучение нового стимулирует работу головного мозга.  Чем больше мы тренируем свой мозг, тем активнее работают нейронные связи между правым и левым полушариями. И тогда то, что прежде казалось трудным или даже невозможным, становится простым и понятным. </w:t>
      </w:r>
    </w:p>
    <w:p w:rsidR="00D67EFB" w:rsidRPr="008F1D95" w:rsidRDefault="00D67EFB" w:rsidP="00D67E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данным научных исследований, наиболее интенсивное развитие головного мозга происходит у детей 4–12 лет. Навыки, приобретенные в этом возрасте, быстро и легко усваиваются и сохраняются на долгие годы. Именно поэтому они могут оказать значительное влияние на успешное будущее вашего ребенка.  </w:t>
      </w:r>
    </w:p>
    <w:p w:rsidR="00D67EFB" w:rsidRPr="008F1D95" w:rsidRDefault="00D67EFB" w:rsidP="00D67E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начальных этапах занятий ментальной арифметикой используется </w:t>
      </w:r>
      <w:proofErr w:type="spellStart"/>
      <w:r w:rsidRPr="005C7C93">
        <w:rPr>
          <w:rFonts w:ascii="Times New Roman" w:eastAsia="Calibri" w:hAnsi="Times New Roman" w:cs="Times New Roman"/>
          <w:color w:val="000000"/>
          <w:sz w:val="24"/>
          <w:szCs w:val="24"/>
        </w:rPr>
        <w:t>соробаны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(счеты). В дальнейшем дети производят вычисления в уме, создавая мысленный образ </w:t>
      </w:r>
      <w:proofErr w:type="spellStart"/>
      <w:r w:rsidRPr="005C7C93">
        <w:rPr>
          <w:rFonts w:ascii="Times New Roman" w:eastAsia="Calibri" w:hAnsi="Times New Roman" w:cs="Times New Roman"/>
          <w:color w:val="000000"/>
          <w:sz w:val="24"/>
          <w:szCs w:val="24"/>
        </w:rPr>
        <w:t>соробана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67EFB" w:rsidRPr="008F1D95" w:rsidRDefault="00D67EFB" w:rsidP="00D67E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>Данные международных исследований свидетельствуют о пользе ментальной арифметики.</w:t>
      </w:r>
    </w:p>
    <w:p w:rsidR="00D67EFB" w:rsidRPr="008F1D95" w:rsidRDefault="00D67EFB" w:rsidP="00D67E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Так, университеты Великобритании в 2007 году провели  исследование среди 3185 детей в возрасте от 7 до 11 лет. </w:t>
      </w:r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(Lynn R., </w:t>
      </w:r>
      <w:proofErr w:type="spellStart"/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>Irwing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P. (2008) Effect of </w:t>
      </w:r>
      <w:proofErr w:type="spellStart"/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>Abakus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>trainig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on the intelligence of Sudanese children. // Personality and Individual Differences. </w:t>
      </w:r>
      <w:proofErr w:type="spellStart"/>
      <w:proofErr w:type="gramStart"/>
      <w:r w:rsidRPr="008F1D95">
        <w:rPr>
          <w:rFonts w:ascii="Times New Roman" w:eastAsia="Calibri" w:hAnsi="Times New Roman" w:cs="Times New Roman"/>
          <w:color w:val="000000"/>
          <w:sz w:val="24"/>
        </w:rPr>
        <w:t>November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 2008, </w:t>
      </w:r>
      <w:proofErr w:type="spellStart"/>
      <w:r w:rsidRPr="008F1D95">
        <w:rPr>
          <w:rFonts w:ascii="Times New Roman" w:eastAsia="Calibri" w:hAnsi="Times New Roman" w:cs="Times New Roman"/>
          <w:color w:val="000000"/>
          <w:sz w:val="24"/>
        </w:rPr>
        <w:t>Pages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 694–696).</w:t>
      </w:r>
      <w:proofErr w:type="gramEnd"/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 В результате систематических занятий дети значительно улучшили показатели не только по математике, но и по другим дисциплинам.</w:t>
      </w:r>
    </w:p>
    <w:p w:rsidR="00D67EFB" w:rsidRPr="008F1D95" w:rsidRDefault="00D67EFB" w:rsidP="00D67E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lang w:val="en-US"/>
        </w:rPr>
      </w:pPr>
      <w:proofErr w:type="gramStart"/>
      <w:r w:rsidRPr="008F1D95">
        <w:rPr>
          <w:rFonts w:ascii="Times New Roman" w:eastAsia="Calibri" w:hAnsi="Times New Roman" w:cs="Times New Roman"/>
          <w:color w:val="000000"/>
          <w:sz w:val="24"/>
        </w:rPr>
        <w:t>Исследование влияния ментальной арифметики на память детей, проведенное в Китае (</w:t>
      </w:r>
      <w:proofErr w:type="spellStart"/>
      <w:r w:rsidRPr="008F1D95">
        <w:rPr>
          <w:rFonts w:ascii="Times New Roman" w:eastAsia="Calibri" w:hAnsi="Times New Roman" w:cs="Times New Roman"/>
          <w:color w:val="000000"/>
          <w:sz w:val="24"/>
        </w:rPr>
        <w:t>Min-Sheng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8F1D95">
        <w:rPr>
          <w:rFonts w:ascii="Times New Roman" w:eastAsia="Calibri" w:hAnsi="Times New Roman" w:cs="Times New Roman"/>
          <w:color w:val="000000"/>
          <w:sz w:val="24"/>
        </w:rPr>
        <w:t>Chen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8F1D95">
        <w:rPr>
          <w:rFonts w:ascii="Times New Roman" w:eastAsia="Calibri" w:hAnsi="Times New Roman" w:cs="Times New Roman"/>
          <w:color w:val="000000"/>
          <w:sz w:val="24"/>
        </w:rPr>
        <w:t>Chang-Tzu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8F1D95">
        <w:rPr>
          <w:rFonts w:ascii="Times New Roman" w:eastAsia="Calibri" w:hAnsi="Times New Roman" w:cs="Times New Roman"/>
          <w:color w:val="000000"/>
          <w:sz w:val="24"/>
        </w:rPr>
        <w:t>Wang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</w:rPr>
        <w:t>.</w:t>
      </w:r>
      <w:proofErr w:type="gramEnd"/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gramStart"/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>Effect of mental abacus training on working memory for children.</w:t>
      </w:r>
      <w:proofErr w:type="gramEnd"/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// Journal of the Chinese Institute of Industrial Engineers 09/2011; 28(6): 450-457),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зафиксировало</w:t>
      </w:r>
      <w:r w:rsidRPr="005C7C93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значительное</w:t>
      </w:r>
      <w:r w:rsidRPr="005C7C93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улучшение</w:t>
      </w:r>
      <w:r w:rsidRPr="005C7C93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визуальной</w:t>
      </w:r>
      <w:r w:rsidRPr="005C7C93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памяти</w:t>
      </w:r>
      <w:r w:rsidRPr="005C7C93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участников</w:t>
      </w:r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>.</w:t>
      </w:r>
    </w:p>
    <w:p w:rsidR="00D67EFB" w:rsidRPr="008F1D95" w:rsidRDefault="00D67EFB" w:rsidP="00D67E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В исследовании «Оценка памяти учащихся после курсов ментальной арифметики», проходившем в Индии с 2002 по 2004 гг., приняло участие 50 детей в возрасте от 5 до 12 лет. </w:t>
      </w:r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>(</w:t>
      </w:r>
      <w:proofErr w:type="spellStart"/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>Bhaskaran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M., </w:t>
      </w:r>
      <w:proofErr w:type="spellStart"/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>Sengottaiyan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A., (2006). </w:t>
      </w:r>
      <w:proofErr w:type="gramStart"/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>Evaluation of Memory in Abacus Learners.</w:t>
      </w:r>
      <w:proofErr w:type="gramEnd"/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F1D95">
        <w:rPr>
          <w:rFonts w:ascii="Times New Roman" w:eastAsia="Calibri" w:hAnsi="Times New Roman" w:cs="Times New Roman"/>
          <w:color w:val="000000"/>
          <w:sz w:val="24"/>
        </w:rPr>
        <w:t>Indian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 J </w:t>
      </w:r>
      <w:proofErr w:type="spellStart"/>
      <w:r w:rsidRPr="008F1D95">
        <w:rPr>
          <w:rFonts w:ascii="Times New Roman" w:eastAsia="Calibri" w:hAnsi="Times New Roman" w:cs="Times New Roman"/>
          <w:color w:val="000000"/>
          <w:sz w:val="24"/>
        </w:rPr>
        <w:t>Physiol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8F1D95">
        <w:rPr>
          <w:rFonts w:ascii="Times New Roman" w:eastAsia="Calibri" w:hAnsi="Times New Roman" w:cs="Times New Roman"/>
          <w:color w:val="000000"/>
          <w:sz w:val="24"/>
        </w:rPr>
        <w:t>Pharmacol</w:t>
      </w:r>
      <w:proofErr w:type="spellEnd"/>
      <w:r w:rsidRPr="008F1D95">
        <w:rPr>
          <w:rFonts w:ascii="Times New Roman" w:eastAsia="Calibri" w:hAnsi="Times New Roman" w:cs="Times New Roman"/>
          <w:color w:val="000000"/>
          <w:sz w:val="24"/>
        </w:rPr>
        <w:t>, 50 (3), 225-233). Благодаря курсу ментальной арифметики у всех детей улучшились зрительная и слуховая память, повысилась концентрация и внимательность.</w:t>
      </w:r>
    </w:p>
    <w:p w:rsidR="00D67EFB" w:rsidRPr="008F1D95" w:rsidRDefault="00D67EFB" w:rsidP="00D67EF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>Таким образом, ментальная арифметика способствует:</w:t>
      </w:r>
    </w:p>
    <w:p w:rsidR="00D67EFB" w:rsidRPr="008F1D95" w:rsidRDefault="00D67EFB" w:rsidP="00D67EF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lastRenderedPageBreak/>
        <w:t>- развитию совместной работы правого и левого полушарий мозга;</w:t>
      </w:r>
    </w:p>
    <w:p w:rsidR="00D67EFB" w:rsidRPr="008F1D95" w:rsidRDefault="00D67EFB" w:rsidP="00D67EF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>- наиболее полному раскрытию интеллектуального и творческого потенциала;</w:t>
      </w:r>
    </w:p>
    <w:p w:rsidR="00D67EFB" w:rsidRPr="008F1D95" w:rsidRDefault="00D67EFB" w:rsidP="00D67EF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>- развитию уверенности в собственных силах;</w:t>
      </w:r>
    </w:p>
    <w:p w:rsidR="00D67EFB" w:rsidRPr="008F1D95" w:rsidRDefault="00D67EFB" w:rsidP="00D67EF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>- улучшению внимательности и концентрации;</w:t>
      </w:r>
    </w:p>
    <w:p w:rsidR="00D67EFB" w:rsidRPr="008F1D95" w:rsidRDefault="00D67EFB" w:rsidP="00D67EF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>- развитию способностей к изучению иностранных языков.</w:t>
      </w:r>
    </w:p>
    <w:p w:rsidR="00D67EFB" w:rsidRPr="008F1D95" w:rsidRDefault="00D67EFB" w:rsidP="00D67E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Ключевыми  преимуществами занятий по ментальной арифметике являются включение видеоматериалов и интеллектуальных игр, развивающих внимательность и творческие способности, а также групповых и индивидуальных упражнений, направленных на полноценную  работу правого и левого полушарий мозга. </w:t>
      </w:r>
    </w:p>
    <w:p w:rsidR="00D67EFB" w:rsidRPr="008F1D95" w:rsidRDefault="00D67EFB" w:rsidP="00D67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Развитые интеллектуальные способности детей являются прочной  основой для успешной учебы и творческого развития</w:t>
      </w:r>
    </w:p>
    <w:p w:rsidR="00D67EFB" w:rsidRPr="008F1D95" w:rsidRDefault="00D67EFB" w:rsidP="00D67EF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</w:t>
      </w:r>
      <w:proofErr w:type="gramStart"/>
      <w:r w:rsidRPr="008F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ы-</w:t>
      </w:r>
      <w:proofErr w:type="gramEnd"/>
      <w:r w:rsidRPr="008F1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детей:</w:t>
      </w:r>
    </w:p>
    <w:p w:rsidR="00D67EFB" w:rsidRPr="008F1D95" w:rsidRDefault="00D67EFB" w:rsidP="00D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логическое  и образное мышление, </w:t>
      </w:r>
    </w:p>
    <w:p w:rsidR="00D67EFB" w:rsidRPr="008F1D95" w:rsidRDefault="00D67EFB" w:rsidP="00D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-концентрацию внимания, </w:t>
      </w:r>
    </w:p>
    <w:p w:rsidR="00D67EFB" w:rsidRPr="008F1D95" w:rsidRDefault="00D67EFB" w:rsidP="00D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-скорость восприятия информации и память;</w:t>
      </w:r>
    </w:p>
    <w:p w:rsidR="00D67EFB" w:rsidRPr="008F1D95" w:rsidRDefault="00D67EFB" w:rsidP="00D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творческое воображение, наблюдательность, последовательность рассуждений и его доказательность;</w:t>
      </w:r>
    </w:p>
    <w:p w:rsidR="00D67EFB" w:rsidRPr="008F1D95" w:rsidRDefault="00D67EFB" w:rsidP="00D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-самостоятельность, способность к принятию решений, уверенность в себе.</w:t>
      </w:r>
    </w:p>
    <w:p w:rsidR="00D67EFB" w:rsidRPr="008F1D95" w:rsidRDefault="00D67EFB" w:rsidP="00D67EF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67EFB" w:rsidRPr="008F1D95" w:rsidRDefault="00D67EFB" w:rsidP="00D67EF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7EFB" w:rsidRPr="008F1D95" w:rsidRDefault="00D67EFB" w:rsidP="00D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-расширять кругозор учащихся в различных областях элементарной математики; </w:t>
      </w:r>
    </w:p>
    <w:p w:rsidR="00D67EFB" w:rsidRPr="008F1D95" w:rsidRDefault="00D67EFB" w:rsidP="00D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краткости речи; </w:t>
      </w:r>
    </w:p>
    <w:p w:rsidR="00D67EFB" w:rsidRPr="008F1D95" w:rsidRDefault="00D67EFB" w:rsidP="00D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-умелое 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соробана</w:t>
      </w:r>
      <w:proofErr w:type="spellEnd"/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ментальной карты; </w:t>
      </w:r>
    </w:p>
    <w:p w:rsidR="00D67EFB" w:rsidRPr="008F1D95" w:rsidRDefault="00D67EFB" w:rsidP="00D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-правильное применение математической терминологии; </w:t>
      </w:r>
    </w:p>
    <w:p w:rsidR="00D67EFB" w:rsidRPr="008F1D95" w:rsidRDefault="00D67EFB" w:rsidP="00D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отвлекаться от  всех качественных сторон предметов и явлений, сосредоточивая внимание только </w:t>
      </w:r>
      <w:proofErr w:type="gramStart"/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количественных; </w:t>
      </w:r>
    </w:p>
    <w:p w:rsidR="00D67EFB" w:rsidRPr="008F1D95" w:rsidRDefault="00D67EFB" w:rsidP="00D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ментально арифметические операции на высокой скорости в форме игры;</w:t>
      </w:r>
    </w:p>
    <w:p w:rsidR="00D67EFB" w:rsidRPr="008F1D95" w:rsidRDefault="00D67EFB" w:rsidP="00D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делать доступные выводы и обобщения; </w:t>
      </w:r>
    </w:p>
    <w:p w:rsidR="00D67EFB" w:rsidRPr="008F1D95" w:rsidRDefault="00D67EFB" w:rsidP="00D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свои мысли.</w:t>
      </w:r>
    </w:p>
    <w:p w:rsidR="00D67EFB" w:rsidRPr="008F1D95" w:rsidRDefault="00D67EFB" w:rsidP="00D67E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7EFB" w:rsidRDefault="00D67EFB" w:rsidP="00D67E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0614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F1D9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освоения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данного курса</w:t>
      </w:r>
      <w:r w:rsidRPr="008F1D95"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деятельности.</w:t>
      </w:r>
    </w:p>
    <w:p w:rsidR="00D67EFB" w:rsidRPr="00001EEB" w:rsidRDefault="00D67EFB" w:rsidP="00D67E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001EEB">
        <w:rPr>
          <w:rFonts w:ascii="Times New Roman" w:hAnsi="Times New Roman" w:cs="Times New Roman"/>
          <w:sz w:val="24"/>
          <w:szCs w:val="28"/>
        </w:rPr>
        <w:t>После успешного завершения курса Программы, обучающиеся смогут:</w:t>
      </w:r>
    </w:p>
    <w:p w:rsidR="00D67EFB" w:rsidRPr="00001EEB" w:rsidRDefault="00D67EFB" w:rsidP="00D67E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001EEB">
        <w:rPr>
          <w:rFonts w:ascii="Times New Roman" w:hAnsi="Times New Roman" w:cs="Times New Roman"/>
          <w:sz w:val="24"/>
          <w:szCs w:val="28"/>
        </w:rPr>
        <w:t>- Повысить эффективность обработки получаемой головным мозгом разносторонней информации, используя возможности рабочей памяти;</w:t>
      </w:r>
    </w:p>
    <w:p w:rsidR="00D67EFB" w:rsidRPr="00001EEB" w:rsidRDefault="00D67EFB" w:rsidP="00D67E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001EEB">
        <w:rPr>
          <w:rFonts w:ascii="Times New Roman" w:hAnsi="Times New Roman" w:cs="Times New Roman"/>
          <w:sz w:val="24"/>
          <w:szCs w:val="28"/>
        </w:rPr>
        <w:t>- Усовершенствовать навыки устного счета и логического мышления;</w:t>
      </w:r>
    </w:p>
    <w:p w:rsidR="00D67EFB" w:rsidRPr="00001EEB" w:rsidRDefault="00D67EFB" w:rsidP="00D67E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001EEB">
        <w:rPr>
          <w:rFonts w:ascii="Times New Roman" w:hAnsi="Times New Roman" w:cs="Times New Roman"/>
          <w:sz w:val="24"/>
          <w:szCs w:val="28"/>
        </w:rPr>
        <w:t>- Повысить точность и скорость выполнения разнообразных поставленных задач;</w:t>
      </w:r>
    </w:p>
    <w:p w:rsidR="00D67EFB" w:rsidRDefault="00D67EFB" w:rsidP="00D67E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001EEB">
        <w:rPr>
          <w:rFonts w:ascii="Times New Roman" w:hAnsi="Times New Roman" w:cs="Times New Roman"/>
          <w:sz w:val="24"/>
          <w:szCs w:val="28"/>
        </w:rPr>
        <w:t>- Использовать полученные знания в личностном развитии.</w:t>
      </w:r>
    </w:p>
    <w:p w:rsidR="00D67EFB" w:rsidRPr="00001EEB" w:rsidRDefault="00D67EFB" w:rsidP="00D67E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D67EFB" w:rsidRPr="008F1D95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Личностными </w:t>
      </w:r>
      <w:r w:rsidRPr="008F1D95">
        <w:rPr>
          <w:rFonts w:ascii="Times New Roman" w:eastAsia="Calibri" w:hAnsi="Times New Roman" w:cs="Times New Roman"/>
          <w:sz w:val="24"/>
          <w:szCs w:val="24"/>
        </w:rPr>
        <w:t>результатами модуля «Ментальная арифметика» являются:</w:t>
      </w:r>
    </w:p>
    <w:p w:rsidR="00D67EFB" w:rsidRPr="008F1D95" w:rsidRDefault="00D67EFB" w:rsidP="00D67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lastRenderedPageBreak/>
        <w:t>осознание себя членом общества, чувство любви к родной стране, выражаю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D67EFB" w:rsidRPr="008F1D95" w:rsidRDefault="00D67EFB" w:rsidP="00D67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>осознание и принятие базовых общечеловеческих ценно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 xml:space="preserve">стей, </w:t>
      </w:r>
      <w:proofErr w:type="spellStart"/>
      <w:r w:rsidRPr="008F1D95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 нравственных представлений и этических чувств; культура поведения и взаимоотношений  в окружающем мире;</w:t>
      </w:r>
    </w:p>
    <w:p w:rsidR="00D67EFB" w:rsidRPr="008F1D95" w:rsidRDefault="00D67EFB" w:rsidP="00D67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установка на безопасный здоровый образ жизни; </w:t>
      </w:r>
    </w:p>
    <w:p w:rsidR="00D67EFB" w:rsidRPr="008F1D95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1D95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8F1D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1D95">
        <w:rPr>
          <w:rFonts w:ascii="Times New Roman" w:eastAsia="Calibri" w:hAnsi="Times New Roman" w:cs="Times New Roman"/>
          <w:sz w:val="24"/>
          <w:szCs w:val="24"/>
        </w:rPr>
        <w:t>результатами являются:</w:t>
      </w:r>
    </w:p>
    <w:p w:rsidR="00D67EFB" w:rsidRPr="008F1D95" w:rsidRDefault="00D67EFB" w:rsidP="00D67E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>способность регулировать собственную деятельность, на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>реннего мира человека;</w:t>
      </w:r>
    </w:p>
    <w:p w:rsidR="00D67EFB" w:rsidRPr="008F1D95" w:rsidRDefault="00D67EFB" w:rsidP="00D67E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>способность осуществлять информационный поиск для вы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>полнения учебных задач;</w:t>
      </w:r>
    </w:p>
    <w:p w:rsidR="00D67EFB" w:rsidRPr="008F1D95" w:rsidRDefault="00D67EFB" w:rsidP="00D67E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D67EFB" w:rsidRPr="008F1D95" w:rsidRDefault="00D67EFB" w:rsidP="00D67E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D67EFB" w:rsidRPr="008F1D95" w:rsidRDefault="00D67EFB" w:rsidP="00D67E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 xml:space="preserve">шего образования в области </w:t>
      </w:r>
      <w:proofErr w:type="gramStart"/>
      <w:r w:rsidRPr="008F1D95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 и социальных дисциплин;</w:t>
      </w:r>
    </w:p>
    <w:p w:rsidR="00D67EFB" w:rsidRPr="008F1D95" w:rsidRDefault="00D67EFB" w:rsidP="00D67E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>умение наблюдать, исследовать явления окружающего ми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>рии общества;</w:t>
      </w:r>
    </w:p>
    <w:p w:rsidR="00D67EFB" w:rsidRPr="008F1D95" w:rsidRDefault="00D67EFB" w:rsidP="00D67E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D67EFB" w:rsidRPr="008F1D95" w:rsidRDefault="00D67EFB" w:rsidP="00D67E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8F1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формирование следующих умений.</w:t>
      </w: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-делать умозаключения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суждений, сравнивать, устанавливать закономерности, называть последовательность простых действий;</w:t>
      </w: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-находить закономерности в расположении фигур по значению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признаков, решать задачи на логику;</w:t>
      </w: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противоположные по смыслу слова; решать задачи, решать задачи на смекалку;</w:t>
      </w: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-решать арифметические ребусы и числовые головоломки, содержащие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(сложение и/или вычитание);</w:t>
      </w: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истинные высказывания (верные равенства и неравенства);</w:t>
      </w: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-заполнять магические квадраты размером 3×3;</w:t>
      </w: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число перестановок не более чем из трёх элементов;</w:t>
      </w: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число пар на множестве из 3–5 элементов (число сочетаний по 2);</w:t>
      </w: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-проходить числовые лабиринты, содержащие двое-трое ворот;</w:t>
      </w: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решение задач по перекладыванию спичек с заданным условием и решением;</w:t>
      </w: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простейшие задачи на разрезание и составление фигур;</w:t>
      </w: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-научиться считать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соробане</w:t>
      </w:r>
      <w:proofErr w:type="spellEnd"/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ментально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</w:t>
      </w: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цепочку примеров на сложение и вычитание в пределах 100;</w:t>
      </w:r>
    </w:p>
    <w:p w:rsidR="00D67EFB" w:rsidRPr="008F1D95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EFB" w:rsidRDefault="00D67EFB" w:rsidP="00D67EF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7EFB" w:rsidRDefault="00D67EFB" w:rsidP="00D67EF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7EFB" w:rsidRDefault="00D67EFB" w:rsidP="00D67EF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III</w:t>
      </w:r>
      <w:r w:rsidRPr="00D06146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A870D8">
        <w:rPr>
          <w:rFonts w:ascii="Times New Roman" w:hAnsi="Times New Roman" w:cs="Times New Roman"/>
          <w:b/>
          <w:sz w:val="24"/>
          <w:szCs w:val="28"/>
        </w:rPr>
        <w:t>МЕСТО ПРЕДМЕТА В УЧЕБНОМ ПЛАНЕ</w:t>
      </w:r>
    </w:p>
    <w:p w:rsidR="00D67EFB" w:rsidRPr="00A870D8" w:rsidRDefault="00D67EFB" w:rsidP="00D67EF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7EFB" w:rsidRPr="00D927DE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внеурочную деятельность обще интеллектуального направления </w:t>
      </w:r>
      <w:r w:rsidRPr="00D9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этапе основного общего образования  в объёме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D9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D9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календарному учебному графику и расписанию уроков на 2018-2019 учебный год в МБОУ </w:t>
      </w:r>
      <w:proofErr w:type="spellStart"/>
      <w:r w:rsidRPr="00D9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</w:t>
      </w:r>
      <w:proofErr w:type="spellEnd"/>
      <w:r w:rsidRPr="00D9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№2 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реализуется за 33 часа. </w:t>
      </w:r>
      <w:r w:rsidRPr="00D9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материал изучается в полном объеме.</w:t>
      </w:r>
    </w:p>
    <w:p w:rsidR="00D67EFB" w:rsidRPr="00D927DE" w:rsidRDefault="00D67EFB" w:rsidP="00D6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EFB" w:rsidRPr="008F1D95" w:rsidRDefault="00D67EFB" w:rsidP="00D67EF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D0614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F1D95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модуля </w:t>
      </w:r>
    </w:p>
    <w:p w:rsidR="00D67EFB" w:rsidRDefault="00D67EFB" w:rsidP="00D67E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/>
          <w:bCs/>
          <w:sz w:val="24"/>
          <w:szCs w:val="28"/>
        </w:rPr>
        <w:t>Модуль 1</w:t>
      </w:r>
      <w:r w:rsidRPr="004B6BBE">
        <w:rPr>
          <w:rFonts w:ascii="Times New Roman" w:eastAsia="Calibri" w:hAnsi="Times New Roman" w:cs="Times New Roman"/>
          <w:b/>
          <w:bCs/>
          <w:sz w:val="24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4B6BBE">
        <w:rPr>
          <w:rFonts w:ascii="Times New Roman" w:eastAsia="Calibri" w:hAnsi="Times New Roman" w:cs="Times New Roman"/>
          <w:b/>
          <w:bCs/>
          <w:sz w:val="24"/>
          <w:szCs w:val="28"/>
        </w:rPr>
        <w:t>(2часа)</w:t>
      </w:r>
    </w:p>
    <w:p w:rsidR="00D67EFB" w:rsidRPr="0050395F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Вводная часть. Конструкция </w:t>
      </w:r>
      <w:proofErr w:type="spellStart"/>
      <w:r w:rsidRPr="0050395F">
        <w:rPr>
          <w:rFonts w:ascii="Times New Roman" w:eastAsia="Calibri" w:hAnsi="Times New Roman" w:cs="Times New Roman"/>
          <w:bCs/>
          <w:sz w:val="24"/>
          <w:szCs w:val="28"/>
        </w:rPr>
        <w:t>абакуса</w:t>
      </w:r>
      <w:proofErr w:type="spellEnd"/>
      <w:r w:rsidRPr="0050395F">
        <w:rPr>
          <w:rFonts w:ascii="Times New Roman" w:eastAsia="Calibri" w:hAnsi="Times New Roman" w:cs="Times New Roman"/>
          <w:bCs/>
          <w:sz w:val="24"/>
          <w:szCs w:val="28"/>
        </w:rPr>
        <w:t>. Набор чисел.</w:t>
      </w:r>
    </w:p>
    <w:p w:rsidR="00D67EFB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Cs/>
          <w:sz w:val="24"/>
          <w:szCs w:val="28"/>
        </w:rPr>
        <w:t>Ознакомление с методикой ментальная арифметика. История ее возникновения и распространения по миру. Приведение научных данных о влиянии системы ментальная арифметика на развитие мозга и творческ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их способностей личности. Виды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8"/>
        </w:rPr>
        <w:t>соробона</w:t>
      </w:r>
      <w:proofErr w:type="spellEnd"/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и его конструкция (большой, маленький). Понятия «</w:t>
      </w:r>
      <w:r>
        <w:rPr>
          <w:rFonts w:ascii="Times New Roman" w:eastAsia="Calibri" w:hAnsi="Times New Roman" w:cs="Times New Roman"/>
          <w:bCs/>
          <w:sz w:val="24"/>
          <w:szCs w:val="28"/>
        </w:rPr>
        <w:t>младшие товарищи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>» и «</w:t>
      </w:r>
      <w:r>
        <w:rPr>
          <w:rFonts w:ascii="Times New Roman" w:eastAsia="Calibri" w:hAnsi="Times New Roman" w:cs="Times New Roman"/>
          <w:bCs/>
          <w:sz w:val="24"/>
          <w:szCs w:val="28"/>
        </w:rPr>
        <w:t>старшие товарищи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>». Основные правила набора чисел и работы руками («правило большого и указательного пальца»). Использование бусинок для счета от 1 до 9. Интеллектуальн</w:t>
      </w:r>
      <w:r>
        <w:rPr>
          <w:rFonts w:ascii="Times New Roman" w:eastAsia="Calibri" w:hAnsi="Times New Roman" w:cs="Times New Roman"/>
          <w:bCs/>
          <w:sz w:val="24"/>
          <w:szCs w:val="28"/>
        </w:rPr>
        <w:t>ые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игр</w:t>
      </w:r>
      <w:r>
        <w:rPr>
          <w:rFonts w:ascii="Times New Roman" w:eastAsia="Calibri" w:hAnsi="Times New Roman" w:cs="Times New Roman"/>
          <w:bCs/>
          <w:sz w:val="24"/>
          <w:szCs w:val="28"/>
        </w:rPr>
        <w:t>ы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Порядок набора двухзначных чисел от 10 до 99 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8"/>
        </w:rPr>
        <w:t>соробане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:rsidR="00D67EFB" w:rsidRDefault="00D67EFB" w:rsidP="00D67E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/>
          <w:bCs/>
          <w:sz w:val="24"/>
          <w:szCs w:val="28"/>
        </w:rPr>
        <w:t>Модуль 2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. </w:t>
      </w:r>
      <w:r w:rsidRPr="004B6BBE">
        <w:rPr>
          <w:rFonts w:ascii="Times New Roman" w:eastAsia="Calibri" w:hAnsi="Times New Roman" w:cs="Times New Roman"/>
          <w:b/>
          <w:bCs/>
          <w:sz w:val="24"/>
          <w:szCs w:val="28"/>
        </w:rPr>
        <w:t>(8 часов)</w:t>
      </w:r>
    </w:p>
    <w:p w:rsidR="00D67EFB" w:rsidRPr="0050395F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Операция «Сложение и вычитание 10»: Метод «помощь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>». Операции «Сложение и вычитание 10» на ментальной карте. Изучение состава числа 10 и метода «Сложение с помощью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+9». Повторение состава числа 10. Изучение метода «Сложение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+8». Изучение метода «Сложе</w:t>
      </w:r>
      <w:bookmarkStart w:id="0" w:name="_GoBack"/>
      <w:bookmarkEnd w:id="0"/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+7». Изучение метода «Сложение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+6Изучение Повторение набора чисел 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8"/>
        </w:rPr>
        <w:t>соробане</w:t>
      </w:r>
      <w:proofErr w:type="spellEnd"/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. Операции «простое сложение», «простое вычитание». Операции «простое сложение и простое вычитание» на ментальной карте. Повторение порядка набора двухзначных и трехзначных чисел 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8"/>
        </w:rPr>
        <w:t>соробане</w:t>
      </w:r>
      <w:proofErr w:type="spellEnd"/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. Операция «Простое сложение» 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8"/>
        </w:rPr>
        <w:t>соробане</w:t>
      </w:r>
      <w:proofErr w:type="spellEnd"/>
      <w:proofErr w:type="gramStart"/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.. </w:t>
      </w:r>
      <w:proofErr w:type="gramEnd"/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Порядок выполнения операции «простое сложение» для двухзначных и трехзначных цифр. Интеллектуальные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игры. 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>Ментальная карта и принцип работы с ней. Повторение сложения одно и двухзначных чисел на ментальной карте и с помощью программы «</w:t>
      </w:r>
      <w:proofErr w:type="spellStart"/>
      <w:r w:rsidRPr="0050395F">
        <w:rPr>
          <w:rFonts w:ascii="Times New Roman" w:eastAsia="Calibri" w:hAnsi="Times New Roman" w:cs="Times New Roman"/>
          <w:bCs/>
          <w:sz w:val="24"/>
          <w:szCs w:val="28"/>
        </w:rPr>
        <w:t>Абакус</w:t>
      </w:r>
      <w:proofErr w:type="spellEnd"/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». Операция «Простое вычитание» с двухзначными и трехзначными числами 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8"/>
        </w:rPr>
        <w:t>соробане</w:t>
      </w:r>
      <w:proofErr w:type="spellEnd"/>
      <w:r w:rsidRPr="0050395F">
        <w:rPr>
          <w:rFonts w:ascii="Times New Roman" w:eastAsia="Calibri" w:hAnsi="Times New Roman" w:cs="Times New Roman"/>
          <w:bCs/>
          <w:sz w:val="24"/>
          <w:szCs w:val="28"/>
        </w:rPr>
        <w:t>, с помощью ментальной карты и программы «</w:t>
      </w:r>
      <w:proofErr w:type="spellStart"/>
      <w:r w:rsidRPr="0050395F">
        <w:rPr>
          <w:rFonts w:ascii="Times New Roman" w:eastAsia="Calibri" w:hAnsi="Times New Roman" w:cs="Times New Roman"/>
          <w:bCs/>
          <w:sz w:val="24"/>
          <w:szCs w:val="28"/>
        </w:rPr>
        <w:t>Абакус</w:t>
      </w:r>
      <w:proofErr w:type="spellEnd"/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». </w:t>
      </w:r>
    </w:p>
    <w:p w:rsidR="00D67EFB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Операции «простое сложение и простое вычитание» двухзначных чисел на ментальном уровне. </w:t>
      </w:r>
    </w:p>
    <w:p w:rsidR="00D67EFB" w:rsidRDefault="00D67EFB" w:rsidP="00D67E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/>
          <w:bCs/>
          <w:sz w:val="24"/>
          <w:szCs w:val="28"/>
        </w:rPr>
        <w:t>Модуль 3</w:t>
      </w:r>
      <w:r w:rsidRPr="004B6BBE">
        <w:rPr>
          <w:rFonts w:ascii="Times New Roman" w:eastAsia="Calibri" w:hAnsi="Times New Roman" w:cs="Times New Roman"/>
          <w:b/>
          <w:bCs/>
          <w:sz w:val="24"/>
          <w:szCs w:val="28"/>
        </w:rPr>
        <w:t>.(8 часов)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:rsidR="00D67EFB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Операции «Сложение и вычитание 5»: Метод «помощь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». Операции «Сложение и вычитание 5» на ментальной карте. Сложение и вычитание с помощью верхней бусинки 5 («помощь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»). </w:t>
      </w:r>
      <w:r>
        <w:rPr>
          <w:rFonts w:ascii="Times New Roman" w:eastAsia="Calibri" w:hAnsi="Times New Roman" w:cs="Times New Roman"/>
          <w:bCs/>
          <w:sz w:val="24"/>
          <w:szCs w:val="28"/>
        </w:rPr>
        <w:t>Интеллектуальные игры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 из пособия «</w:t>
      </w:r>
      <w:proofErr w:type="spellStart"/>
      <w:r w:rsidRPr="0050395F">
        <w:rPr>
          <w:rFonts w:ascii="Times New Roman" w:eastAsia="Calibri" w:hAnsi="Times New Roman" w:cs="Times New Roman"/>
          <w:bCs/>
          <w:sz w:val="24"/>
          <w:szCs w:val="28"/>
        </w:rPr>
        <w:t>Brain</w:t>
      </w:r>
      <w:proofErr w:type="spellEnd"/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proofErr w:type="spellStart"/>
      <w:r w:rsidRPr="0050395F">
        <w:rPr>
          <w:rFonts w:ascii="Times New Roman" w:eastAsia="Calibri" w:hAnsi="Times New Roman" w:cs="Times New Roman"/>
          <w:bCs/>
          <w:sz w:val="24"/>
          <w:szCs w:val="28"/>
        </w:rPr>
        <w:t>Fitness</w:t>
      </w:r>
      <w:proofErr w:type="spellEnd"/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». Сложение и вычитание с помощью верхней бусинки 5 на ментальной карте («помощь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»). Переход на ментальный уровень: сложение и вычитание с помощью верхней бусинки 5 («помощь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»). Проверка счета в уме на сложение и вычитание простым методом и «помощь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>».</w:t>
      </w:r>
    </w:p>
    <w:p w:rsidR="00D67EFB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/>
          <w:bCs/>
          <w:sz w:val="24"/>
          <w:szCs w:val="28"/>
        </w:rPr>
        <w:t>Модуль 4.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>(8 часов)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:rsidR="00D67EFB" w:rsidRDefault="00D67EFB" w:rsidP="00D67E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метод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«Сложение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+5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. 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Изучение метода «Сложение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+4». Изучение метода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«Сложение с помощью товарища +3». 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Изучение метода «Сложение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+2». Изучение метода «Сложение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+1».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Изучение метода «Вычитание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-9». Изучение метода «Вычитание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- 8»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Изучение метода «Вычитание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- 7» Изучение метода «Вычитание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- 6». Изучение метода «Вычитание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- 5». 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 xml:space="preserve">Изучение метода «Вычитание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- 4». Изучение метода «Вычитание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- 3». Изучение метода «Вычитание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- 2». Изучение метода «Вычитание с помощью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- 1». </w:t>
      </w:r>
    </w:p>
    <w:p w:rsidR="00D67EFB" w:rsidRDefault="00D67EFB" w:rsidP="00D67E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6214CA">
        <w:rPr>
          <w:rFonts w:ascii="Times New Roman" w:eastAsia="Calibri" w:hAnsi="Times New Roman" w:cs="Times New Roman"/>
          <w:b/>
          <w:bCs/>
          <w:sz w:val="24"/>
          <w:szCs w:val="28"/>
        </w:rPr>
        <w:t>Модуль 5</w:t>
      </w:r>
      <w:r w:rsidRPr="004B6BBE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>(7</w:t>
      </w:r>
      <w:r w:rsidRPr="004B6BBE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часов)</w:t>
      </w:r>
    </w:p>
    <w:p w:rsidR="00D67EFB" w:rsidRPr="0050395F" w:rsidRDefault="00D67EFB" w:rsidP="00D67E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6214CA">
        <w:rPr>
          <w:rFonts w:ascii="Times New Roman" w:eastAsia="Calibri" w:hAnsi="Times New Roman" w:cs="Times New Roman"/>
          <w:bCs/>
          <w:sz w:val="24"/>
          <w:szCs w:val="28"/>
        </w:rPr>
        <w:t xml:space="preserve">Операция «Сложение и вычитание 11-14»: Комбинированный метод. Операции «Сложение и вычитание 11-14» на ментальной карте. Знакомство с комбинированным методом (применение двух методов одновременно: «помощь </w:t>
      </w:r>
      <w:r>
        <w:rPr>
          <w:rFonts w:ascii="Times New Roman" w:eastAsia="Calibri" w:hAnsi="Times New Roman" w:cs="Times New Roman"/>
          <w:bCs/>
          <w:sz w:val="24"/>
          <w:szCs w:val="28"/>
        </w:rPr>
        <w:t>старшего товарища</w:t>
      </w:r>
      <w:r w:rsidRPr="006214CA">
        <w:rPr>
          <w:rFonts w:ascii="Times New Roman" w:eastAsia="Calibri" w:hAnsi="Times New Roman" w:cs="Times New Roman"/>
          <w:bCs/>
          <w:sz w:val="24"/>
          <w:szCs w:val="28"/>
        </w:rPr>
        <w:t xml:space="preserve">» и «помощь </w:t>
      </w:r>
      <w:r>
        <w:rPr>
          <w:rFonts w:ascii="Times New Roman" w:eastAsia="Calibri" w:hAnsi="Times New Roman" w:cs="Times New Roman"/>
          <w:bCs/>
          <w:sz w:val="24"/>
          <w:szCs w:val="28"/>
        </w:rPr>
        <w:t>младшего товарища</w:t>
      </w:r>
      <w:r w:rsidRPr="006214CA">
        <w:rPr>
          <w:rFonts w:ascii="Times New Roman" w:eastAsia="Calibri" w:hAnsi="Times New Roman" w:cs="Times New Roman"/>
          <w:bCs/>
          <w:sz w:val="24"/>
          <w:szCs w:val="28"/>
        </w:rPr>
        <w:t>»). Различные интеллектуальные игры из пособия «</w:t>
      </w:r>
      <w:proofErr w:type="spellStart"/>
      <w:r w:rsidRPr="006214CA">
        <w:rPr>
          <w:rFonts w:ascii="Times New Roman" w:eastAsia="Calibri" w:hAnsi="Times New Roman" w:cs="Times New Roman"/>
          <w:bCs/>
          <w:sz w:val="24"/>
          <w:szCs w:val="28"/>
        </w:rPr>
        <w:t>Brain</w:t>
      </w:r>
      <w:proofErr w:type="spellEnd"/>
      <w:r w:rsidRPr="006214CA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proofErr w:type="spellStart"/>
      <w:r w:rsidRPr="006214CA">
        <w:rPr>
          <w:rFonts w:ascii="Times New Roman" w:eastAsia="Calibri" w:hAnsi="Times New Roman" w:cs="Times New Roman"/>
          <w:bCs/>
          <w:sz w:val="24"/>
          <w:szCs w:val="28"/>
        </w:rPr>
        <w:t>Fitness</w:t>
      </w:r>
      <w:proofErr w:type="spellEnd"/>
      <w:r w:rsidRPr="006214CA">
        <w:rPr>
          <w:rFonts w:ascii="Times New Roman" w:eastAsia="Calibri" w:hAnsi="Times New Roman" w:cs="Times New Roman"/>
          <w:bCs/>
          <w:sz w:val="24"/>
          <w:szCs w:val="28"/>
        </w:rPr>
        <w:t xml:space="preserve">». Операции «Сложение и Вычитание» комбинированным методом. </w:t>
      </w:r>
    </w:p>
    <w:p w:rsidR="00D67EFB" w:rsidRPr="008F1D95" w:rsidRDefault="00D67EFB" w:rsidP="00D67E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7EFB" w:rsidRPr="008F1D95" w:rsidRDefault="00D67EFB" w:rsidP="00D67E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V</w:t>
      </w:r>
      <w:r w:rsidRPr="00D061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Календарно  -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</w:t>
      </w:r>
      <w:r w:rsidRPr="008F1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ематическое планирование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311"/>
        <w:gridCol w:w="1134"/>
        <w:gridCol w:w="7796"/>
        <w:gridCol w:w="3799"/>
      </w:tblGrid>
      <w:tr w:rsidR="00D67EFB" w:rsidRPr="007124B4" w:rsidTr="00B318EC">
        <w:tc>
          <w:tcPr>
            <w:tcW w:w="986" w:type="dxa"/>
            <w:vMerge w:val="restart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45" w:type="dxa"/>
            <w:gridSpan w:val="2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96" w:type="dxa"/>
            <w:vMerge w:val="restart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тема занятия, количество часов</w:t>
            </w:r>
          </w:p>
        </w:tc>
        <w:tc>
          <w:tcPr>
            <w:tcW w:w="3799" w:type="dxa"/>
            <w:vMerge w:val="restart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D67EFB" w:rsidRPr="007124B4" w:rsidTr="00D67EFB">
        <w:tc>
          <w:tcPr>
            <w:tcW w:w="986" w:type="dxa"/>
            <w:vMerge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7796" w:type="dxa"/>
            <w:vMerge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 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ментальной арифметикой. </w:t>
            </w: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</w:t>
            </w:r>
            <w:proofErr w:type="spell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и его конструкция (младшие и старшие товарищи).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eastAsia="Calibri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передвижения бусинок (цифры от 0 до 9), использование большого и указательного пальцев. Набор чисел от 10 до 99 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eastAsia="Calibri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Прямое сложение и вычитание  на нижних косточках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Прямое сложение и вычитание на 5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Прямое сложение и вычитание на 6, 7.  Прямое сложение и вычитание на 8,  9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Младшие товарищи +/- 4.   Ментальный счет. 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(Прямое +/- 2Д2Р) на нижних косточках, прямое +/- 1Д)</w:t>
            </w:r>
            <w:proofErr w:type="gramEnd"/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Младшие товарищи +/- 3. 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+/- 2Д2Р  на нижних косточках)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Младшие товарищи +/- 2.   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+/- 2Д3Р  на нижних косточках)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rPr>
          <w:trHeight w:val="457"/>
        </w:trPr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Младшие товарищи +/- 1.   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+/- 2Д3Р  на нижних косточках) 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rPr>
          <w:trHeight w:val="419"/>
        </w:trPr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Младшие товарищи  +/- 2Д, десятки прямое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 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+/- 2Д3Р  на нижних косточках)  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 +9, 1Д., 2Д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 Ментальный счет. (МТ +4 1Д4Р, 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+/- 2Д3Р)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Старшие товарищи  +8, 1Д, 2Д.  Ментальный счет. (МТ -4 1Д5Р, 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+/- 2Д3Р)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rPr>
          <w:trHeight w:val="251"/>
        </w:trPr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 +7, 1Д., 2Д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 Ментальный счет. (МТ +3 1Д5Р, 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+/- 2Д4Р)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rPr>
          <w:trHeight w:val="529"/>
        </w:trPr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 +6, 1Д., 2Д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Ментальный счет. (МТ -3 1Д5Р, 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+/- 2Д4Р)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 +5, 1Д., 2Д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Ментальный счет. (МТ +2 1Д5Р, МТ +/- 2Д3Р) 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1" w:type="dxa"/>
          </w:tcPr>
          <w:p w:rsidR="00D67EFB" w:rsidRDefault="00D67EFB" w:rsidP="00B318EC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Старшие товарищи  +4, 1Д., 2Д.  Ментальный счет. (МТ -2 1Д5Р, МТ +/- 2Д3Р) 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Старшие товарищи  +3, 1Д., 2Д. Ментальный счет. (МТ +1 1Д5Р, МТ +/- 2Д4Р) 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Старшие товарищи  +2, 1Д., 2Д.  Ментальный счет. (МТ -1 1Д5Р, 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+/- 2Д4Р)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 +1, 1Д., 2Д. 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+9 1Д5Р, 2Д3Р)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формулы +7, 1Д , 2Д, 3Д. 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+6, 1Д5Р, 2Д3Р)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формулы +8, 1Д., 2Д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+5 1Д5Р, 2Д4Р) 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формулы +9, 2Д, 3Д.  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+4 1Д5Р, 2Д4Р) 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 -9, 1Д., 2Д, 3Д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+2, 2Д4Р, 2Д5Р)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 -8, 1Д, 2Д, 3Д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+1, 2Д4Р, 2Д5Р) .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1" w:type="dxa"/>
          </w:tcPr>
          <w:p w:rsidR="00D67EFB" w:rsidRDefault="00D67EFB" w:rsidP="00D67E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  <w:p w:rsidR="00D67EFB" w:rsidRPr="007124B4" w:rsidRDefault="00D67EFB" w:rsidP="00D67E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Старшие товарищи  -7, 1Д, 2Д, 3Д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 Ментальный счет. (МФ +6, 2Д4Р, 2Д5Р). 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 -6, 1Д,  2Д, 3Д  Ментальный счет. (МФ +7, 2Д4Р, 2Д5Р)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rPr>
          <w:trHeight w:val="416"/>
        </w:trPr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D67EFB" w:rsidRPr="007124B4" w:rsidRDefault="00D67EFB" w:rsidP="00B31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 -5, 1Д, 2Д, 3Д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Ментальный счет. (МФ +8, 2Д4Р, 2Д5Р)</w:t>
            </w:r>
          </w:p>
          <w:p w:rsidR="00D67EFB" w:rsidRPr="007124B4" w:rsidRDefault="00D67EFB" w:rsidP="00B31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Старшие товарищи  -4, 1Д , 2Д, 3Д. Ментальный счет. (МФ +9, 2Д4Р, 2Д5Р) 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 -3, 1Д, 2Д, 3Д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+, МФ +,  2Д4Р, 2Д5Р) 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 -2, 1Д, 2Д, 3Д   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+, МФ +,  </w:t>
            </w:r>
            <w:r w:rsidRPr="0071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2Д4Р, 2Д5Р) 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 -1, 1Д, 2Д, 3Д.  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+, МФ +,  2Д4Р, 2Д5Р) 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 -1, 1Д, 2Д, 3Д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  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-9/-8, 2Д4Р, 2Д5Р)  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1" w:type="dxa"/>
          </w:tcPr>
          <w:p w:rsidR="00D67EFB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335E4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формулы -6, 1Д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МФ -6, 2Д, 3Д. Ментальный счет. (</w:t>
            </w:r>
            <w:proofErr w:type="gram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-5, 2Д5Р)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proofErr w:type="spellEnd"/>
          </w:p>
        </w:tc>
      </w:tr>
      <w:tr w:rsidR="00D67EFB" w:rsidRPr="007124B4" w:rsidTr="00D67EFB">
        <w:tc>
          <w:tcPr>
            <w:tcW w:w="986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</w:tcPr>
          <w:p w:rsidR="00D67EFB" w:rsidRPr="007124B4" w:rsidRDefault="00335E46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 (6А)</w:t>
            </w:r>
          </w:p>
        </w:tc>
        <w:tc>
          <w:tcPr>
            <w:tcW w:w="1134" w:type="dxa"/>
          </w:tcPr>
          <w:p w:rsidR="00D67EFB" w:rsidRPr="007124B4" w:rsidRDefault="00D67EFB" w:rsidP="00B318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35E46" w:rsidRPr="00335E46" w:rsidRDefault="00335E46" w:rsidP="0033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</w:t>
            </w:r>
            <w:r w:rsidRPr="00335E46">
              <w:rPr>
                <w:rFonts w:ascii="Times New Roman" w:hAnsi="Times New Roman" w:cs="Times New Roman"/>
                <w:sz w:val="24"/>
                <w:szCs w:val="24"/>
              </w:rPr>
              <w:t xml:space="preserve"> -7, 1Д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E46">
              <w:rPr>
                <w:rFonts w:ascii="Times New Roman" w:hAnsi="Times New Roman" w:cs="Times New Roman"/>
                <w:sz w:val="24"/>
                <w:szCs w:val="24"/>
              </w:rPr>
              <w:t>2Д, 3Д</w:t>
            </w:r>
          </w:p>
          <w:p w:rsidR="00D67EFB" w:rsidRPr="007124B4" w:rsidRDefault="00335E46" w:rsidP="0033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46">
              <w:rPr>
                <w:rFonts w:ascii="Times New Roman" w:hAnsi="Times New Roman" w:cs="Times New Roman"/>
                <w:sz w:val="24"/>
                <w:szCs w:val="24"/>
              </w:rPr>
              <w:t>Ментальный счет. (</w:t>
            </w:r>
            <w:proofErr w:type="gramStart"/>
            <w:r w:rsidRPr="00335E4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35E46">
              <w:rPr>
                <w:rFonts w:ascii="Times New Roman" w:hAnsi="Times New Roman" w:cs="Times New Roman"/>
                <w:sz w:val="24"/>
                <w:szCs w:val="24"/>
              </w:rPr>
              <w:t xml:space="preserve"> -4/-3, 2Д4Р, 2Д5Р)</w:t>
            </w:r>
          </w:p>
        </w:tc>
        <w:tc>
          <w:tcPr>
            <w:tcW w:w="3799" w:type="dxa"/>
          </w:tcPr>
          <w:p w:rsidR="00D67EFB" w:rsidRPr="007124B4" w:rsidRDefault="00D67EFB" w:rsidP="00B3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EFB" w:rsidRDefault="00D67EFB" w:rsidP="00D67EFB"/>
    <w:p w:rsidR="00FF6FEE" w:rsidRDefault="00FF6FEE"/>
    <w:sectPr w:rsidR="00FF6FEE" w:rsidSect="003C166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C"/>
    <w:rsid w:val="00254F0D"/>
    <w:rsid w:val="00335E46"/>
    <w:rsid w:val="00CA409C"/>
    <w:rsid w:val="00D67EFB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F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F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28кабинет</cp:lastModifiedBy>
  <cp:revision>4</cp:revision>
  <cp:lastPrinted>2018-09-18T09:59:00Z</cp:lastPrinted>
  <dcterms:created xsi:type="dcterms:W3CDTF">2018-09-16T18:50:00Z</dcterms:created>
  <dcterms:modified xsi:type="dcterms:W3CDTF">2018-09-18T10:03:00Z</dcterms:modified>
</cp:coreProperties>
</file>