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BB5" w:rsidRDefault="000D1BB5" w:rsidP="000D1BB5">
      <w:pPr>
        <w:pStyle w:val="a3"/>
        <w:widowControl w:val="0"/>
        <w:tabs>
          <w:tab w:val="left" w:pos="142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567"/>
        <w:jc w:val="center"/>
        <w:rPr>
          <w:sz w:val="28"/>
          <w:szCs w:val="28"/>
        </w:rPr>
      </w:pPr>
    </w:p>
    <w:p w:rsidR="00D309B3" w:rsidRDefault="00D309B3" w:rsidP="00D309B3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 по внеурочной деятельности  «Математические исследования»</w:t>
      </w:r>
      <w:r w:rsidR="004109D7">
        <w:rPr>
          <w:b/>
          <w:sz w:val="28"/>
          <w:szCs w:val="28"/>
        </w:rPr>
        <w:t>,</w:t>
      </w:r>
    </w:p>
    <w:p w:rsidR="00D309B3" w:rsidRDefault="00F507C3" w:rsidP="00D309B3">
      <w:pPr>
        <w:ind w:left="284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7</w:t>
      </w:r>
      <w:proofErr w:type="gramStart"/>
      <w:r>
        <w:rPr>
          <w:b/>
          <w:sz w:val="28"/>
          <w:szCs w:val="28"/>
        </w:rPr>
        <w:t xml:space="preserve"> Б</w:t>
      </w:r>
      <w:proofErr w:type="gramEnd"/>
      <w:r w:rsidR="00D309B3">
        <w:rPr>
          <w:b/>
          <w:sz w:val="28"/>
          <w:szCs w:val="28"/>
        </w:rPr>
        <w:t xml:space="preserve">  класс</w:t>
      </w:r>
    </w:p>
    <w:p w:rsidR="00D309B3" w:rsidRDefault="00F507C3" w:rsidP="00D309B3">
      <w:pPr>
        <w:ind w:left="284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2018-2019</w:t>
      </w:r>
      <w:r w:rsidR="00D309B3">
        <w:rPr>
          <w:b/>
          <w:bCs/>
          <w:color w:val="000000" w:themeColor="text1"/>
          <w:sz w:val="28"/>
          <w:szCs w:val="28"/>
        </w:rPr>
        <w:t xml:space="preserve"> учебный год</w:t>
      </w:r>
    </w:p>
    <w:p w:rsidR="000D1BB5" w:rsidRDefault="000D1BB5" w:rsidP="000D1BB5">
      <w:pPr>
        <w:tabs>
          <w:tab w:val="left" w:pos="142"/>
        </w:tabs>
        <w:ind w:left="567"/>
        <w:jc w:val="both"/>
        <w:rPr>
          <w:b/>
          <w:sz w:val="28"/>
          <w:szCs w:val="28"/>
        </w:rPr>
      </w:pPr>
    </w:p>
    <w:p w:rsidR="000D1BB5" w:rsidRDefault="000D1BB5" w:rsidP="00D309B3">
      <w:pPr>
        <w:ind w:left="567"/>
        <w:jc w:val="both"/>
      </w:pPr>
      <w:r>
        <w:t xml:space="preserve">   </w:t>
      </w:r>
      <w:r w:rsidRPr="00B442BD">
        <w:t xml:space="preserve">Рабочая программа  по внеурочной  деятельности  «Математические исследования»   для </w:t>
      </w:r>
      <w:proofErr w:type="gramStart"/>
      <w:r w:rsidRPr="00B442BD">
        <w:t>обучающихся</w:t>
      </w:r>
      <w:proofErr w:type="gramEnd"/>
      <w:r w:rsidRPr="00B442BD">
        <w:t xml:space="preserve">  7</w:t>
      </w:r>
      <w:r w:rsidRPr="00B442BD">
        <w:rPr>
          <w:vertAlign w:val="superscript"/>
        </w:rPr>
        <w:t>а</w:t>
      </w:r>
      <w:r w:rsidR="0011158E">
        <w:t xml:space="preserve"> </w:t>
      </w:r>
      <w:r w:rsidR="0011158E">
        <w:rPr>
          <w:bCs/>
        </w:rPr>
        <w:t xml:space="preserve"> класса</w:t>
      </w:r>
      <w:r w:rsidRPr="00B442BD">
        <w:rPr>
          <w:bCs/>
        </w:rPr>
        <w:t xml:space="preserve"> основного общего  образования </w:t>
      </w:r>
      <w:r w:rsidRPr="00B442BD">
        <w:rPr>
          <w:iCs/>
        </w:rPr>
        <w:t xml:space="preserve">составлена на основе   </w:t>
      </w:r>
      <w:r w:rsidRPr="00B442BD">
        <w:t>Федерального государственного образовательного стандарта основного общего образования второго поколения,</w:t>
      </w:r>
      <w:r w:rsidRPr="00B442BD">
        <w:rPr>
          <w:iCs/>
        </w:rPr>
        <w:t xml:space="preserve"> ФГОС 2010г;</w:t>
      </w:r>
      <w:r>
        <w:rPr>
          <w:iCs/>
        </w:rPr>
        <w:t xml:space="preserve"> </w:t>
      </w:r>
      <w:r w:rsidR="0011158E">
        <w:t xml:space="preserve">Примерной </w:t>
      </w:r>
      <w:r w:rsidRPr="006F2A36">
        <w:t xml:space="preserve"> программы  по внеклассной работе по математике «Стандарты   второго поколения. Математика 5 – 9 класс»  – М.: Просвещение,  2011 г.; основной образова</w:t>
      </w:r>
      <w:r w:rsidR="00F507C3">
        <w:t>тельной  программы школы на 2018-2019</w:t>
      </w:r>
      <w:r w:rsidRPr="006F2A36">
        <w:t xml:space="preserve"> учебный год.</w:t>
      </w:r>
    </w:p>
    <w:p w:rsidR="000D1BB5" w:rsidRPr="006F2A36" w:rsidRDefault="000D1BB5" w:rsidP="00D309B3">
      <w:pPr>
        <w:ind w:left="567"/>
        <w:jc w:val="both"/>
      </w:pPr>
    </w:p>
    <w:p w:rsidR="000D1BB5" w:rsidRDefault="000D1BB5" w:rsidP="00D309B3">
      <w:pPr>
        <w:tabs>
          <w:tab w:val="left" w:pos="142"/>
        </w:tabs>
        <w:ind w:left="567"/>
        <w:jc w:val="both"/>
        <w:rPr>
          <w:bCs/>
        </w:rPr>
      </w:pPr>
      <w:r>
        <w:rPr>
          <w:bCs/>
        </w:rPr>
        <w:t xml:space="preserve">   </w:t>
      </w:r>
      <w:r w:rsidRPr="00911ADD">
        <w:rPr>
          <w:bCs/>
        </w:rPr>
        <w:t>Учебно-методический комплект:</w:t>
      </w:r>
    </w:p>
    <w:p w:rsidR="000D1BB5" w:rsidRDefault="000D1BB5" w:rsidP="00D309B3">
      <w:pPr>
        <w:ind w:left="567"/>
        <w:jc w:val="both"/>
      </w:pPr>
      <w:r>
        <w:t>Абдрашитов Б. М. и др. Учитесь мыслить нестандартно. – М.: Просвещение, 2011.</w:t>
      </w:r>
    </w:p>
    <w:p w:rsidR="000D1BB5" w:rsidRDefault="000D1BB5" w:rsidP="00D309B3">
      <w:pPr>
        <w:ind w:left="567"/>
        <w:jc w:val="both"/>
      </w:pPr>
      <w:r>
        <w:t xml:space="preserve">Александрова Э., Левшин В. В лабиринте чисел. – М.: Детская литература, 2011. </w:t>
      </w:r>
    </w:p>
    <w:p w:rsidR="000D1BB5" w:rsidRDefault="000D1BB5" w:rsidP="00D309B3">
      <w:pPr>
        <w:ind w:left="567"/>
        <w:jc w:val="both"/>
      </w:pPr>
      <w:r>
        <w:t xml:space="preserve">Александрова Э., Левшин В. Стол находок утерянных чисел. – М.: Детская литература,2012. </w:t>
      </w:r>
    </w:p>
    <w:p w:rsidR="000D1BB5" w:rsidRDefault="000D1BB5" w:rsidP="00D309B3">
      <w:pPr>
        <w:ind w:left="567"/>
        <w:jc w:val="both"/>
      </w:pPr>
      <w:proofErr w:type="spellStart"/>
      <w:r>
        <w:t>Кордемский</w:t>
      </w:r>
      <w:proofErr w:type="spellEnd"/>
      <w:r>
        <w:t xml:space="preserve"> Б.А., </w:t>
      </w:r>
      <w:proofErr w:type="spellStart"/>
      <w:r>
        <w:t>Ахадов</w:t>
      </w:r>
      <w:proofErr w:type="spellEnd"/>
      <w:r>
        <w:t xml:space="preserve"> А.А. Удивительный мир чисел. – М.: Просвещение, 2010. </w:t>
      </w:r>
    </w:p>
    <w:p w:rsidR="000D1BB5" w:rsidRDefault="000D1BB5" w:rsidP="00D309B3">
      <w:pPr>
        <w:ind w:left="567"/>
        <w:jc w:val="both"/>
      </w:pPr>
      <w:proofErr w:type="spellStart"/>
      <w:r>
        <w:t>Кордемский</w:t>
      </w:r>
      <w:proofErr w:type="spellEnd"/>
      <w:r>
        <w:t xml:space="preserve"> Б.А. Великие жизни в математике. – М.: Просвещение, 2010. </w:t>
      </w:r>
    </w:p>
    <w:p w:rsidR="000D1BB5" w:rsidRDefault="000D1BB5" w:rsidP="00D309B3">
      <w:pPr>
        <w:ind w:left="567"/>
        <w:jc w:val="both"/>
      </w:pPr>
      <w:proofErr w:type="spellStart"/>
      <w:r>
        <w:t>Ленгдон</w:t>
      </w:r>
      <w:proofErr w:type="spellEnd"/>
      <w:r>
        <w:t xml:space="preserve"> Н., </w:t>
      </w:r>
      <w:proofErr w:type="spellStart"/>
      <w:r>
        <w:t>Снейп</w:t>
      </w:r>
      <w:proofErr w:type="spellEnd"/>
      <w:r>
        <w:t xml:space="preserve"> Ч. С математикой в путь. – М.: Педагогика, 2011. </w:t>
      </w:r>
    </w:p>
    <w:p w:rsidR="000D1BB5" w:rsidRDefault="000D1BB5" w:rsidP="00D309B3">
      <w:pPr>
        <w:ind w:left="567"/>
        <w:jc w:val="both"/>
      </w:pPr>
      <w:proofErr w:type="spellStart"/>
      <w:r>
        <w:t>Лоповок</w:t>
      </w:r>
      <w:proofErr w:type="spellEnd"/>
      <w:r>
        <w:t xml:space="preserve"> Л.М. Тысяча проблемных задач по математике. – М. 2011. </w:t>
      </w:r>
    </w:p>
    <w:p w:rsidR="000D1BB5" w:rsidRDefault="000D1BB5" w:rsidP="00D309B3">
      <w:pPr>
        <w:ind w:left="567"/>
        <w:jc w:val="both"/>
      </w:pPr>
      <w:r>
        <w:t xml:space="preserve">Перевертень Г.И. Самоделки из бумаги. – М.: Просвещение, 2011. </w:t>
      </w:r>
    </w:p>
    <w:p w:rsidR="000D1BB5" w:rsidRDefault="000D1BB5" w:rsidP="00D309B3">
      <w:pPr>
        <w:ind w:left="567"/>
        <w:jc w:val="both"/>
      </w:pPr>
      <w:proofErr w:type="spellStart"/>
      <w:r>
        <w:t>Пойя</w:t>
      </w:r>
      <w:proofErr w:type="spellEnd"/>
      <w:r>
        <w:t xml:space="preserve"> Д. Как решать задачу? – М.: Педагогика, 1961. </w:t>
      </w:r>
    </w:p>
    <w:p w:rsidR="000D1BB5" w:rsidRPr="00153CFA" w:rsidRDefault="000D1BB5" w:rsidP="00D309B3">
      <w:pPr>
        <w:ind w:left="567"/>
        <w:jc w:val="both"/>
      </w:pPr>
      <w:r>
        <w:t xml:space="preserve">Шапиро А. </w:t>
      </w:r>
      <w:proofErr w:type="gramStart"/>
      <w:r>
        <w:t>Д.</w:t>
      </w:r>
      <w:proofErr w:type="gramEnd"/>
      <w:r>
        <w:t xml:space="preserve"> Зачем нужно решать задачи? – М.: Просвещение, 2011.</w:t>
      </w:r>
    </w:p>
    <w:p w:rsidR="000D1BB5" w:rsidRPr="00911ADD" w:rsidRDefault="000D1BB5" w:rsidP="00D309B3">
      <w:pPr>
        <w:tabs>
          <w:tab w:val="left" w:pos="142"/>
        </w:tabs>
        <w:ind w:left="567"/>
        <w:jc w:val="center"/>
      </w:pPr>
    </w:p>
    <w:p w:rsidR="000D1BB5" w:rsidRDefault="000D1BB5" w:rsidP="00D309B3">
      <w:pPr>
        <w:tabs>
          <w:tab w:val="left" w:pos="142"/>
        </w:tabs>
        <w:ind w:left="567"/>
        <w:jc w:val="center"/>
        <w:rPr>
          <w:b/>
        </w:rPr>
      </w:pPr>
      <w:r>
        <w:rPr>
          <w:b/>
        </w:rPr>
        <w:t>Характеристика  курса внеурочной деятельности</w:t>
      </w:r>
    </w:p>
    <w:p w:rsidR="000D1BB5" w:rsidRDefault="000D1BB5" w:rsidP="00D309B3">
      <w:pPr>
        <w:tabs>
          <w:tab w:val="left" w:pos="142"/>
        </w:tabs>
        <w:ind w:left="567"/>
        <w:jc w:val="center"/>
        <w:rPr>
          <w:b/>
        </w:rPr>
      </w:pPr>
    </w:p>
    <w:p w:rsidR="000D1BB5" w:rsidRDefault="000D1BB5" w:rsidP="00D309B3">
      <w:pPr>
        <w:tabs>
          <w:tab w:val="left" w:pos="567"/>
        </w:tabs>
        <w:ind w:left="567"/>
        <w:jc w:val="both"/>
        <w:rPr>
          <w:b/>
        </w:rPr>
      </w:pPr>
      <w:r w:rsidRPr="00911ADD">
        <w:rPr>
          <w:b/>
        </w:rPr>
        <w:t>Цели изучения:</w:t>
      </w:r>
    </w:p>
    <w:p w:rsidR="000D1BB5" w:rsidRPr="004E2FAF" w:rsidRDefault="000D1BB5" w:rsidP="00D309B3">
      <w:pPr>
        <w:pStyle w:val="a7"/>
        <w:numPr>
          <w:ilvl w:val="0"/>
          <w:numId w:val="8"/>
        </w:numPr>
        <w:spacing w:line="288" w:lineRule="atLeast"/>
        <w:ind w:left="567" w:firstLine="0"/>
        <w:jc w:val="both"/>
        <w:textAlignment w:val="baseline"/>
        <w:rPr>
          <w:color w:val="000000"/>
          <w:bdr w:val="none" w:sz="0" w:space="0" w:color="auto" w:frame="1"/>
        </w:rPr>
      </w:pPr>
      <w:r w:rsidRPr="004E2FAF">
        <w:rPr>
          <w:color w:val="000000"/>
          <w:bdr w:val="none" w:sz="0" w:space="0" w:color="auto" w:frame="1"/>
        </w:rPr>
        <w:t>обучение учащихся проектированию исследовательской деятельности,</w:t>
      </w:r>
    </w:p>
    <w:p w:rsidR="000D1BB5" w:rsidRPr="004E2FAF" w:rsidRDefault="000D1BB5" w:rsidP="00D309B3">
      <w:pPr>
        <w:pStyle w:val="a7"/>
        <w:numPr>
          <w:ilvl w:val="0"/>
          <w:numId w:val="8"/>
        </w:numPr>
        <w:spacing w:line="288" w:lineRule="atLeast"/>
        <w:ind w:left="567" w:firstLine="0"/>
        <w:jc w:val="both"/>
        <w:textAlignment w:val="baseline"/>
        <w:rPr>
          <w:color w:val="000000"/>
          <w:bdr w:val="none" w:sz="0" w:space="0" w:color="auto" w:frame="1"/>
        </w:rPr>
      </w:pPr>
      <w:r w:rsidRPr="004E2FAF">
        <w:rPr>
          <w:color w:val="000000"/>
          <w:bdr w:val="none" w:sz="0" w:space="0" w:color="auto" w:frame="1"/>
        </w:rPr>
        <w:t>освоение ими основных приемов исследовательской работы.</w:t>
      </w:r>
    </w:p>
    <w:p w:rsidR="000D1BB5" w:rsidRDefault="000D1BB5" w:rsidP="00D309B3">
      <w:pPr>
        <w:pStyle w:val="a5"/>
        <w:tabs>
          <w:tab w:val="left" w:pos="142"/>
        </w:tabs>
        <w:spacing w:before="0" w:beforeAutospacing="0" w:after="0" w:afterAutospacing="0"/>
        <w:ind w:left="567"/>
        <w:jc w:val="both"/>
        <w:rPr>
          <w:b/>
        </w:rPr>
      </w:pPr>
      <w:r w:rsidRPr="00911ADD">
        <w:rPr>
          <w:b/>
        </w:rPr>
        <w:t>Задачи изучения:</w:t>
      </w:r>
    </w:p>
    <w:p w:rsidR="000D1BB5" w:rsidRPr="004E2FAF" w:rsidRDefault="000D1BB5" w:rsidP="00D309B3">
      <w:pPr>
        <w:numPr>
          <w:ilvl w:val="0"/>
          <w:numId w:val="9"/>
        </w:numPr>
        <w:tabs>
          <w:tab w:val="clear" w:pos="1070"/>
          <w:tab w:val="num" w:pos="567"/>
        </w:tabs>
        <w:autoSpaceDE/>
        <w:autoSpaceDN/>
        <w:adjustRightInd/>
        <w:ind w:left="567" w:right="480" w:firstLine="0"/>
        <w:jc w:val="both"/>
        <w:textAlignment w:val="baseline"/>
        <w:rPr>
          <w:rFonts w:ascii="Arial" w:hAnsi="Arial" w:cs="Arial"/>
          <w:color w:val="000000"/>
        </w:rPr>
      </w:pPr>
      <w:r w:rsidRPr="004E2FAF">
        <w:rPr>
          <w:color w:val="000000"/>
          <w:bdr w:val="none" w:sz="0" w:space="0" w:color="auto" w:frame="1"/>
        </w:rPr>
        <w:t>познакомить учащихся с методиками исследования и технологиями решения задач и научить их оперировать данными методиками;</w:t>
      </w:r>
    </w:p>
    <w:p w:rsidR="000D1BB5" w:rsidRPr="004E2FAF" w:rsidRDefault="000D1BB5" w:rsidP="00D309B3">
      <w:pPr>
        <w:numPr>
          <w:ilvl w:val="0"/>
          <w:numId w:val="9"/>
        </w:numPr>
        <w:tabs>
          <w:tab w:val="clear" w:pos="1070"/>
          <w:tab w:val="num" w:pos="567"/>
        </w:tabs>
        <w:autoSpaceDE/>
        <w:autoSpaceDN/>
        <w:adjustRightInd/>
        <w:ind w:left="567" w:right="480" w:firstLine="0"/>
        <w:jc w:val="both"/>
        <w:textAlignment w:val="baseline"/>
        <w:rPr>
          <w:rFonts w:ascii="Arial" w:hAnsi="Arial" w:cs="Arial"/>
          <w:color w:val="000000"/>
        </w:rPr>
      </w:pPr>
      <w:r w:rsidRPr="004E2FAF">
        <w:rPr>
          <w:color w:val="000000"/>
          <w:bdr w:val="none" w:sz="0" w:space="0" w:color="auto" w:frame="1"/>
        </w:rPr>
        <w:t>разобрать основные виды задач школьного курса математики 6-7 классов</w:t>
      </w:r>
      <w:r w:rsidR="0058151D">
        <w:rPr>
          <w:color w:val="000000"/>
          <w:bdr w:val="none" w:sz="0" w:space="0" w:color="auto" w:frame="1"/>
        </w:rPr>
        <w:t>.</w:t>
      </w:r>
    </w:p>
    <w:p w:rsidR="000D1BB5" w:rsidRPr="00852DC1" w:rsidRDefault="000D1BB5" w:rsidP="00D309B3">
      <w:pPr>
        <w:tabs>
          <w:tab w:val="left" w:pos="142"/>
        </w:tabs>
        <w:autoSpaceDE/>
        <w:autoSpaceDN/>
        <w:adjustRightInd/>
        <w:spacing w:line="165" w:lineRule="atLeast"/>
        <w:ind w:left="567"/>
        <w:jc w:val="both"/>
        <w:rPr>
          <w:b/>
          <w:bCs/>
          <w:iCs/>
          <w:shd w:val="clear" w:color="auto" w:fill="FFFFFF"/>
        </w:rPr>
      </w:pPr>
    </w:p>
    <w:p w:rsidR="000D1BB5" w:rsidRPr="0058151D" w:rsidRDefault="000D1BB5" w:rsidP="0058151D">
      <w:pPr>
        <w:tabs>
          <w:tab w:val="left" w:pos="142"/>
        </w:tabs>
        <w:ind w:left="567"/>
        <w:jc w:val="center"/>
        <w:rPr>
          <w:b/>
        </w:rPr>
      </w:pPr>
      <w:r w:rsidRPr="0058151D">
        <w:rPr>
          <w:b/>
        </w:rPr>
        <w:t>ПЛАНИРУЕМЫЕ РЕЗУЛЬТАТЫ ОСВОЕНИЯ  КУРСА ВНЕУРОЧНОЙ ДЕЯТЕЛЬНОСТИ</w:t>
      </w:r>
    </w:p>
    <w:p w:rsidR="000D1BB5" w:rsidRPr="00C376C5" w:rsidRDefault="000D1BB5" w:rsidP="00D309B3">
      <w:pPr>
        <w:spacing w:line="288" w:lineRule="atLeast"/>
        <w:ind w:left="567"/>
        <w:jc w:val="both"/>
        <w:textAlignment w:val="baseline"/>
        <w:rPr>
          <w:rFonts w:ascii="Arial" w:hAnsi="Arial" w:cs="Arial"/>
          <w:color w:val="000000"/>
        </w:rPr>
      </w:pPr>
      <w:r w:rsidRPr="007A36B7">
        <w:rPr>
          <w:bCs/>
          <w:color w:val="000000"/>
          <w:u w:val="single"/>
          <w:bdr w:val="none" w:sz="0" w:space="0" w:color="auto" w:frame="1"/>
        </w:rPr>
        <w:t>Личностными результатами</w:t>
      </w:r>
      <w:r w:rsidRPr="00C376C5">
        <w:rPr>
          <w:color w:val="000000"/>
        </w:rPr>
        <w:t> </w:t>
      </w:r>
      <w:r w:rsidRPr="00C376C5">
        <w:rPr>
          <w:color w:val="000000"/>
          <w:bdr w:val="none" w:sz="0" w:space="0" w:color="auto" w:frame="1"/>
        </w:rPr>
        <w:t xml:space="preserve"> внеурочной деятельности </w:t>
      </w:r>
      <w:r w:rsidRPr="00C376C5">
        <w:t xml:space="preserve">«Математические исследования»   </w:t>
      </w:r>
      <w:r w:rsidRPr="00C376C5">
        <w:rPr>
          <w:color w:val="000000"/>
          <w:bdr w:val="none" w:sz="0" w:space="0" w:color="auto" w:frame="1"/>
        </w:rPr>
        <w:t>является формирование следующих умений:</w:t>
      </w:r>
    </w:p>
    <w:p w:rsidR="000D1BB5" w:rsidRPr="00C376C5" w:rsidRDefault="000D1BB5" w:rsidP="00D309B3">
      <w:pPr>
        <w:numPr>
          <w:ilvl w:val="0"/>
          <w:numId w:val="1"/>
        </w:numPr>
        <w:autoSpaceDE/>
        <w:autoSpaceDN/>
        <w:adjustRightInd/>
        <w:spacing w:line="288" w:lineRule="atLeast"/>
        <w:ind w:left="567" w:right="480" w:firstLine="0"/>
        <w:jc w:val="both"/>
        <w:textAlignment w:val="baseline"/>
        <w:rPr>
          <w:rFonts w:ascii="Arial" w:hAnsi="Arial" w:cs="Arial"/>
          <w:color w:val="000000"/>
        </w:rPr>
      </w:pPr>
      <w:r w:rsidRPr="00C376C5">
        <w:rPr>
          <w:color w:val="000000"/>
          <w:bdr w:val="none" w:sz="0" w:space="0" w:color="auto" w:frame="1"/>
        </w:rPr>
        <w:t>Самостоятельно</w:t>
      </w:r>
      <w:r w:rsidRPr="00C376C5">
        <w:rPr>
          <w:color w:val="000000"/>
        </w:rPr>
        <w:t> </w:t>
      </w:r>
      <w:r w:rsidRPr="00C376C5">
        <w:rPr>
          <w:i/>
          <w:iCs/>
          <w:color w:val="000000"/>
          <w:bdr w:val="none" w:sz="0" w:space="0" w:color="auto" w:frame="1"/>
        </w:rPr>
        <w:t>определять</w:t>
      </w:r>
      <w:r w:rsidRPr="00C376C5">
        <w:rPr>
          <w:color w:val="000000"/>
          <w:bdr w:val="none" w:sz="0" w:space="0" w:color="auto" w:frame="1"/>
        </w:rPr>
        <w:t>,  </w:t>
      </w:r>
      <w:r w:rsidRPr="00C376C5">
        <w:rPr>
          <w:i/>
          <w:iCs/>
          <w:color w:val="000000"/>
          <w:bdr w:val="none" w:sz="0" w:space="0" w:color="auto" w:frame="1"/>
        </w:rPr>
        <w:t>высказывать, исследовать и анализировать, соблюдая</w:t>
      </w:r>
      <w:r w:rsidRPr="00C376C5">
        <w:rPr>
          <w:i/>
          <w:iCs/>
          <w:color w:val="000000"/>
        </w:rPr>
        <w:t> </w:t>
      </w:r>
      <w:r w:rsidRPr="00C376C5">
        <w:rPr>
          <w:color w:val="000000"/>
          <w:bdr w:val="none" w:sz="0" w:space="0" w:color="auto" w:frame="1"/>
        </w:rPr>
        <w:t> самые простые общие для всех людей правила поведения при общении и сотрудничестве (этические нормы общения и сотрудничества).</w:t>
      </w:r>
    </w:p>
    <w:p w:rsidR="000D1BB5" w:rsidRPr="00C376C5" w:rsidRDefault="000D1BB5" w:rsidP="00D309B3">
      <w:pPr>
        <w:spacing w:line="288" w:lineRule="atLeast"/>
        <w:ind w:left="567"/>
        <w:jc w:val="both"/>
        <w:textAlignment w:val="baseline"/>
        <w:rPr>
          <w:rFonts w:ascii="Arial" w:hAnsi="Arial" w:cs="Arial"/>
          <w:color w:val="000000"/>
        </w:rPr>
      </w:pPr>
      <w:r w:rsidRPr="007A36B7">
        <w:rPr>
          <w:bCs/>
          <w:color w:val="000000"/>
          <w:u w:val="single"/>
          <w:bdr w:val="none" w:sz="0" w:space="0" w:color="auto" w:frame="1"/>
        </w:rPr>
        <w:t>Метапредметными результатами</w:t>
      </w:r>
      <w:r w:rsidRPr="00C376C5">
        <w:rPr>
          <w:color w:val="000000"/>
        </w:rPr>
        <w:t> </w:t>
      </w:r>
      <w:r w:rsidRPr="00C376C5">
        <w:rPr>
          <w:color w:val="000000"/>
          <w:bdr w:val="none" w:sz="0" w:space="0" w:color="auto" w:frame="1"/>
        </w:rPr>
        <w:t>изучения  курса являются формирование следующих универсальных учебных действий.</w:t>
      </w:r>
    </w:p>
    <w:p w:rsidR="000D1BB5" w:rsidRPr="00C376C5" w:rsidRDefault="000D1BB5" w:rsidP="00D309B3">
      <w:pPr>
        <w:spacing w:line="288" w:lineRule="atLeast"/>
        <w:ind w:left="567"/>
        <w:jc w:val="both"/>
        <w:textAlignment w:val="baseline"/>
        <w:rPr>
          <w:rFonts w:ascii="Arial" w:hAnsi="Arial" w:cs="Arial"/>
          <w:color w:val="000000"/>
        </w:rPr>
      </w:pPr>
      <w:r w:rsidRPr="00C376C5">
        <w:rPr>
          <w:i/>
          <w:iCs/>
          <w:color w:val="000000"/>
          <w:bdr w:val="none" w:sz="0" w:space="0" w:color="auto" w:frame="1"/>
        </w:rPr>
        <w:lastRenderedPageBreak/>
        <w:t>Регулятивные УУД:</w:t>
      </w:r>
    </w:p>
    <w:p w:rsidR="000D1BB5" w:rsidRPr="00C376C5" w:rsidRDefault="000D1BB5" w:rsidP="00D309B3">
      <w:pPr>
        <w:numPr>
          <w:ilvl w:val="0"/>
          <w:numId w:val="2"/>
        </w:numPr>
        <w:autoSpaceDE/>
        <w:autoSpaceDN/>
        <w:adjustRightInd/>
        <w:spacing w:line="288" w:lineRule="atLeast"/>
        <w:ind w:left="567" w:right="480" w:firstLine="0"/>
        <w:jc w:val="both"/>
        <w:textAlignment w:val="baseline"/>
        <w:rPr>
          <w:rFonts w:ascii="Arial" w:hAnsi="Arial" w:cs="Arial"/>
          <w:color w:val="000000"/>
        </w:rPr>
      </w:pPr>
      <w:r w:rsidRPr="00C376C5">
        <w:rPr>
          <w:color w:val="000000"/>
          <w:bdr w:val="none" w:sz="0" w:space="0" w:color="auto" w:frame="1"/>
        </w:rPr>
        <w:t>Самостоятельно формулировать цели занятия после предварительного обсуждения.</w:t>
      </w:r>
    </w:p>
    <w:p w:rsidR="000D1BB5" w:rsidRPr="00C376C5" w:rsidRDefault="000D1BB5" w:rsidP="00D309B3">
      <w:pPr>
        <w:numPr>
          <w:ilvl w:val="0"/>
          <w:numId w:val="2"/>
        </w:numPr>
        <w:autoSpaceDE/>
        <w:autoSpaceDN/>
        <w:adjustRightInd/>
        <w:spacing w:line="288" w:lineRule="atLeast"/>
        <w:ind w:left="567" w:right="480" w:firstLine="0"/>
        <w:jc w:val="both"/>
        <w:textAlignment w:val="baseline"/>
        <w:rPr>
          <w:rFonts w:ascii="Arial" w:hAnsi="Arial" w:cs="Arial"/>
          <w:color w:val="000000"/>
        </w:rPr>
      </w:pPr>
      <w:proofErr w:type="gramStart"/>
      <w:r w:rsidRPr="00C376C5">
        <w:rPr>
          <w:color w:val="000000"/>
          <w:bdr w:val="none" w:sz="0" w:space="0" w:color="auto" w:frame="1"/>
        </w:rPr>
        <w:t>Учиться совместно с учителем обнаруживать</w:t>
      </w:r>
      <w:proofErr w:type="gramEnd"/>
      <w:r w:rsidRPr="00C376C5">
        <w:rPr>
          <w:color w:val="000000"/>
          <w:bdr w:val="none" w:sz="0" w:space="0" w:color="auto" w:frame="1"/>
        </w:rPr>
        <w:t xml:space="preserve"> и формулировать учебную проблему.</w:t>
      </w:r>
    </w:p>
    <w:p w:rsidR="000D1BB5" w:rsidRPr="00C376C5" w:rsidRDefault="000D1BB5" w:rsidP="00D309B3">
      <w:pPr>
        <w:spacing w:line="288" w:lineRule="atLeast"/>
        <w:ind w:left="567"/>
        <w:jc w:val="both"/>
        <w:textAlignment w:val="baseline"/>
        <w:rPr>
          <w:rFonts w:ascii="Arial" w:hAnsi="Arial" w:cs="Arial"/>
          <w:color w:val="000000"/>
        </w:rPr>
      </w:pPr>
      <w:r w:rsidRPr="00C376C5">
        <w:rPr>
          <w:i/>
          <w:iCs/>
          <w:color w:val="000000"/>
          <w:bdr w:val="none" w:sz="0" w:space="0" w:color="auto" w:frame="1"/>
        </w:rPr>
        <w:t>Познавательные УУД:</w:t>
      </w:r>
    </w:p>
    <w:p w:rsidR="000D1BB5" w:rsidRPr="00C376C5" w:rsidRDefault="000D1BB5" w:rsidP="00D309B3">
      <w:pPr>
        <w:numPr>
          <w:ilvl w:val="0"/>
          <w:numId w:val="3"/>
        </w:numPr>
        <w:autoSpaceDE/>
        <w:autoSpaceDN/>
        <w:adjustRightInd/>
        <w:spacing w:line="288" w:lineRule="atLeast"/>
        <w:ind w:left="567" w:right="480" w:firstLine="0"/>
        <w:jc w:val="both"/>
        <w:textAlignment w:val="baseline"/>
        <w:rPr>
          <w:rFonts w:ascii="Arial" w:hAnsi="Arial" w:cs="Arial"/>
          <w:color w:val="000000"/>
        </w:rPr>
      </w:pPr>
      <w:r w:rsidRPr="00C376C5">
        <w:rPr>
          <w:color w:val="000000"/>
          <w:bdr w:val="none" w:sz="0" w:space="0" w:color="auto" w:frame="1"/>
        </w:rPr>
        <w:t>Ориентироваться в своей системе знаний: самостоятельно</w:t>
      </w:r>
      <w:r w:rsidRPr="00C376C5">
        <w:rPr>
          <w:color w:val="000000"/>
        </w:rPr>
        <w:t> </w:t>
      </w:r>
      <w:r w:rsidRPr="00C376C5">
        <w:rPr>
          <w:i/>
          <w:iCs/>
          <w:color w:val="000000"/>
          <w:bdr w:val="none" w:sz="0" w:space="0" w:color="auto" w:frame="1"/>
        </w:rPr>
        <w:t>предполагать</w:t>
      </w:r>
      <w:r w:rsidRPr="00C376C5">
        <w:rPr>
          <w:color w:val="000000"/>
          <w:bdr w:val="none" w:sz="0" w:space="0" w:color="auto" w:frame="1"/>
        </w:rPr>
        <w:t>, какая информация нужна для решения той или иной задачи</w:t>
      </w:r>
      <w:proofErr w:type="gramStart"/>
      <w:r w:rsidRPr="00C376C5">
        <w:rPr>
          <w:color w:val="000000"/>
          <w:bdr w:val="none" w:sz="0" w:space="0" w:color="auto" w:frame="1"/>
        </w:rPr>
        <w:t xml:space="preserve"> .</w:t>
      </w:r>
      <w:proofErr w:type="gramEnd"/>
    </w:p>
    <w:p w:rsidR="000D1BB5" w:rsidRPr="00C376C5" w:rsidRDefault="000D1BB5" w:rsidP="00D309B3">
      <w:pPr>
        <w:numPr>
          <w:ilvl w:val="0"/>
          <w:numId w:val="3"/>
        </w:numPr>
        <w:autoSpaceDE/>
        <w:autoSpaceDN/>
        <w:adjustRightInd/>
        <w:spacing w:line="288" w:lineRule="atLeast"/>
        <w:ind w:left="567" w:right="480" w:firstLine="0"/>
        <w:jc w:val="both"/>
        <w:textAlignment w:val="baseline"/>
        <w:rPr>
          <w:rFonts w:ascii="Arial" w:hAnsi="Arial" w:cs="Arial"/>
          <w:color w:val="000000"/>
        </w:rPr>
      </w:pPr>
      <w:r w:rsidRPr="00C376C5">
        <w:rPr>
          <w:i/>
          <w:iCs/>
          <w:color w:val="000000"/>
          <w:bdr w:val="none" w:sz="0" w:space="0" w:color="auto" w:frame="1"/>
        </w:rPr>
        <w:t>Отбирать</w:t>
      </w:r>
      <w:r w:rsidRPr="00C376C5">
        <w:rPr>
          <w:color w:val="000000"/>
        </w:rPr>
        <w:t> </w:t>
      </w:r>
      <w:r w:rsidRPr="00C376C5">
        <w:rPr>
          <w:color w:val="000000"/>
          <w:bdr w:val="none" w:sz="0" w:space="0" w:color="auto" w:frame="1"/>
        </w:rPr>
        <w:t xml:space="preserve">необходимые для решения  задачи источники информации среди предложенных учителем словарей, энциклопедий, справочников, </w:t>
      </w:r>
      <w:proofErr w:type="spellStart"/>
      <w:r w:rsidRPr="00C376C5">
        <w:rPr>
          <w:color w:val="000000"/>
          <w:bdr w:val="none" w:sz="0" w:space="0" w:color="auto" w:frame="1"/>
        </w:rPr>
        <w:t>интернет-ресурсов</w:t>
      </w:r>
      <w:proofErr w:type="spellEnd"/>
      <w:r w:rsidRPr="00C376C5">
        <w:rPr>
          <w:color w:val="000000"/>
          <w:bdr w:val="none" w:sz="0" w:space="0" w:color="auto" w:frame="1"/>
        </w:rPr>
        <w:t>.</w:t>
      </w:r>
    </w:p>
    <w:p w:rsidR="000D1BB5" w:rsidRPr="00C376C5" w:rsidRDefault="000D1BB5" w:rsidP="00D309B3">
      <w:pPr>
        <w:spacing w:line="288" w:lineRule="atLeast"/>
        <w:ind w:left="567"/>
        <w:jc w:val="both"/>
        <w:textAlignment w:val="baseline"/>
        <w:rPr>
          <w:rFonts w:ascii="Arial" w:hAnsi="Arial" w:cs="Arial"/>
          <w:color w:val="000000"/>
        </w:rPr>
      </w:pPr>
      <w:r w:rsidRPr="00C376C5">
        <w:rPr>
          <w:i/>
          <w:iCs/>
          <w:color w:val="000000"/>
          <w:bdr w:val="none" w:sz="0" w:space="0" w:color="auto" w:frame="1"/>
        </w:rPr>
        <w:t>Коммуникативные УУД:</w:t>
      </w:r>
    </w:p>
    <w:p w:rsidR="000D1BB5" w:rsidRPr="00C376C5" w:rsidRDefault="000D1BB5" w:rsidP="00D309B3">
      <w:pPr>
        <w:numPr>
          <w:ilvl w:val="0"/>
          <w:numId w:val="4"/>
        </w:numPr>
        <w:autoSpaceDE/>
        <w:autoSpaceDN/>
        <w:adjustRightInd/>
        <w:spacing w:line="288" w:lineRule="atLeast"/>
        <w:ind w:left="567" w:right="480" w:firstLine="0"/>
        <w:jc w:val="both"/>
        <w:textAlignment w:val="baseline"/>
        <w:rPr>
          <w:rFonts w:ascii="Arial" w:hAnsi="Arial" w:cs="Arial"/>
          <w:color w:val="000000"/>
        </w:rPr>
      </w:pPr>
      <w:r w:rsidRPr="00C376C5">
        <w:rPr>
          <w:color w:val="000000"/>
          <w:bdr w:val="none" w:sz="0" w:space="0" w:color="auto" w:frame="1"/>
        </w:rPr>
        <w:t>Донести свою позицию до других:</w:t>
      </w:r>
      <w:r w:rsidRPr="00C376C5">
        <w:rPr>
          <w:color w:val="000000"/>
        </w:rPr>
        <w:t> </w:t>
      </w:r>
      <w:r w:rsidRPr="00C376C5">
        <w:rPr>
          <w:i/>
          <w:iCs/>
          <w:color w:val="000000"/>
          <w:bdr w:val="none" w:sz="0" w:space="0" w:color="auto" w:frame="1"/>
        </w:rPr>
        <w:t>оформлять</w:t>
      </w:r>
      <w:r w:rsidRPr="00C376C5">
        <w:rPr>
          <w:color w:val="000000"/>
        </w:rPr>
        <w:t> </w:t>
      </w:r>
      <w:r w:rsidRPr="00C376C5">
        <w:rPr>
          <w:color w:val="000000"/>
          <w:bdr w:val="none" w:sz="0" w:space="0" w:color="auto" w:frame="1"/>
        </w:rPr>
        <w:t>свои мысли в устной и письменной речи с учётом своих учебных и жизненных речевых ситуаций.</w:t>
      </w:r>
    </w:p>
    <w:p w:rsidR="000D1BB5" w:rsidRPr="00C376C5" w:rsidRDefault="000D1BB5" w:rsidP="00D309B3">
      <w:pPr>
        <w:numPr>
          <w:ilvl w:val="0"/>
          <w:numId w:val="4"/>
        </w:numPr>
        <w:autoSpaceDE/>
        <w:autoSpaceDN/>
        <w:adjustRightInd/>
        <w:spacing w:line="288" w:lineRule="atLeast"/>
        <w:ind w:left="567" w:right="480" w:firstLine="0"/>
        <w:jc w:val="both"/>
        <w:textAlignment w:val="baseline"/>
        <w:rPr>
          <w:rFonts w:ascii="Arial" w:hAnsi="Arial" w:cs="Arial"/>
          <w:color w:val="000000"/>
        </w:rPr>
      </w:pPr>
      <w:r w:rsidRPr="00C376C5">
        <w:rPr>
          <w:color w:val="000000"/>
          <w:bdr w:val="none" w:sz="0" w:space="0" w:color="auto" w:frame="1"/>
        </w:rPr>
        <w:t>Донести свою позицию до других:</w:t>
      </w:r>
      <w:r w:rsidRPr="00C376C5">
        <w:rPr>
          <w:color w:val="000000"/>
        </w:rPr>
        <w:t> </w:t>
      </w:r>
      <w:r w:rsidRPr="00C376C5">
        <w:rPr>
          <w:i/>
          <w:iCs/>
          <w:color w:val="000000"/>
          <w:bdr w:val="none" w:sz="0" w:space="0" w:color="auto" w:frame="1"/>
        </w:rPr>
        <w:t>высказывать</w:t>
      </w:r>
      <w:r w:rsidRPr="00C376C5">
        <w:rPr>
          <w:color w:val="000000"/>
        </w:rPr>
        <w:t> </w:t>
      </w:r>
      <w:r w:rsidRPr="00C376C5">
        <w:rPr>
          <w:color w:val="000000"/>
          <w:bdr w:val="none" w:sz="0" w:space="0" w:color="auto" w:frame="1"/>
        </w:rPr>
        <w:t>свою точку зрения и пытаться её</w:t>
      </w:r>
      <w:r w:rsidRPr="00C376C5">
        <w:rPr>
          <w:color w:val="000000"/>
        </w:rPr>
        <w:t> </w:t>
      </w:r>
      <w:r w:rsidRPr="00C376C5">
        <w:rPr>
          <w:i/>
          <w:iCs/>
          <w:color w:val="000000"/>
          <w:bdr w:val="none" w:sz="0" w:space="0" w:color="auto" w:frame="1"/>
        </w:rPr>
        <w:t>обосновать</w:t>
      </w:r>
      <w:r w:rsidRPr="00C376C5">
        <w:rPr>
          <w:color w:val="000000"/>
          <w:bdr w:val="none" w:sz="0" w:space="0" w:color="auto" w:frame="1"/>
        </w:rPr>
        <w:t>, приводя аргументы.</w:t>
      </w:r>
    </w:p>
    <w:p w:rsidR="000D1BB5" w:rsidRPr="00C376C5" w:rsidRDefault="000D1BB5" w:rsidP="00D309B3">
      <w:pPr>
        <w:numPr>
          <w:ilvl w:val="0"/>
          <w:numId w:val="4"/>
        </w:numPr>
        <w:autoSpaceDE/>
        <w:autoSpaceDN/>
        <w:adjustRightInd/>
        <w:spacing w:line="288" w:lineRule="atLeast"/>
        <w:ind w:left="567" w:right="480" w:firstLine="0"/>
        <w:jc w:val="both"/>
        <w:textAlignment w:val="baseline"/>
        <w:rPr>
          <w:rFonts w:ascii="Arial" w:hAnsi="Arial" w:cs="Arial"/>
          <w:color w:val="000000"/>
        </w:rPr>
      </w:pPr>
      <w:r w:rsidRPr="00C376C5">
        <w:rPr>
          <w:color w:val="000000"/>
          <w:bdr w:val="none" w:sz="0" w:space="0" w:color="auto" w:frame="1"/>
        </w:rPr>
        <w:t>Слушать других, пытаться принимать другую точку зрения, быть готовым изменить свою точку зрения.</w:t>
      </w:r>
    </w:p>
    <w:p w:rsidR="000D1BB5" w:rsidRPr="00C376C5" w:rsidRDefault="000D1BB5" w:rsidP="00D309B3">
      <w:pPr>
        <w:autoSpaceDE/>
        <w:autoSpaceDN/>
        <w:adjustRightInd/>
        <w:spacing w:line="288" w:lineRule="atLeast"/>
        <w:ind w:left="567" w:right="480"/>
        <w:jc w:val="both"/>
        <w:textAlignment w:val="baseline"/>
        <w:rPr>
          <w:color w:val="000000"/>
          <w:bdr w:val="none" w:sz="0" w:space="0" w:color="auto" w:frame="1"/>
        </w:rPr>
      </w:pPr>
    </w:p>
    <w:p w:rsidR="000D1BB5" w:rsidRPr="00C376C5" w:rsidRDefault="000D1BB5" w:rsidP="00D309B3">
      <w:pPr>
        <w:spacing w:line="346" w:lineRule="atLeast"/>
        <w:ind w:left="567"/>
        <w:jc w:val="both"/>
        <w:textAlignment w:val="baseline"/>
        <w:rPr>
          <w:rFonts w:ascii="Arial" w:hAnsi="Arial" w:cs="Arial"/>
          <w:color w:val="000000"/>
        </w:rPr>
      </w:pPr>
      <w:r w:rsidRPr="00C376C5">
        <w:rPr>
          <w:color w:val="000000"/>
          <w:bdr w:val="none" w:sz="0" w:space="0" w:color="auto" w:frame="1"/>
        </w:rPr>
        <w:t>После завершения обучения по данной программе</w:t>
      </w:r>
      <w:r w:rsidRPr="00C376C5">
        <w:rPr>
          <w:color w:val="000000"/>
        </w:rPr>
        <w:t> </w:t>
      </w:r>
      <w:proofErr w:type="gramStart"/>
      <w:r w:rsidR="00911F55" w:rsidRPr="00911F55">
        <w:rPr>
          <w:color w:val="000000"/>
          <w:u w:val="single"/>
        </w:rPr>
        <w:t>обучающийся</w:t>
      </w:r>
      <w:proofErr w:type="gramEnd"/>
      <w:r w:rsidR="00911F55" w:rsidRPr="00911F55">
        <w:rPr>
          <w:color w:val="000000"/>
          <w:u w:val="single"/>
        </w:rPr>
        <w:t xml:space="preserve"> научится:</w:t>
      </w:r>
    </w:p>
    <w:p w:rsidR="000D1BB5" w:rsidRPr="00C376C5" w:rsidRDefault="000D1BB5" w:rsidP="00D309B3">
      <w:pPr>
        <w:numPr>
          <w:ilvl w:val="0"/>
          <w:numId w:val="5"/>
        </w:numPr>
        <w:autoSpaceDE/>
        <w:autoSpaceDN/>
        <w:adjustRightInd/>
        <w:spacing w:line="346" w:lineRule="atLeast"/>
        <w:ind w:left="567" w:right="480" w:firstLine="0"/>
        <w:jc w:val="both"/>
        <w:textAlignment w:val="baseline"/>
        <w:rPr>
          <w:rFonts w:ascii="Arial" w:hAnsi="Arial" w:cs="Arial"/>
          <w:color w:val="000000"/>
        </w:rPr>
      </w:pPr>
      <w:r w:rsidRPr="00C376C5">
        <w:rPr>
          <w:color w:val="000000"/>
          <w:bdr w:val="none" w:sz="0" w:space="0" w:color="auto" w:frame="1"/>
        </w:rPr>
        <w:t>уметь применять методику решения типичных задач курса 5-6 классов</w:t>
      </w:r>
      <w:r w:rsidR="0058151D">
        <w:rPr>
          <w:color w:val="000000"/>
          <w:bdr w:val="none" w:sz="0" w:space="0" w:color="auto" w:frame="1"/>
        </w:rPr>
        <w:t>.</w:t>
      </w:r>
      <w:bookmarkStart w:id="0" w:name="_GoBack"/>
      <w:bookmarkEnd w:id="0"/>
    </w:p>
    <w:p w:rsidR="000D1BB5" w:rsidRPr="00C376C5" w:rsidRDefault="000D1BB5" w:rsidP="00D309B3">
      <w:pPr>
        <w:spacing w:line="346" w:lineRule="atLeast"/>
        <w:ind w:left="567"/>
        <w:jc w:val="both"/>
        <w:textAlignment w:val="baseline"/>
        <w:rPr>
          <w:rFonts w:ascii="Arial" w:hAnsi="Arial" w:cs="Arial"/>
          <w:color w:val="000000"/>
        </w:rPr>
      </w:pPr>
      <w:r w:rsidRPr="00C376C5">
        <w:rPr>
          <w:color w:val="000000"/>
          <w:bdr w:val="none" w:sz="0" w:space="0" w:color="auto" w:frame="1"/>
        </w:rPr>
        <w:t>По окончании обучения</w:t>
      </w:r>
      <w:r w:rsidRPr="00C376C5">
        <w:rPr>
          <w:color w:val="000000"/>
        </w:rPr>
        <w:t> </w:t>
      </w:r>
      <w:proofErr w:type="gramStart"/>
      <w:r w:rsidR="00911F55" w:rsidRPr="00911F55">
        <w:rPr>
          <w:color w:val="000000"/>
          <w:u w:val="single"/>
        </w:rPr>
        <w:t>обучающийся</w:t>
      </w:r>
      <w:proofErr w:type="gramEnd"/>
      <w:r w:rsidR="00911F55" w:rsidRPr="00911F55">
        <w:rPr>
          <w:color w:val="000000"/>
          <w:u w:val="single"/>
        </w:rPr>
        <w:t xml:space="preserve"> получит возможность научиться:</w:t>
      </w:r>
    </w:p>
    <w:p w:rsidR="000D1BB5" w:rsidRPr="0058151D" w:rsidRDefault="000D1BB5" w:rsidP="00D309B3">
      <w:pPr>
        <w:numPr>
          <w:ilvl w:val="0"/>
          <w:numId w:val="6"/>
        </w:numPr>
        <w:autoSpaceDE/>
        <w:autoSpaceDN/>
        <w:adjustRightInd/>
        <w:spacing w:line="346" w:lineRule="atLeast"/>
        <w:ind w:left="567" w:right="480" w:firstLine="0"/>
        <w:jc w:val="both"/>
        <w:textAlignment w:val="baseline"/>
        <w:rPr>
          <w:rFonts w:ascii="Arial" w:hAnsi="Arial" w:cs="Arial"/>
          <w:color w:val="000000"/>
        </w:rPr>
      </w:pPr>
      <w:r w:rsidRPr="00C376C5">
        <w:rPr>
          <w:color w:val="000000"/>
          <w:bdr w:val="none" w:sz="0" w:space="0" w:color="auto" w:frame="1"/>
        </w:rPr>
        <w:t>освоить анализ и решение нестандартных задач</w:t>
      </w:r>
      <w:r w:rsidR="0058151D">
        <w:rPr>
          <w:color w:val="000000"/>
          <w:bdr w:val="none" w:sz="0" w:space="0" w:color="auto" w:frame="1"/>
        </w:rPr>
        <w:t>.</w:t>
      </w:r>
    </w:p>
    <w:p w:rsidR="0058151D" w:rsidRPr="00C376C5" w:rsidRDefault="0058151D" w:rsidP="0058151D">
      <w:pPr>
        <w:autoSpaceDE/>
        <w:autoSpaceDN/>
        <w:adjustRightInd/>
        <w:spacing w:line="346" w:lineRule="atLeast"/>
        <w:ind w:left="567" w:right="480"/>
        <w:jc w:val="both"/>
        <w:textAlignment w:val="baseline"/>
        <w:rPr>
          <w:rFonts w:ascii="Arial" w:hAnsi="Arial" w:cs="Arial"/>
          <w:color w:val="000000"/>
        </w:rPr>
      </w:pPr>
    </w:p>
    <w:p w:rsidR="000D1BB5" w:rsidRPr="008076C8" w:rsidRDefault="000D1BB5" w:rsidP="00D309B3">
      <w:pPr>
        <w:tabs>
          <w:tab w:val="left" w:pos="142"/>
        </w:tabs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 КУРСА  В </w:t>
      </w:r>
      <w:r w:rsidRPr="008076C8">
        <w:rPr>
          <w:b/>
          <w:sz w:val="28"/>
          <w:szCs w:val="28"/>
        </w:rPr>
        <w:t xml:space="preserve"> ПЛАНЕ</w:t>
      </w:r>
      <w:r>
        <w:rPr>
          <w:b/>
          <w:sz w:val="28"/>
          <w:szCs w:val="28"/>
        </w:rPr>
        <w:t xml:space="preserve">  ВНЕУРОЧНОЙ ДЕЯТЕЛЬНОСТИ</w:t>
      </w:r>
    </w:p>
    <w:p w:rsidR="000D1BB5" w:rsidRPr="008076C8" w:rsidRDefault="000D1BB5" w:rsidP="00D309B3">
      <w:pPr>
        <w:tabs>
          <w:tab w:val="left" w:pos="142"/>
        </w:tabs>
        <w:ind w:left="567"/>
        <w:jc w:val="center"/>
        <w:rPr>
          <w:b/>
          <w:sz w:val="28"/>
          <w:szCs w:val="28"/>
        </w:rPr>
      </w:pPr>
    </w:p>
    <w:p w:rsidR="000D1BB5" w:rsidRDefault="000D1BB5" w:rsidP="00D309B3">
      <w:pPr>
        <w:tabs>
          <w:tab w:val="left" w:pos="142"/>
        </w:tabs>
        <w:ind w:left="567"/>
        <w:jc w:val="both"/>
      </w:pPr>
      <w:r w:rsidRPr="004B30EB">
        <w:t xml:space="preserve">     </w:t>
      </w:r>
      <w:r>
        <w:t xml:space="preserve">На изучение  курса  </w:t>
      </w:r>
      <w:r w:rsidRPr="00794D04">
        <w:t xml:space="preserve">«Математические исследования» </w:t>
      </w:r>
      <w:r>
        <w:t xml:space="preserve">  по внеурочной деятельности школы отводится  34 часа, 1 час в неделю. Согласно  календарному  учебному  графику и расписанию внеурочных  занятий</w:t>
      </w:r>
      <w:r w:rsidRPr="00794D04">
        <w:t xml:space="preserve">  </w:t>
      </w:r>
      <w:r w:rsidR="00F507C3">
        <w:t xml:space="preserve"> на  2018-2019</w:t>
      </w:r>
      <w:r>
        <w:t xml:space="preserve">  учебный год в МБОУ Тацинская </w:t>
      </w:r>
      <w:r w:rsidR="000B6C31">
        <w:t>СОШ №2  курс  реализуется  за 34</w:t>
      </w:r>
      <w:r>
        <w:t xml:space="preserve"> часа. Учебный материал  изучается в полном  объеме.</w:t>
      </w:r>
    </w:p>
    <w:p w:rsidR="000D1BB5" w:rsidRPr="00F41FD1" w:rsidRDefault="000D1BB5" w:rsidP="00D309B3">
      <w:pPr>
        <w:spacing w:line="346" w:lineRule="atLeast"/>
        <w:ind w:left="567"/>
        <w:jc w:val="both"/>
        <w:textAlignment w:val="baseline"/>
        <w:rPr>
          <w:rFonts w:ascii="Arial" w:hAnsi="Arial" w:cs="Arial"/>
          <w:color w:val="000000"/>
        </w:rPr>
      </w:pPr>
    </w:p>
    <w:p w:rsidR="000D1BB5" w:rsidRDefault="000D1BB5" w:rsidP="00D309B3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 КУРСА ВНЕУРОЧНОЙ ДЕЯТЕЛЬНОСТИ</w:t>
      </w:r>
    </w:p>
    <w:p w:rsidR="0030103D" w:rsidRDefault="0030103D" w:rsidP="00D309B3">
      <w:pPr>
        <w:ind w:left="567"/>
        <w:jc w:val="center"/>
        <w:rPr>
          <w:b/>
          <w:sz w:val="28"/>
          <w:szCs w:val="28"/>
        </w:rPr>
      </w:pPr>
    </w:p>
    <w:p w:rsidR="000D1BB5" w:rsidRPr="0058151D" w:rsidRDefault="000D1BB5" w:rsidP="0058151D">
      <w:pPr>
        <w:ind w:left="567" w:right="480"/>
        <w:jc w:val="center"/>
        <w:textAlignment w:val="baseline"/>
        <w:rPr>
          <w:color w:val="000000"/>
          <w:bdr w:val="none" w:sz="0" w:space="0" w:color="auto" w:frame="1"/>
        </w:rPr>
      </w:pPr>
      <w:r w:rsidRPr="0058151D">
        <w:rPr>
          <w:color w:val="000000"/>
          <w:bdr w:val="none" w:sz="0" w:space="0" w:color="auto" w:frame="1"/>
        </w:rPr>
        <w:t>Решение типовых задач (9часов).</w:t>
      </w:r>
    </w:p>
    <w:p w:rsidR="000D1BB5" w:rsidRPr="0058151D" w:rsidRDefault="000D1BB5" w:rsidP="0058151D">
      <w:pPr>
        <w:ind w:left="567" w:right="480"/>
        <w:jc w:val="center"/>
        <w:textAlignment w:val="baseline"/>
        <w:rPr>
          <w:color w:val="000000"/>
          <w:bdr w:val="none" w:sz="0" w:space="0" w:color="auto" w:frame="1"/>
        </w:rPr>
      </w:pPr>
      <w:r w:rsidRPr="0058151D">
        <w:rPr>
          <w:color w:val="000000"/>
          <w:bdr w:val="none" w:sz="0" w:space="0" w:color="auto" w:frame="1"/>
        </w:rPr>
        <w:t xml:space="preserve">Геометрия </w:t>
      </w:r>
      <w:r w:rsidR="000463F5" w:rsidRPr="0058151D">
        <w:rPr>
          <w:color w:val="000000"/>
          <w:bdr w:val="none" w:sz="0" w:space="0" w:color="auto" w:frame="1"/>
        </w:rPr>
        <w:t>вокруг нас (17</w:t>
      </w:r>
      <w:r w:rsidRPr="0058151D">
        <w:rPr>
          <w:color w:val="000000"/>
          <w:bdr w:val="none" w:sz="0" w:space="0" w:color="auto" w:frame="1"/>
        </w:rPr>
        <w:t>ч</w:t>
      </w:r>
      <w:r w:rsidR="000463F5" w:rsidRPr="0058151D">
        <w:rPr>
          <w:color w:val="000000"/>
          <w:bdr w:val="none" w:sz="0" w:space="0" w:color="auto" w:frame="1"/>
        </w:rPr>
        <w:t>асов</w:t>
      </w:r>
      <w:r w:rsidRPr="0058151D">
        <w:rPr>
          <w:color w:val="000000"/>
          <w:bdr w:val="none" w:sz="0" w:space="0" w:color="auto" w:frame="1"/>
        </w:rPr>
        <w:t>).</w:t>
      </w:r>
    </w:p>
    <w:p w:rsidR="000D1BB5" w:rsidRPr="0058151D" w:rsidRDefault="000D1BB5" w:rsidP="0058151D">
      <w:pPr>
        <w:ind w:left="567" w:right="480"/>
        <w:jc w:val="center"/>
        <w:textAlignment w:val="baseline"/>
        <w:rPr>
          <w:bCs/>
          <w:iCs/>
          <w:color w:val="000000"/>
          <w:bdr w:val="none" w:sz="0" w:space="0" w:color="auto" w:frame="1"/>
        </w:rPr>
      </w:pPr>
      <w:r w:rsidRPr="0058151D">
        <w:rPr>
          <w:bCs/>
          <w:iCs/>
          <w:color w:val="000000"/>
          <w:bdr w:val="none" w:sz="0" w:space="0" w:color="auto" w:frame="1"/>
        </w:rPr>
        <w:t xml:space="preserve">Элементы логики, теории вероятности, комбинаторики </w:t>
      </w:r>
      <w:r w:rsidR="000B6C31" w:rsidRPr="0058151D">
        <w:rPr>
          <w:bCs/>
          <w:iCs/>
          <w:color w:val="000000"/>
          <w:bdr w:val="none" w:sz="0" w:space="0" w:color="auto" w:frame="1"/>
        </w:rPr>
        <w:t>(8</w:t>
      </w:r>
      <w:r w:rsidR="000463F5" w:rsidRPr="0058151D">
        <w:rPr>
          <w:bCs/>
          <w:iCs/>
          <w:color w:val="000000"/>
          <w:bdr w:val="none" w:sz="0" w:space="0" w:color="auto" w:frame="1"/>
        </w:rPr>
        <w:t xml:space="preserve"> </w:t>
      </w:r>
      <w:r w:rsidRPr="0058151D">
        <w:rPr>
          <w:bCs/>
          <w:iCs/>
          <w:color w:val="000000"/>
          <w:bdr w:val="none" w:sz="0" w:space="0" w:color="auto" w:frame="1"/>
        </w:rPr>
        <w:t>ч</w:t>
      </w:r>
      <w:r w:rsidR="000463F5" w:rsidRPr="0058151D">
        <w:rPr>
          <w:bCs/>
          <w:iCs/>
          <w:color w:val="000000"/>
          <w:bdr w:val="none" w:sz="0" w:space="0" w:color="auto" w:frame="1"/>
        </w:rPr>
        <w:t>асов</w:t>
      </w:r>
      <w:r w:rsidRPr="0058151D">
        <w:rPr>
          <w:bCs/>
          <w:iCs/>
          <w:color w:val="000000"/>
          <w:bdr w:val="none" w:sz="0" w:space="0" w:color="auto" w:frame="1"/>
        </w:rPr>
        <w:t>).</w:t>
      </w:r>
    </w:p>
    <w:p w:rsidR="00D309B3" w:rsidRPr="0058151D" w:rsidRDefault="00D309B3" w:rsidP="0058151D">
      <w:pPr>
        <w:tabs>
          <w:tab w:val="left" w:pos="567"/>
          <w:tab w:val="left" w:pos="709"/>
        </w:tabs>
        <w:ind w:left="567"/>
        <w:jc w:val="both"/>
      </w:pPr>
    </w:p>
    <w:p w:rsidR="00D309B3" w:rsidRDefault="00D309B3" w:rsidP="00D309B3">
      <w:pPr>
        <w:tabs>
          <w:tab w:val="left" w:pos="567"/>
          <w:tab w:val="left" w:pos="709"/>
        </w:tabs>
        <w:ind w:left="567"/>
        <w:jc w:val="both"/>
        <w:rPr>
          <w:b/>
        </w:rPr>
      </w:pPr>
    </w:p>
    <w:p w:rsidR="00D309B3" w:rsidRPr="00E91D55" w:rsidRDefault="00D309B3" w:rsidP="00D309B3">
      <w:pPr>
        <w:tabs>
          <w:tab w:val="left" w:pos="567"/>
          <w:tab w:val="left" w:pos="709"/>
        </w:tabs>
        <w:ind w:left="567"/>
        <w:jc w:val="both"/>
        <w:rPr>
          <w:b/>
        </w:rPr>
      </w:pPr>
      <w:r w:rsidRPr="00E91D55">
        <w:rPr>
          <w:b/>
        </w:rPr>
        <w:t>Составитель</w:t>
      </w:r>
    </w:p>
    <w:p w:rsidR="00D309B3" w:rsidRPr="00E91D55" w:rsidRDefault="00D309B3" w:rsidP="0058151D">
      <w:pPr>
        <w:ind w:left="567"/>
        <w:contextualSpacing/>
        <w:jc w:val="both"/>
      </w:pPr>
      <w:r w:rsidRPr="00E91D55">
        <w:t>Учитель математики  первой квалификационной категории   Басенко Наталья Алексеевна.</w:t>
      </w:r>
    </w:p>
    <w:p w:rsidR="000D1BB5" w:rsidRPr="008625E8" w:rsidRDefault="000D1BB5" w:rsidP="007D425F">
      <w:pPr>
        <w:tabs>
          <w:tab w:val="left" w:pos="142"/>
        </w:tabs>
        <w:jc w:val="both"/>
        <w:rPr>
          <w:rFonts w:eastAsia="Calibri"/>
          <w:lang w:eastAsia="en-US"/>
        </w:rPr>
      </w:pPr>
    </w:p>
    <w:sectPr w:rsidR="000D1BB5" w:rsidRPr="008625E8" w:rsidSect="0058151D">
      <w:pgSz w:w="16838" w:h="11906" w:orient="landscape"/>
      <w:pgMar w:top="284" w:right="1134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C44FB"/>
    <w:multiLevelType w:val="multilevel"/>
    <w:tmpl w:val="2DD0E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5E2015"/>
    <w:multiLevelType w:val="multilevel"/>
    <w:tmpl w:val="F56E0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865B24"/>
    <w:multiLevelType w:val="multilevel"/>
    <w:tmpl w:val="9B9AC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C43349"/>
    <w:multiLevelType w:val="multilevel"/>
    <w:tmpl w:val="5AF28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074310"/>
    <w:multiLevelType w:val="multilevel"/>
    <w:tmpl w:val="FE803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08469B"/>
    <w:multiLevelType w:val="multilevel"/>
    <w:tmpl w:val="C868B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4970FC"/>
    <w:multiLevelType w:val="multilevel"/>
    <w:tmpl w:val="800271A2"/>
    <w:lvl w:ilvl="0">
      <w:start w:val="1"/>
      <w:numFmt w:val="bullet"/>
      <w:lvlText w:val="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7">
    <w:nsid w:val="794B117A"/>
    <w:multiLevelType w:val="multilevel"/>
    <w:tmpl w:val="AE4C2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910E1A"/>
    <w:multiLevelType w:val="hybridMultilevel"/>
    <w:tmpl w:val="7C86ABB0"/>
    <w:lvl w:ilvl="0" w:tplc="62FE3D5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1BB5"/>
    <w:rsid w:val="00034E3A"/>
    <w:rsid w:val="000463F5"/>
    <w:rsid w:val="000B6C31"/>
    <w:rsid w:val="000D1BB5"/>
    <w:rsid w:val="0011158E"/>
    <w:rsid w:val="001462C1"/>
    <w:rsid w:val="00290E4A"/>
    <w:rsid w:val="002A5C83"/>
    <w:rsid w:val="0030103D"/>
    <w:rsid w:val="003B2D93"/>
    <w:rsid w:val="003E25E5"/>
    <w:rsid w:val="004109D7"/>
    <w:rsid w:val="005356F8"/>
    <w:rsid w:val="0058151D"/>
    <w:rsid w:val="005C00CA"/>
    <w:rsid w:val="006326C8"/>
    <w:rsid w:val="00660CF5"/>
    <w:rsid w:val="006A391D"/>
    <w:rsid w:val="007D425F"/>
    <w:rsid w:val="00827BA6"/>
    <w:rsid w:val="008E588C"/>
    <w:rsid w:val="00911F55"/>
    <w:rsid w:val="0093421B"/>
    <w:rsid w:val="00A10D31"/>
    <w:rsid w:val="00D309B3"/>
    <w:rsid w:val="00D3601E"/>
    <w:rsid w:val="00D871F0"/>
    <w:rsid w:val="00DA4AAC"/>
    <w:rsid w:val="00F5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D1BB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0D1B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0D1BB5"/>
    <w:pPr>
      <w:autoSpaceDE/>
      <w:autoSpaceDN/>
      <w:adjustRightInd/>
      <w:spacing w:before="100" w:beforeAutospacing="1" w:after="100" w:afterAutospacing="1"/>
    </w:pPr>
  </w:style>
  <w:style w:type="table" w:styleId="a6">
    <w:name w:val="Table Grid"/>
    <w:basedOn w:val="a1"/>
    <w:uiPriority w:val="59"/>
    <w:rsid w:val="000D1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D1B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1F4E0-9EDF-456F-9E10-6B854A9B9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16</cp:revision>
  <dcterms:created xsi:type="dcterms:W3CDTF">2017-09-02T06:15:00Z</dcterms:created>
  <dcterms:modified xsi:type="dcterms:W3CDTF">2018-10-01T09:50:00Z</dcterms:modified>
</cp:coreProperties>
</file>