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1C" w:rsidRDefault="00257F1C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171A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57F1C" w:rsidRPr="00AB0561" w:rsidRDefault="00171AF3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«Проектная деятельность</w:t>
      </w:r>
      <w:r w:rsidR="00257F1C"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». </w:t>
      </w:r>
      <w:r w:rsidR="00257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257F1C"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класс.</w:t>
      </w:r>
    </w:p>
    <w:p w:rsidR="00257F1C" w:rsidRPr="00257F1C" w:rsidRDefault="00257F1C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69C8" w:rsidRPr="000B1859" w:rsidRDefault="00257F1C" w:rsidP="000B185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69C8">
        <w:rPr>
          <w:rFonts w:ascii="Times New Roman" w:hAnsi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3769C8" w:rsidRDefault="003769C8" w:rsidP="000B1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>программа  по</w:t>
      </w:r>
      <w:proofErr w:type="gramEnd"/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</w:t>
      </w:r>
      <w:r w:rsidR="00171AF3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  «Проектная деятельность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>» для учащихся 3 класса начального общего образования  составлена на основе Федерального государ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</w:t>
      </w:r>
      <w:r w:rsidRPr="003769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2009 г), Концепции духовно-нравственного развития и воспитания личности гражданина России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2017- 2018 учебный год.</w:t>
      </w:r>
    </w:p>
    <w:p w:rsidR="00257F1C" w:rsidRPr="00257F1C" w:rsidRDefault="00257F1C" w:rsidP="000B185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 xml:space="preserve">2. Цель изучения учебного предмета. </w:t>
      </w:r>
    </w:p>
    <w:p w:rsidR="00257F1C" w:rsidRPr="00257F1C" w:rsidRDefault="00257F1C" w:rsidP="000B1859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57F1C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257F1C">
        <w:rPr>
          <w:rFonts w:ascii="Times New Roman" w:hAnsi="Times New Roman"/>
          <w:sz w:val="24"/>
          <w:szCs w:val="24"/>
        </w:rPr>
        <w:t xml:space="preserve"> – развитие личности и создание основ творческого потенциала учащихся.</w:t>
      </w:r>
    </w:p>
    <w:p w:rsidR="00257F1C" w:rsidRPr="00257F1C" w:rsidRDefault="00257F1C" w:rsidP="000B185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 xml:space="preserve">  3. Структура учебного предмета. 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57F1C">
        <w:rPr>
          <w:rFonts w:ascii="Times New Roman" w:hAnsi="Times New Roman"/>
          <w:b/>
          <w:i/>
          <w:iCs/>
          <w:sz w:val="24"/>
          <w:szCs w:val="24"/>
        </w:rPr>
        <w:t>Предлагаемый порядок действий: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1. Знакомство класса с темой.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 xml:space="preserve">2. Выбор </w:t>
      </w:r>
      <w:proofErr w:type="spellStart"/>
      <w:r w:rsidRPr="00257F1C">
        <w:rPr>
          <w:rFonts w:ascii="Times New Roman" w:hAnsi="Times New Roman"/>
          <w:sz w:val="24"/>
          <w:szCs w:val="24"/>
        </w:rPr>
        <w:t>подтем</w:t>
      </w:r>
      <w:proofErr w:type="spellEnd"/>
      <w:r w:rsidRPr="00257F1C">
        <w:rPr>
          <w:rFonts w:ascii="Times New Roman" w:hAnsi="Times New Roman"/>
          <w:sz w:val="24"/>
          <w:szCs w:val="24"/>
        </w:rPr>
        <w:t xml:space="preserve"> (областей знания).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3. Сбор информации.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4. Выбор проектов.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5. Работа над проектами.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6. Презентация проектов.</w:t>
      </w:r>
    </w:p>
    <w:p w:rsidR="00257F1C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>4. Основные образовательные технологии.</w:t>
      </w:r>
      <w:r w:rsidRPr="00257F1C">
        <w:rPr>
          <w:rFonts w:ascii="Times New Roman" w:hAnsi="Times New Roman"/>
          <w:sz w:val="24"/>
          <w:szCs w:val="24"/>
        </w:rPr>
        <w:t xml:space="preserve"> </w:t>
      </w:r>
    </w:p>
    <w:p w:rsidR="00257F1C" w:rsidRPr="000B1859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 xml:space="preserve">технология проблемного обучения, развивающего обучения, </w:t>
      </w:r>
      <w:proofErr w:type="gramStart"/>
      <w:r w:rsidRPr="00257F1C">
        <w:rPr>
          <w:rFonts w:ascii="Times New Roman" w:hAnsi="Times New Roman"/>
          <w:sz w:val="24"/>
          <w:szCs w:val="24"/>
        </w:rPr>
        <w:t>дифференцированного  обучения</w:t>
      </w:r>
      <w:proofErr w:type="gramEnd"/>
      <w:r w:rsidRPr="00257F1C">
        <w:rPr>
          <w:rFonts w:ascii="Times New Roman" w:hAnsi="Times New Roman"/>
          <w:sz w:val="24"/>
          <w:szCs w:val="24"/>
        </w:rPr>
        <w:t>, ИКТ.</w:t>
      </w:r>
    </w:p>
    <w:p w:rsidR="00257F1C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>5.  Общая трудоемкость учебного предмета.</w:t>
      </w:r>
    </w:p>
    <w:p w:rsidR="003769C8" w:rsidRPr="000B1859" w:rsidRDefault="003769C8" w:rsidP="000B18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769C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изучение курса в 3  классе отводится 1 ч  в  неделю, всего — 34 часа в год</w:t>
      </w:r>
    </w:p>
    <w:p w:rsidR="00257F1C" w:rsidRPr="00257F1C" w:rsidRDefault="000B1859" w:rsidP="000B1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769C8">
        <w:rPr>
          <w:rFonts w:ascii="Times New Roman" w:hAnsi="Times New Roman"/>
          <w:b/>
          <w:sz w:val="24"/>
          <w:szCs w:val="24"/>
        </w:rPr>
        <w:t>. Составитель</w:t>
      </w:r>
      <w:r w:rsidR="00257F1C" w:rsidRPr="00257F1C">
        <w:rPr>
          <w:rFonts w:ascii="Times New Roman" w:hAnsi="Times New Roman"/>
          <w:b/>
          <w:sz w:val="24"/>
          <w:szCs w:val="24"/>
        </w:rPr>
        <w:t>:</w:t>
      </w:r>
      <w:r w:rsidR="00C36AB9">
        <w:rPr>
          <w:rFonts w:ascii="Times New Roman" w:hAnsi="Times New Roman"/>
          <w:b/>
          <w:sz w:val="24"/>
          <w:szCs w:val="24"/>
        </w:rPr>
        <w:t xml:space="preserve"> </w:t>
      </w:r>
      <w:r w:rsidR="00171AF3">
        <w:rPr>
          <w:rFonts w:ascii="Times New Roman" w:hAnsi="Times New Roman"/>
          <w:sz w:val="24"/>
          <w:szCs w:val="24"/>
        </w:rPr>
        <w:t>Игнатенко Наталья Геннадьевна</w:t>
      </w:r>
      <w:bookmarkStart w:id="0" w:name="_GoBack"/>
      <w:bookmarkEnd w:id="0"/>
      <w:r w:rsidR="00C36A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57F1C" w:rsidRPr="00257F1C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D02002" w:rsidRPr="00257F1C" w:rsidRDefault="00D02002" w:rsidP="000B1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2002" w:rsidRPr="00257F1C" w:rsidSect="0025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26025"/>
    <w:multiLevelType w:val="hybridMultilevel"/>
    <w:tmpl w:val="342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6F1D"/>
    <w:multiLevelType w:val="hybridMultilevel"/>
    <w:tmpl w:val="E562971A"/>
    <w:lvl w:ilvl="0" w:tplc="F092A5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F1C"/>
    <w:rsid w:val="000B1859"/>
    <w:rsid w:val="00171AF3"/>
    <w:rsid w:val="00257F1C"/>
    <w:rsid w:val="002747EE"/>
    <w:rsid w:val="003769C8"/>
    <w:rsid w:val="00670A45"/>
    <w:rsid w:val="00C36AB9"/>
    <w:rsid w:val="00D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1654D-6BD6-4E20-B9DA-D653F59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257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257F1C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57F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7F1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7F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7F1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257F1C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257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FC85-918E-44F8-AE63-7142B37A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2016-09-13T21:22:00Z</dcterms:created>
  <dcterms:modified xsi:type="dcterms:W3CDTF">2018-09-05T20:41:00Z</dcterms:modified>
</cp:coreProperties>
</file>