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45" w:rsidRPr="00B30A45" w:rsidRDefault="00B30A45" w:rsidP="00B3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Аннотация к рабочей программе  по математике   5 класс</w:t>
      </w:r>
    </w:p>
    <w:p w:rsidR="00B30A45" w:rsidRPr="00B30A45" w:rsidRDefault="00B30A45" w:rsidP="00B3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на 201</w:t>
      </w:r>
      <w:r w:rsidR="004B309C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-201</w:t>
      </w:r>
      <w:r w:rsidR="004B309C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учебный год.</w:t>
      </w:r>
    </w:p>
    <w:p w:rsidR="00B30A45" w:rsidRPr="00B30A45" w:rsidRDefault="00B30A45" w:rsidP="00B3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B30A45" w:rsidRPr="00B30A45" w:rsidRDefault="00B30A45" w:rsidP="00B30A4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B30A45" w:rsidRPr="00B30A45" w:rsidRDefault="00B30A45" w:rsidP="00B30A45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 1</w:t>
      </w:r>
      <w:r w:rsidR="00617DA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 w:rsidR="00617D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17D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A03C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A03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16</w:t>
      </w:r>
      <w:r w:rsidR="00617D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45" w:rsidRPr="00B30A45" w:rsidRDefault="00B30A45" w:rsidP="00B30A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B30A45" w:rsidRPr="00B30A45" w:rsidRDefault="00B30A45" w:rsidP="00B30A4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Цель изучения учебного предмета.</w:t>
      </w:r>
    </w:p>
    <w:p w:rsidR="00B30A45" w:rsidRPr="00B30A45" w:rsidRDefault="00B30A45" w:rsidP="00B30A45">
      <w:pPr>
        <w:spacing w:after="0" w:line="240" w:lineRule="auto"/>
        <w:jc w:val="both"/>
        <w:rPr>
          <w:rFonts w:ascii="Calibri" w:eastAsia="Calibri" w:hAnsi="Calibri" w:cs="Times New Roman"/>
          <w:b/>
          <w:color w:val="332B22"/>
          <w:sz w:val="28"/>
          <w:szCs w:val="28"/>
          <w:lang w:bidi="en-US"/>
        </w:rPr>
      </w:pPr>
    </w:p>
    <w:p w:rsidR="00B30A45" w:rsidRPr="00B30A45" w:rsidRDefault="00B30A45" w:rsidP="00B30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B3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30A45" w:rsidRPr="00B30A45" w:rsidRDefault="00B30A45" w:rsidP="00B30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B3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30A45" w:rsidRPr="00B30A45" w:rsidRDefault="00B30A45" w:rsidP="00B30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B3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30A45" w:rsidRPr="00B30A45" w:rsidRDefault="00B30A45" w:rsidP="00B30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B3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30A45" w:rsidRPr="00B30A45" w:rsidRDefault="00B30A45" w:rsidP="00B30A45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Структура учебного предмета.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Программа по алгебре для изучения в </w:t>
      </w:r>
      <w:r w:rsidR="00A03C2A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5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классе  включает: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 Линии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Натуральные числа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Действия с натуральными числами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Использование свойств действий при вычислениях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Углы и многоугольники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- Делимость чисел 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Треугольники и четырехугольники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Дроби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Действия с дробями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Многогранники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Таблицы и диаграммы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- Повторение</w:t>
      </w:r>
    </w:p>
    <w:p w:rsidR="00B30A45" w:rsidRPr="00B30A45" w:rsidRDefault="00B30A45" w:rsidP="00B30A45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B30A45" w:rsidRPr="00B30A45" w:rsidRDefault="00B30A45" w:rsidP="00B3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lastRenderedPageBreak/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B30A45" w:rsidRPr="00B30A45" w:rsidRDefault="00B30A45" w:rsidP="00B30A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  <w:t xml:space="preserve">В результате изучения темы «Линии» обучающиеся  должны уметь: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Различать виды линий;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Проводить и обозначать 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прямую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, луч, отрезок, ломаную;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Строить отрезок заданной длины и находить длину отрезка;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Распознавать окружность; проводить окружность заданного радиуса;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Переходить от одних единиц измерения длины к другим единицам, выбирать подходящие единицы измерения в зависимости от контекста задачи.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Приобрести опыт выполнения проектных работ по темам: «Старинные меры длины», «Инструменты для измерения длин», «Окружности в народном прикладном искусстве».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  <w:t>В результате изучения темы «Натуральные числа» обучающиеся  должны уметь: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Понимать особенности десятичной системы счисления; знать названия разрядов и классов (в том числе «</w:t>
      </w:r>
      <w:proofErr w:type="spell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миллион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»и</w:t>
      </w:r>
      <w:proofErr w:type="spellEnd"/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«миллиард»);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Читать и записывать натуральные числа, используя также и сокращённые обозначения (тыс., млн., млрд.); уметь представлять натуральное число в виде суммы разрядных слагаемых;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L,C,D,M; читать и записывать римскими цифрами числа в простейших, наиболее употребительных случаях (например, IV,XII,XIX);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Сравнивать и упорядочивать натуральные числа, используя для записи результата знаки и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;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читать и записывать двойные неравенства;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А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(3);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Округлять натуральные числа до указанного разряда, поясняя при этом свои действия;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Знать термины «приближённое значение с недостатком» и «приближённое значение с избытком»; </w:t>
      </w:r>
    </w:p>
    <w:p w:rsidR="00B30A45" w:rsidRPr="004B309C" w:rsidRDefault="00B30A45" w:rsidP="004B30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Приобрести первоначальный опыт решения комбинаторных задач методом перебора всех возможных вариантов.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познакомиться с позиционными системами счисления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углубить и развить представления о натуральных числах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приобрести привычку контролировать вычисления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  <w:t xml:space="preserve">В результате изучения темы «Действия с натуральными числами» обучающиеся  </w:t>
      </w:r>
      <w:r w:rsidRPr="00B30A45">
        <w:rPr>
          <w:rFonts w:ascii="Times New Roman" w:eastAsia="Calibri" w:hAnsi="Times New Roman" w:cs="Times New Roman"/>
          <w:b/>
          <w:i/>
          <w:color w:val="332B22"/>
          <w:sz w:val="24"/>
          <w:szCs w:val="24"/>
          <w:u w:val="single"/>
          <w:lang w:bidi="en-US"/>
        </w:rPr>
        <w:t>должны: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lastRenderedPageBreak/>
        <w:t xml:space="preserve"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Решать несложные текстовые задачи арифметическим методом; </w:t>
      </w:r>
    </w:p>
    <w:p w:rsidR="00B30A45" w:rsidRPr="004B309C" w:rsidRDefault="00B30A45" w:rsidP="004B30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Решать несложные текстовые задачи на движение двух объектов навстречу друг другу, на движение реке.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углубить и развить представления о свойствах делимости натуральных чисел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научиться использовать приемы, рационализирующие вычисления, приобрести привычку контролировать вычисления, выбирая подходящий для ситуации способ;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ощутить гармонию чисел, подметить различные числовые закономерности, провести математическое исследование.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  <w:t xml:space="preserve">В результате изучения темы «Использование свойств действий при вычислениях» обучающиеся должны: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 </w:t>
      </w:r>
    </w:p>
    <w:p w:rsidR="00B30A45" w:rsidRPr="004B309C" w:rsidRDefault="00B30A45" w:rsidP="004B3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Решать арифметическим способом несложные задачи на части и на уравнение.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Познакомиться с 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приёмами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 рационализирующими вычисления и научиться использовать их;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Приобрести навыки исследовательской работы.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bidi="en-US"/>
        </w:rPr>
        <w:t xml:space="preserve">В результате изучения темы «Углы и многоугольники» обучающиеся  должны уметь: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Распознавать углы; использовать терминологию, связанную с углами: вершина, сторона, биссектриса;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Распознавать острые, тупые, прямые, развёрнутые углы;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Измерять величину угла с помощью транспортира и строить угол заданной величины;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Строить биссектрису угла с помощью транспортира;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 </w:t>
      </w:r>
      <w:proofErr w:type="gramEnd"/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Изображать многоугольники с заданными свойствами; разбивать многоугольник на заданные многоугольники;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 xml:space="preserve">Вычислять периметр многоугольника. </w:t>
      </w:r>
    </w:p>
    <w:p w:rsidR="00B30A45" w:rsidRPr="004B309C" w:rsidRDefault="00B30A45" w:rsidP="004B30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bidi="en-US"/>
        </w:rPr>
        <w:t>получат возможность:</w:t>
      </w:r>
    </w:p>
    <w:p w:rsidR="00B30A45" w:rsidRPr="004B309C" w:rsidRDefault="00B30A45" w:rsidP="004B30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«Делимость чисел» обучающиеся  должны уметь: </w:t>
      </w:r>
    </w:p>
    <w:p w:rsidR="00B30A45" w:rsidRPr="004B309C" w:rsidRDefault="00B30A45" w:rsidP="004B30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Владеть понятиями «делитель» и «кратное», понимать взаимосвязь между ними, уметь употреблять их в речи;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Понимать обозначения НОД (</w:t>
      </w:r>
      <w:proofErr w:type="spell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a;b</w:t>
      </w:r>
      <w:proofErr w:type="spell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) и НОК(</w:t>
      </w:r>
      <w:proofErr w:type="spell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a;b</w:t>
      </w:r>
      <w:proofErr w:type="spell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), уметь находить НОД и НОК в не сложных случаях;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lastRenderedPageBreak/>
        <w:t>Знать определение простого числа, уметь приводить примеры простых и составных чисел, знать некоторые элементарные сведения о простых числах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 .</w:t>
      </w:r>
      <w:proofErr w:type="gramEnd"/>
    </w:p>
    <w:p w:rsidR="00B30A45" w:rsidRPr="004B309C" w:rsidRDefault="00B30A45" w:rsidP="004B30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Развить представления о роли вычислений в практике; </w:t>
      </w:r>
    </w:p>
    <w:p w:rsidR="00B30A45" w:rsidRPr="004B309C" w:rsidRDefault="00B30A45" w:rsidP="004B30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Приобрести опыт проведения несложных доказательных рассуждений.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«Треугольники и четырехугольники» обучающиеся должны: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 и изображать остроугольные, тупоугольные, прямоугольные треугольники;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Строить прямоугольник на нелинованной бумаге с помощью чертежных инструментов;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Понимать свойства диагоналей прямоугольника; распознавать треугольники, получаемые 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при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 разбиением прямоугольника его диагоналями;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Распознавать, моделировать и изображать равные фигуры;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Изображать многоугольники с заданными свойствами; разбивать многоугольник на заданные многоугольники; </w:t>
      </w:r>
    </w:p>
    <w:p w:rsidR="00B30A45" w:rsidRPr="004B309C" w:rsidRDefault="00B30A45" w:rsidP="004B3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Вычислять периметр треугольника, прямоугольника, площадь прямоугольника; применять единицы измерения площади.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Научиться вычислять площади фигур, составленных из двух и более прямоугольников;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Приобрести навыки исследовательской работы.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Приобрести опыт выполнения проектных работ по темам: «Периметр и площадь школьного участка», « План школьной территории».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«Дроби» обучающиеся  должны уметь: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Знать, что означают знаменатель и числитель дроби, уметь читать и записывать дроби, иллюстрировать дробь как долю целого на рисунках и чертежах;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Находить дробь от величины, опираясь на содержательный смысл понятия дроби; </w:t>
      </w:r>
    </w:p>
    <w:p w:rsidR="00B30A45" w:rsidRPr="004B309C" w:rsidRDefault="00B30A45" w:rsidP="004B30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Соотносить дроби и точки координатной прямой;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Понимать, в чём заключается основное свойство дроби, иллюстрировать равенство дробей с помощью рисунков и чертежей, с помощью координатной прямой;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Сокращать дроби, приводить дроби к новому знаменателю, к общему знаменателю, сравнивать и упорядочивать дроби;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Записывать в виде дроби частное двух натуральных чисел, представлять натуральное число в виде дроби.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Развить и углубить знания о числе (обыкновенные дроби)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«Действия с дробями» обучающиеся  должны уметь: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Владеть приёмами выделения целой части из неправильной дроби и представления смешанной дроби в виде неправильной;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lastRenderedPageBreak/>
        <w:t xml:space="preserve">Владеть приёмами решения задач на нахождение части целого и целого по его части;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Решать знакомые текстовые задачи, содержащие дробные данные.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Научиться выполнять оценку и прикидку результатов арифметических действий с дробными числами.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«Многогранники» обучающиеся должны: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Распознавать цилиндр, конус</w:t>
      </w:r>
      <w:proofErr w:type="gramStart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 ,</w:t>
      </w:r>
      <w:proofErr w:type="gramEnd"/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 шар;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 параллелепипед, изображать его на бумаге в клетку, определять измерения; распознавать и называть пирамиду; </w:t>
      </w:r>
    </w:p>
    <w:p w:rsidR="00B30A45" w:rsidRPr="004B309C" w:rsidRDefault="00B30A45" w:rsidP="004B30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Распознавать развертку куба; моделировать куб из его развертки. 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получат возможность: 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Приобрести опыт выполнения проектных работ по темам: «Модели многогранников», «Объем классной комнаты», «Макет домика для щенка», «Многогранники в архитектуре». 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>Развития пространственного воображения;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Углубить и развить представления о пространственных геометрических фигурах. 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</w:pPr>
      <w:r w:rsidRPr="00B30A45">
        <w:rPr>
          <w:rFonts w:ascii="Times New Roman" w:eastAsia="Times New Roman" w:hAnsi="Times New Roman" w:cs="Times New Roman"/>
          <w:b/>
          <w:i/>
          <w:color w:val="332B22"/>
          <w:sz w:val="24"/>
          <w:szCs w:val="24"/>
          <w:u w:val="single"/>
          <w:lang w:eastAsia="ru-RU" w:bidi="en-US"/>
        </w:rPr>
        <w:t xml:space="preserve">В результате изучения темы «Таблицы и диаграммы» обучающиеся должны уметь: 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Анализировать готовые таблицы и диаграммы, отвечать на поставленные вопросы, делать простейшие выводы из представленных данных; </w:t>
      </w:r>
    </w:p>
    <w:p w:rsidR="00B30A45" w:rsidRPr="004B309C" w:rsidRDefault="00B30A45" w:rsidP="004B30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</w:pPr>
      <w:r w:rsidRPr="004B309C">
        <w:rPr>
          <w:rFonts w:ascii="Times New Roman" w:eastAsia="Times New Roman" w:hAnsi="Times New Roman" w:cs="Times New Roman"/>
          <w:color w:val="332B22"/>
          <w:sz w:val="24"/>
          <w:szCs w:val="24"/>
          <w:lang w:eastAsia="ru-RU" w:bidi="en-US"/>
        </w:rPr>
        <w:t xml:space="preserve">Заполнять несложные таблицы, следуя инструкции. </w:t>
      </w:r>
    </w:p>
    <w:p w:rsidR="00B30A45" w:rsidRPr="00B30A45" w:rsidRDefault="00B30A45" w:rsidP="00B30A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Формы контроля.</w:t>
      </w:r>
    </w:p>
    <w:p w:rsidR="00B30A45" w:rsidRPr="00B30A45" w:rsidRDefault="00B30A45" w:rsidP="00B30A4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B30A45" w:rsidRPr="00B30A45" w:rsidRDefault="00B30A45" w:rsidP="00B30A4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- 6  ч</w:t>
      </w:r>
    </w:p>
    <w:p w:rsidR="00B30A45" w:rsidRPr="00B30A45" w:rsidRDefault="00B30A45" w:rsidP="00B30A4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2 полугодии: контрольных работ - 8 ч</w:t>
      </w:r>
    </w:p>
    <w:p w:rsidR="00B30A45" w:rsidRPr="00B30A45" w:rsidRDefault="00B30A45" w:rsidP="00B30A4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Учебно – методический комплекс.</w:t>
      </w:r>
    </w:p>
    <w:p w:rsidR="00B30A45" w:rsidRPr="00B30A45" w:rsidRDefault="00B30A45" w:rsidP="00B30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учебник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с приложением на электронном носителе/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 Г.В. Дорофеев, С.Б. Суворова и др.] – 2-е изд. – М: Просвещение, 2016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Тетрадь-тренажер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класс: пособие для учащихся общеобразовательных учреждений /          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 – 3-е изд. – М: Просвещение, 2016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Задачник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класс: пособие для учащихся общеобразовательных учреждений /                            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Кузнецова, С.С. Минаева и др.] – 3-е изд. – М: Просвещение, 2016</w:t>
      </w:r>
    </w:p>
    <w:p w:rsidR="00B30A45" w:rsidRPr="00B30A45" w:rsidRDefault="00B30A45" w:rsidP="00B30A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Тетрадь-экзаменатор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класс: пособие для учащихся общеобразовательных учреждений /                             Н.В. Сафонова – 4-е изд. – М: Просвещение, 2016</w:t>
      </w:r>
    </w:p>
    <w:p w:rsidR="00B30A45" w:rsidRPr="00B30A45" w:rsidRDefault="00B30A45" w:rsidP="00B30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proofErr w:type="spellStart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Гречкина</w:t>
      </w:r>
      <w:proofErr w:type="spellEnd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Галина Николаевна</w:t>
      </w:r>
    </w:p>
    <w:p w:rsidR="00C66B5E" w:rsidRDefault="00C66B5E"/>
    <w:sectPr w:rsidR="00C66B5E" w:rsidSect="004B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305"/>
    <w:multiLevelType w:val="hybridMultilevel"/>
    <w:tmpl w:val="1B3C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3BC5"/>
    <w:multiLevelType w:val="hybridMultilevel"/>
    <w:tmpl w:val="6848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964"/>
    <w:multiLevelType w:val="hybridMultilevel"/>
    <w:tmpl w:val="2644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332F"/>
    <w:multiLevelType w:val="hybridMultilevel"/>
    <w:tmpl w:val="8F0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7ED"/>
    <w:multiLevelType w:val="hybridMultilevel"/>
    <w:tmpl w:val="4B6E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5191"/>
    <w:multiLevelType w:val="hybridMultilevel"/>
    <w:tmpl w:val="C690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D3A51"/>
    <w:multiLevelType w:val="hybridMultilevel"/>
    <w:tmpl w:val="F33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2829"/>
    <w:multiLevelType w:val="hybridMultilevel"/>
    <w:tmpl w:val="D738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05DD"/>
    <w:multiLevelType w:val="hybridMultilevel"/>
    <w:tmpl w:val="6082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21C7E"/>
    <w:multiLevelType w:val="hybridMultilevel"/>
    <w:tmpl w:val="64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E1772"/>
    <w:multiLevelType w:val="hybridMultilevel"/>
    <w:tmpl w:val="438C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C07CF"/>
    <w:multiLevelType w:val="hybridMultilevel"/>
    <w:tmpl w:val="985C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C"/>
    <w:rsid w:val="00467B9F"/>
    <w:rsid w:val="004B309C"/>
    <w:rsid w:val="00617DA8"/>
    <w:rsid w:val="00785BAE"/>
    <w:rsid w:val="00A03C2A"/>
    <w:rsid w:val="00B30A45"/>
    <w:rsid w:val="00C66B5E"/>
    <w:rsid w:val="00C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28кабинет</cp:lastModifiedBy>
  <cp:revision>9</cp:revision>
  <dcterms:created xsi:type="dcterms:W3CDTF">2017-09-19T21:55:00Z</dcterms:created>
  <dcterms:modified xsi:type="dcterms:W3CDTF">2018-10-16T09:16:00Z</dcterms:modified>
</cp:coreProperties>
</file>