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9A3CEC">
        <w:rPr>
          <w:rFonts w:ascii="Times New Roman" w:eastAsia="Times New Roman" w:hAnsi="Times New Roman"/>
          <w:b/>
          <w:bCs/>
          <w:sz w:val="28"/>
          <w:szCs w:val="28"/>
        </w:rPr>
        <w:t>ельности «Мир профессий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616CFC"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616CFC">
        <w:rPr>
          <w:rFonts w:ascii="Times New Roman" w:hAnsi="Times New Roman"/>
          <w:b/>
          <w:bCs/>
          <w:sz w:val="28"/>
          <w:szCs w:val="28"/>
        </w:rPr>
        <w:t>,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616CFC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6CFC" w:rsidRPr="00616CFC" w:rsidRDefault="009A3CEC" w:rsidP="00616CF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6CFC" w:rsidRPr="00616CFC">
        <w:rPr>
          <w:rFonts w:ascii="Times New Roman" w:eastAsiaTheme="minorHAnsi" w:hAnsi="Times New Roman"/>
          <w:sz w:val="24"/>
          <w:szCs w:val="24"/>
        </w:rPr>
        <w:t xml:space="preserve">    Рабочая программа по внеурочной деятельности «Мир профессий» для обучающихся 3А класса начального общего обра</w:t>
      </w:r>
      <w:r w:rsidR="00616CFC" w:rsidRPr="00616CFC">
        <w:rPr>
          <w:rFonts w:ascii="Times New Roman" w:eastAsiaTheme="minorHAnsi" w:hAnsi="Times New Roman"/>
          <w:sz w:val="24"/>
          <w:szCs w:val="24"/>
        </w:rPr>
        <w:softHyphen/>
        <w:t>зования составлена на основе Федерального государ</w:t>
      </w:r>
      <w:r w:rsidR="00616CFC" w:rsidRPr="00616CFC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616CFC" w:rsidRPr="00616CFC">
        <w:rPr>
          <w:rFonts w:ascii="Times New Roman" w:eastAsiaTheme="minorHAnsi" w:hAnsi="Times New Roman"/>
          <w:sz w:val="24"/>
          <w:szCs w:val="24"/>
        </w:rPr>
        <w:softHyphen/>
        <w:t>зования</w:t>
      </w:r>
      <w:r w:rsidR="00616CFC">
        <w:rPr>
          <w:rFonts w:ascii="Times New Roman" w:eastAsiaTheme="minorHAnsi" w:hAnsi="Times New Roman"/>
          <w:sz w:val="24"/>
          <w:szCs w:val="24"/>
        </w:rPr>
        <w:t xml:space="preserve"> </w:t>
      </w:r>
      <w:r w:rsidR="00616CFC" w:rsidRPr="00616CFC">
        <w:rPr>
          <w:rFonts w:ascii="Times New Roman" w:eastAsiaTheme="minorHAnsi" w:hAnsi="Times New Roman"/>
          <w:sz w:val="24"/>
          <w:szCs w:val="24"/>
        </w:rPr>
        <w:t xml:space="preserve">(ФГОС НОО, 06.10.2009 г. №373), авторской программы Г. Семеновой «Развитие </w:t>
      </w:r>
      <w:proofErr w:type="spellStart"/>
      <w:r w:rsidR="00616CFC" w:rsidRPr="00616CFC">
        <w:rPr>
          <w:rFonts w:ascii="Times New Roman" w:eastAsiaTheme="minorHAnsi" w:hAnsi="Times New Roman"/>
          <w:sz w:val="24"/>
          <w:szCs w:val="24"/>
        </w:rPr>
        <w:t>учебно</w:t>
      </w:r>
      <w:proofErr w:type="spellEnd"/>
      <w:r w:rsidR="00616CFC" w:rsidRPr="00616CFC">
        <w:rPr>
          <w:rFonts w:ascii="Times New Roman" w:eastAsiaTheme="minorHAnsi" w:hAnsi="Times New Roman"/>
          <w:sz w:val="24"/>
          <w:szCs w:val="24"/>
        </w:rPr>
        <w:t xml:space="preserve"> – познавательных мотивов младших школьников» Галины Семеновой (М.: Просвещение, 2010.), образовательной программы школы на 2020 - 2021 учебный год.</w:t>
      </w:r>
    </w:p>
    <w:p w:rsidR="00616CFC" w:rsidRPr="00616CFC" w:rsidRDefault="00616CFC" w:rsidP="00616C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16CFC" w:rsidRPr="00616CFC" w:rsidRDefault="00616CFC" w:rsidP="00616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C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616C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16CFC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миром профессий, их социальной значимостью и содержанием.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b/>
        </w:rPr>
      </w:pPr>
      <w:r w:rsidRPr="00616CFC">
        <w:rPr>
          <w:rFonts w:ascii="Times New Roman" w:eastAsiaTheme="minorHAnsi" w:hAnsi="Times New Roman"/>
          <w:b/>
        </w:rPr>
        <w:t>Задачи: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 xml:space="preserve"> -формировать положительное отношение к труду и людям труда;  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-развивать интерес к трудовой и профессиональной деятельности у младших школьников;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-содействовать приобретению обучающимися желания овладеть какой – либо профессией;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-воспитывать уважение к людям труда;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-побуждать к осознанному профессиональному выбору в будущем;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-содействовать приобретению обучающимися желания овладеть какой-либо профессией;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sz w:val="24"/>
          <w:szCs w:val="24"/>
        </w:rPr>
        <w:t>-создать услови</w:t>
      </w:r>
      <w:bookmarkStart w:id="0" w:name="_GoBack"/>
      <w:bookmarkEnd w:id="0"/>
      <w:r w:rsidRPr="00616CFC">
        <w:rPr>
          <w:rFonts w:ascii="Times New Roman" w:eastAsiaTheme="minorHAnsi" w:hAnsi="Times New Roman"/>
          <w:sz w:val="24"/>
          <w:szCs w:val="24"/>
        </w:rPr>
        <w:t xml:space="preserve">я для формирования коммуникативных навыков, опыта публичных выступлений. </w:t>
      </w:r>
    </w:p>
    <w:p w:rsidR="00616CFC" w:rsidRPr="00616CFC" w:rsidRDefault="00616CFC" w:rsidP="00616CFC">
      <w:pPr>
        <w:spacing w:after="0" w:line="240" w:lineRule="auto"/>
        <w:rPr>
          <w:rFonts w:asciiTheme="minorHAnsi" w:eastAsiaTheme="minorHAnsi" w:hAnsiTheme="minorHAnsi" w:cstheme="minorBidi"/>
          <w:b/>
          <w:bCs/>
          <w:i/>
          <w:iCs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6CFC" w:rsidRPr="00616CFC" w:rsidRDefault="00616CFC" w:rsidP="00616CFC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616CFC">
        <w:rPr>
          <w:rFonts w:ascii="Times New Roman" w:eastAsiaTheme="minorHAnsi" w:hAnsi="Times New Roman"/>
          <w:bCs/>
          <w:sz w:val="24"/>
          <w:szCs w:val="24"/>
        </w:rPr>
        <w:t>Человек – природа. 9 часов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16CFC">
        <w:rPr>
          <w:rFonts w:ascii="Times New Roman" w:eastAsiaTheme="minorHAnsi" w:hAnsi="Times New Roman"/>
          <w:bCs/>
          <w:sz w:val="24"/>
          <w:szCs w:val="24"/>
        </w:rPr>
        <w:t>Человек – человек.  9 часов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16CFC">
        <w:rPr>
          <w:rFonts w:ascii="Times New Roman" w:eastAsiaTheme="minorHAnsi" w:hAnsi="Times New Roman"/>
          <w:bCs/>
          <w:sz w:val="24"/>
          <w:szCs w:val="24"/>
        </w:rPr>
        <w:t>Человек – техника. 8 часов</w:t>
      </w:r>
    </w:p>
    <w:p w:rsidR="00616CFC" w:rsidRDefault="00616CFC" w:rsidP="00616CF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16CFC">
        <w:rPr>
          <w:rFonts w:ascii="Times New Roman" w:eastAsiaTheme="minorHAnsi" w:hAnsi="Times New Roman"/>
          <w:bCs/>
          <w:sz w:val="24"/>
          <w:szCs w:val="24"/>
        </w:rPr>
        <w:t>Человек – художественный образ. 7 часов</w:t>
      </w:r>
    </w:p>
    <w:p w:rsidR="00616CFC" w:rsidRPr="00616CFC" w:rsidRDefault="00616CFC" w:rsidP="00616CF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6CFC" w:rsidRPr="00616CFC" w:rsidRDefault="008A6953" w:rsidP="00616CFC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="00616CFC" w:rsidRPr="00616C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</w:t>
      </w:r>
      <w:r w:rsidR="00616CFC" w:rsidRPr="00616C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«Мир профессий» </w:t>
      </w:r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в 3А классе отводится 34 часа. Согласно календарному учебному графику и расписанию уроков на 2020 - 2021 учебный год в МБОУ </w:t>
      </w:r>
      <w:proofErr w:type="spellStart"/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34 часа. Материал </w:t>
      </w:r>
      <w:r w:rsidR="00616CFC" w:rsidRPr="00616CFC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 w:rsidR="00616CFC" w:rsidRPr="00616CF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в полном объеме.</w:t>
      </w:r>
    </w:p>
    <w:p w:rsidR="00616CFC" w:rsidRDefault="00616CFC" w:rsidP="009A3CEC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FC" w:rsidRDefault="009A3CEC" w:rsidP="00616CFC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350B" w:rsidRDefault="007B62B0" w:rsidP="00616CFC">
      <w:pPr>
        <w:ind w:firstLine="142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5F6122"/>
    <w:rsid w:val="00616CFC"/>
    <w:rsid w:val="006550B7"/>
    <w:rsid w:val="006F2BC8"/>
    <w:rsid w:val="007B62B0"/>
    <w:rsid w:val="008A6953"/>
    <w:rsid w:val="009A3CEC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2B5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15</cp:revision>
  <dcterms:created xsi:type="dcterms:W3CDTF">2017-09-19T22:05:00Z</dcterms:created>
  <dcterms:modified xsi:type="dcterms:W3CDTF">2020-09-16T22:32:00Z</dcterms:modified>
</cp:coreProperties>
</file>