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8E" w:rsidRDefault="006A02DE">
      <w:pPr>
        <w:pStyle w:val="a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Pr>
          <w:b/>
          <w:sz w:val="28"/>
          <w:szCs w:val="28"/>
        </w:rPr>
        <w:t>Ростовская область   Тацинский район  станица Тацинская</w:t>
      </w:r>
    </w:p>
    <w:p w:rsidR="009B718E" w:rsidRDefault="006A02DE">
      <w:pPr>
        <w:jc w:val="center"/>
        <w:rPr>
          <w:b/>
          <w:sz w:val="28"/>
          <w:szCs w:val="28"/>
        </w:rPr>
      </w:pPr>
      <w:r>
        <w:rPr>
          <w:b/>
          <w:sz w:val="28"/>
          <w:szCs w:val="28"/>
        </w:rPr>
        <w:t>Муниципальное бюджетное общеобразовательное учреждение</w:t>
      </w:r>
    </w:p>
    <w:p w:rsidR="009B718E" w:rsidRDefault="006A02DE">
      <w:pPr>
        <w:jc w:val="center"/>
        <w:rPr>
          <w:b/>
          <w:sz w:val="28"/>
          <w:szCs w:val="28"/>
        </w:rPr>
      </w:pPr>
      <w:r>
        <w:rPr>
          <w:b/>
          <w:sz w:val="28"/>
          <w:szCs w:val="28"/>
        </w:rPr>
        <w:t>Тацинская средняя общеобразовательная школа № 2</w:t>
      </w:r>
    </w:p>
    <w:p w:rsidR="009B718E" w:rsidRDefault="009B718E">
      <w:pPr>
        <w:jc w:val="center"/>
        <w:rPr>
          <w:b/>
          <w:sz w:val="28"/>
          <w:szCs w:val="28"/>
        </w:rPr>
      </w:pPr>
    </w:p>
    <w:p w:rsidR="009B718E" w:rsidRDefault="009B718E">
      <w:pPr>
        <w:jc w:val="center"/>
      </w:pPr>
    </w:p>
    <w:p w:rsidR="009B718E" w:rsidRDefault="006A02DE">
      <w:pPr>
        <w:jc w:val="both"/>
      </w:pPr>
      <w:r>
        <w:rPr>
          <w:b/>
        </w:rPr>
        <w:t>СОГЛАСОВАНО                                                                        СОГЛАСОВАНО                                                    УТВЕРЖДАЮ</w:t>
      </w:r>
    </w:p>
    <w:p w:rsidR="009B718E" w:rsidRDefault="006A02DE">
      <w:r>
        <w:t xml:space="preserve">Протокол заседания МО                                                            Заместитель директора                                     Директор школы __________Н. В. Колбасина                                                                                    </w:t>
      </w:r>
    </w:p>
    <w:p w:rsidR="008A57A1" w:rsidRDefault="006A02DE" w:rsidP="008A57A1">
      <w:r>
        <w:t xml:space="preserve">учителей начальных классов                                                      по УВР  _________М. И. Зверева                               Приказ  от  </w:t>
      </w:r>
      <w:r w:rsidR="003E250E">
        <w:rPr>
          <w:u w:val="single"/>
        </w:rPr>
        <w:t>31.08.2020г. №</w:t>
      </w:r>
      <w:r w:rsidR="008A57A1">
        <w:rPr>
          <w:u w:val="single"/>
        </w:rPr>
        <w:t>137</w:t>
      </w:r>
    </w:p>
    <w:p w:rsidR="009B718E" w:rsidRDefault="009B718E">
      <w:pPr>
        <w:rPr>
          <w:u w:val="single"/>
        </w:rPr>
      </w:pPr>
      <w:bookmarkStart w:id="0" w:name="_GoBack"/>
      <w:bookmarkEnd w:id="0"/>
    </w:p>
    <w:p w:rsidR="009B718E" w:rsidRDefault="006A02DE">
      <w:pPr>
        <w:jc w:val="both"/>
      </w:pPr>
      <w:r>
        <w:t xml:space="preserve">Руководитель МО____________  А. Н. Марченко                   </w:t>
      </w:r>
      <w:r w:rsidR="003E250E">
        <w:rPr>
          <w:u w:val="single"/>
        </w:rPr>
        <w:t>«31</w:t>
      </w:r>
      <w:r>
        <w:rPr>
          <w:u w:val="single"/>
        </w:rPr>
        <w:t>»_августа</w:t>
      </w:r>
      <w:r w:rsidR="003E250E">
        <w:t xml:space="preserve"> 2020</w:t>
      </w:r>
      <w:r>
        <w:t xml:space="preserve"> г.</w:t>
      </w:r>
    </w:p>
    <w:p w:rsidR="009B718E" w:rsidRDefault="006A02DE">
      <w:pPr>
        <w:jc w:val="both"/>
        <w:rPr>
          <w:u w:val="single"/>
        </w:rPr>
      </w:pPr>
      <w:r>
        <w:t xml:space="preserve">Протокол МО от  </w:t>
      </w:r>
      <w:r w:rsidR="003E250E">
        <w:rPr>
          <w:u w:val="single"/>
        </w:rPr>
        <w:t>31.08.2020</w:t>
      </w:r>
      <w:r w:rsidR="00D36A65">
        <w:rPr>
          <w:u w:val="single"/>
        </w:rPr>
        <w:t xml:space="preserve"> </w:t>
      </w:r>
      <w:r>
        <w:rPr>
          <w:u w:val="single"/>
        </w:rPr>
        <w:t>г.  № 1</w:t>
      </w:r>
    </w:p>
    <w:p w:rsidR="009B718E" w:rsidRDefault="009B718E"/>
    <w:p w:rsidR="009B718E" w:rsidRDefault="009B718E"/>
    <w:p w:rsidR="009B718E" w:rsidRDefault="009B718E"/>
    <w:p w:rsidR="009B718E" w:rsidRDefault="009B718E"/>
    <w:p w:rsidR="009B718E" w:rsidRDefault="009B718E"/>
    <w:p w:rsidR="009B718E" w:rsidRDefault="009B718E"/>
    <w:p w:rsidR="009B718E" w:rsidRDefault="006A02DE">
      <w:pPr>
        <w:jc w:val="center"/>
        <w:rPr>
          <w:b/>
          <w:sz w:val="28"/>
          <w:szCs w:val="28"/>
        </w:rPr>
      </w:pPr>
      <w:r>
        <w:rPr>
          <w:b/>
          <w:sz w:val="28"/>
          <w:szCs w:val="28"/>
        </w:rPr>
        <w:t>РАБОЧАЯ    ПРОГРАММА</w:t>
      </w:r>
    </w:p>
    <w:p w:rsidR="009B718E" w:rsidRDefault="009B718E">
      <w:pPr>
        <w:jc w:val="center"/>
        <w:rPr>
          <w:b/>
          <w:sz w:val="28"/>
          <w:szCs w:val="28"/>
        </w:rPr>
      </w:pPr>
    </w:p>
    <w:p w:rsidR="009B718E" w:rsidRDefault="006A02DE">
      <w:pPr>
        <w:jc w:val="center"/>
        <w:rPr>
          <w:b/>
          <w:i/>
          <w:sz w:val="28"/>
          <w:szCs w:val="28"/>
          <w:u w:val="single"/>
        </w:rPr>
      </w:pPr>
      <w:r>
        <w:rPr>
          <w:b/>
          <w:i/>
          <w:sz w:val="28"/>
          <w:szCs w:val="28"/>
          <w:u w:val="single"/>
        </w:rPr>
        <w:t>по технологии,  1А класс</w:t>
      </w:r>
    </w:p>
    <w:p w:rsidR="009B718E" w:rsidRDefault="009B718E">
      <w:pPr>
        <w:jc w:val="center"/>
        <w:rPr>
          <w:b/>
          <w:i/>
          <w:sz w:val="28"/>
          <w:szCs w:val="28"/>
        </w:rPr>
      </w:pPr>
    </w:p>
    <w:p w:rsidR="009B718E" w:rsidRDefault="006A02DE">
      <w:pPr>
        <w:jc w:val="center"/>
        <w:rPr>
          <w:b/>
          <w:i/>
          <w:sz w:val="28"/>
          <w:szCs w:val="28"/>
          <w:u w:val="single"/>
        </w:rPr>
      </w:pPr>
      <w:r>
        <w:rPr>
          <w:b/>
          <w:i/>
          <w:sz w:val="28"/>
          <w:szCs w:val="28"/>
          <w:u w:val="single"/>
        </w:rPr>
        <w:t>начальное общее образование</w:t>
      </w:r>
    </w:p>
    <w:p w:rsidR="009B718E" w:rsidRDefault="009B718E">
      <w:pPr>
        <w:jc w:val="center"/>
        <w:rPr>
          <w:b/>
          <w:sz w:val="28"/>
          <w:szCs w:val="28"/>
          <w:u w:val="single"/>
        </w:rPr>
      </w:pPr>
    </w:p>
    <w:p w:rsidR="009B718E" w:rsidRDefault="006A02DE">
      <w:pPr>
        <w:jc w:val="center"/>
        <w:rPr>
          <w:b/>
          <w:sz w:val="28"/>
          <w:szCs w:val="28"/>
          <w:u w:val="single"/>
        </w:rPr>
      </w:pPr>
      <w:r>
        <w:rPr>
          <w:b/>
          <w:sz w:val="28"/>
          <w:szCs w:val="28"/>
        </w:rPr>
        <w:t xml:space="preserve">Количество часов  </w:t>
      </w:r>
      <w:r>
        <w:rPr>
          <w:b/>
          <w:i/>
          <w:sz w:val="28"/>
          <w:szCs w:val="28"/>
          <w:u w:val="single"/>
        </w:rPr>
        <w:t>33 часа, 1 час в неделю</w:t>
      </w:r>
    </w:p>
    <w:p w:rsidR="009B718E" w:rsidRDefault="009B718E">
      <w:pPr>
        <w:rPr>
          <w:b/>
          <w:i/>
          <w:sz w:val="28"/>
          <w:szCs w:val="28"/>
        </w:rPr>
      </w:pPr>
    </w:p>
    <w:p w:rsidR="009B718E" w:rsidRDefault="006A02DE">
      <w:pPr>
        <w:jc w:val="center"/>
        <w:rPr>
          <w:b/>
          <w:i/>
          <w:sz w:val="28"/>
          <w:szCs w:val="28"/>
          <w:u w:val="single"/>
        </w:rPr>
      </w:pPr>
      <w:r>
        <w:rPr>
          <w:b/>
          <w:i/>
          <w:sz w:val="28"/>
          <w:szCs w:val="28"/>
        </w:rPr>
        <w:t xml:space="preserve">Учитель    </w:t>
      </w:r>
      <w:r>
        <w:rPr>
          <w:b/>
          <w:i/>
          <w:sz w:val="28"/>
          <w:szCs w:val="28"/>
          <w:u w:val="single"/>
        </w:rPr>
        <w:t>Куренкова Анна Николаевна</w:t>
      </w:r>
    </w:p>
    <w:p w:rsidR="009B718E" w:rsidRDefault="009B718E">
      <w:pPr>
        <w:jc w:val="center"/>
        <w:rPr>
          <w:b/>
          <w:sz w:val="28"/>
          <w:szCs w:val="28"/>
        </w:rPr>
      </w:pPr>
    </w:p>
    <w:p w:rsidR="009B718E" w:rsidRDefault="006A02DE">
      <w:pPr>
        <w:jc w:val="center"/>
        <w:rPr>
          <w:b/>
          <w:i/>
          <w:sz w:val="28"/>
          <w:szCs w:val="28"/>
          <w:u w:val="single"/>
        </w:rPr>
      </w:pPr>
      <w:r>
        <w:rPr>
          <w:b/>
          <w:sz w:val="28"/>
          <w:szCs w:val="28"/>
        </w:rPr>
        <w:t xml:space="preserve">Программа разработана на основе </w:t>
      </w:r>
      <w:r>
        <w:rPr>
          <w:b/>
          <w:i/>
          <w:sz w:val="28"/>
          <w:szCs w:val="28"/>
          <w:u w:val="single"/>
        </w:rPr>
        <w:t>рабочей</w:t>
      </w:r>
      <w:r>
        <w:rPr>
          <w:b/>
          <w:sz w:val="28"/>
          <w:szCs w:val="28"/>
          <w:u w:val="single"/>
        </w:rPr>
        <w:t xml:space="preserve"> </w:t>
      </w:r>
      <w:r>
        <w:rPr>
          <w:b/>
          <w:i/>
          <w:sz w:val="28"/>
          <w:szCs w:val="28"/>
          <w:u w:val="single"/>
        </w:rPr>
        <w:t>программы</w:t>
      </w:r>
    </w:p>
    <w:p w:rsidR="009B718E" w:rsidRDefault="006A02DE">
      <w:pPr>
        <w:jc w:val="center"/>
      </w:pPr>
      <w:r>
        <w:rPr>
          <w:b/>
          <w:i/>
          <w:sz w:val="28"/>
          <w:szCs w:val="28"/>
          <w:u w:val="single"/>
        </w:rPr>
        <w:t>по технологии, Москва, «Просвещение», 2012</w:t>
      </w:r>
    </w:p>
    <w:p w:rsidR="009B718E" w:rsidRDefault="009B718E">
      <w:pPr>
        <w:jc w:val="center"/>
        <w:rPr>
          <w:i/>
        </w:rPr>
      </w:pPr>
    </w:p>
    <w:p w:rsidR="009B718E" w:rsidRDefault="009B718E">
      <w:pPr>
        <w:jc w:val="center"/>
      </w:pPr>
    </w:p>
    <w:p w:rsidR="009B718E" w:rsidRDefault="009B718E">
      <w:pPr>
        <w:jc w:val="center"/>
      </w:pPr>
    </w:p>
    <w:p w:rsidR="009B718E" w:rsidRDefault="009B718E">
      <w:pPr>
        <w:jc w:val="center"/>
      </w:pPr>
    </w:p>
    <w:p w:rsidR="009B718E" w:rsidRDefault="009B718E">
      <w:pPr>
        <w:jc w:val="center"/>
      </w:pPr>
    </w:p>
    <w:p w:rsidR="009B718E" w:rsidRDefault="009B718E">
      <w:pPr>
        <w:jc w:val="center"/>
      </w:pPr>
    </w:p>
    <w:p w:rsidR="009B718E" w:rsidRDefault="006A02DE">
      <w:pPr>
        <w:jc w:val="center"/>
        <w:rPr>
          <w:b/>
          <w:i/>
          <w:sz w:val="28"/>
          <w:szCs w:val="28"/>
        </w:rPr>
      </w:pPr>
      <w:r>
        <w:rPr>
          <w:b/>
          <w:i/>
          <w:sz w:val="28"/>
          <w:szCs w:val="28"/>
        </w:rPr>
        <w:t>2020 – 2021 учебный год</w:t>
      </w:r>
    </w:p>
    <w:p w:rsidR="009B718E" w:rsidRDefault="009B718E">
      <w:pPr>
        <w:pStyle w:val="ab"/>
        <w:jc w:val="center"/>
        <w:rPr>
          <w:rFonts w:ascii="Times New Roman" w:hAnsi="Times New Roman" w:cs="Times New Roman"/>
          <w:b/>
          <w:sz w:val="28"/>
          <w:szCs w:val="28"/>
        </w:rPr>
      </w:pPr>
    </w:p>
    <w:p w:rsidR="009B718E" w:rsidRDefault="009B718E">
      <w:pPr>
        <w:pStyle w:val="ab"/>
        <w:jc w:val="center"/>
        <w:rPr>
          <w:rFonts w:ascii="Times New Roman" w:hAnsi="Times New Roman" w:cs="Times New Roman"/>
          <w:b/>
          <w:sz w:val="28"/>
          <w:szCs w:val="28"/>
        </w:rPr>
      </w:pPr>
    </w:p>
    <w:p w:rsidR="009B718E" w:rsidRDefault="006A02DE">
      <w:pPr>
        <w:pStyle w:val="ab"/>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B718E" w:rsidRDefault="006A02DE">
      <w:pPr>
        <w:ind w:firstLine="708"/>
        <w:jc w:val="both"/>
      </w:pPr>
      <w:r>
        <w:t>Рабочая программа по технологии для обучающихся 1А класса  начального общего образования сос</w:t>
      </w:r>
      <w:r w:rsidR="00D36A65">
        <w:t>тавлена на основе Федерального г</w:t>
      </w:r>
      <w:r>
        <w:t>осудар</w:t>
      </w:r>
      <w:r>
        <w:softHyphen/>
        <w:t xml:space="preserve">ственного образовательного стандарта начального </w:t>
      </w:r>
      <w:r w:rsidR="00D36A65">
        <w:t>общего обра</w:t>
      </w:r>
      <w:r w:rsidR="00D36A65">
        <w:softHyphen/>
        <w:t>зования (ФГОС НОО,</w:t>
      </w:r>
      <w:r>
        <w:t xml:space="preserve"> 06.10.2009 г. №</w:t>
      </w:r>
      <w:r w:rsidR="00D36A65">
        <w:t xml:space="preserve"> </w:t>
      </w:r>
      <w:r>
        <w:t>373), рабочей программы курса  «Технология»   (Предметная линия учебников системы «Перспектива»,     1 – 4 классы: пособие для учителей общеобразовательных учреждений  /Н. И. Роговцева, С. В. Анащенкова. – 3 издание - М.: «Просвещение», 2012), основной образовательной программы школы  на 2020 - 2021 учебный год.</w:t>
      </w:r>
    </w:p>
    <w:p w:rsidR="00D36A65" w:rsidRDefault="00D36A65">
      <w:pPr>
        <w:jc w:val="both"/>
      </w:pPr>
    </w:p>
    <w:p w:rsidR="009B718E" w:rsidRDefault="00D36A65">
      <w:pPr>
        <w:jc w:val="both"/>
      </w:pPr>
      <w:r>
        <w:t xml:space="preserve">    </w:t>
      </w:r>
      <w:r w:rsidR="006A02DE" w:rsidRPr="00D36A65">
        <w:t xml:space="preserve"> </w:t>
      </w:r>
      <w:r w:rsidRPr="00D36A65">
        <w:t>Учебник</w:t>
      </w:r>
      <w:r w:rsidR="006A02DE" w:rsidRPr="00D36A65">
        <w:t>:</w:t>
      </w:r>
      <w:r w:rsidR="006A02DE">
        <w:t xml:space="preserve"> Технология. 1 класс: учебник для общеобразовательных организаций/ Н.И. Роговцева, Н.В. Богданова, И.П.Фрейтаг.: - 11-е издание, переработанное - М.: Просвещение, 2019.</w:t>
      </w:r>
    </w:p>
    <w:p w:rsidR="00D36A65" w:rsidRDefault="006A02DE">
      <w:pPr>
        <w:jc w:val="both"/>
      </w:pPr>
      <w:r>
        <w:t xml:space="preserve">    </w:t>
      </w:r>
    </w:p>
    <w:p w:rsidR="009B718E" w:rsidRDefault="00D36A65">
      <w:pPr>
        <w:jc w:val="both"/>
      </w:pPr>
      <w:r>
        <w:t xml:space="preserve">     </w:t>
      </w:r>
      <w:r w:rsidR="006A02DE">
        <w:t xml:space="preserve"> ХХ</w:t>
      </w:r>
      <w:r w:rsidR="006A02DE">
        <w:rPr>
          <w:lang w:val="en-US"/>
        </w:rPr>
        <w:t>I</w:t>
      </w:r>
      <w:r w:rsidR="006A02DE">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006A02DE">
        <w:softHyphen/>
        <w:t>ловека в мир технологии необходимо в детстве, начиная с начальной школы.</w:t>
      </w:r>
    </w:p>
    <w:p w:rsidR="009B718E" w:rsidRDefault="006A02DE">
      <w:pPr>
        <w:jc w:val="both"/>
      </w:pPr>
      <w:r>
        <w:t xml:space="preserve">     Возможности предмета «Технология» выходят за рамки обеспечения учащихся сведениями о тех</w:t>
      </w:r>
      <w:r>
        <w:softHyphen/>
        <w:t>нико-технологической картине мира. В начальной школе при соответствующем содержательном и ме</w:t>
      </w:r>
      <w:r>
        <w:softHyphen/>
        <w:t>тодическом наполнении данный предмет может стать опорным для формирования системы универ</w:t>
      </w:r>
      <w:r>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9B718E" w:rsidRDefault="006A02DE">
      <w:pPr>
        <w:pStyle w:val="c1"/>
        <w:shd w:val="clear" w:color="auto" w:fill="FFFFFF"/>
        <w:spacing w:before="0" w:beforeAutospacing="0" w:after="0" w:afterAutospacing="0"/>
        <w:jc w:val="both"/>
        <w:rPr>
          <w:color w:val="000000"/>
        </w:rPr>
      </w:pPr>
      <w:r>
        <w:rPr>
          <w:rStyle w:val="c11"/>
          <w:color w:val="000000"/>
        </w:rPr>
        <w:t xml:space="preserve">          Теоретической основой данной программы являются:</w:t>
      </w:r>
    </w:p>
    <w:p w:rsidR="009B718E" w:rsidRDefault="006A02DE">
      <w:pPr>
        <w:pStyle w:val="c1"/>
        <w:shd w:val="clear" w:color="auto" w:fill="FFFFFF"/>
        <w:spacing w:before="0" w:beforeAutospacing="0" w:after="0" w:afterAutospacing="0"/>
        <w:jc w:val="both"/>
        <w:rPr>
          <w:color w:val="000000"/>
        </w:rPr>
      </w:pPr>
      <w:r>
        <w:rPr>
          <w:rStyle w:val="c11"/>
          <w:color w:val="000000"/>
        </w:rPr>
        <w:t>     -  системно-деятельности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9B718E" w:rsidRDefault="006A02DE">
      <w:pPr>
        <w:pStyle w:val="c1"/>
        <w:shd w:val="clear" w:color="auto" w:fill="FFFFFF"/>
        <w:spacing w:before="0" w:beforeAutospacing="0" w:after="0" w:afterAutospacing="0"/>
        <w:jc w:val="both"/>
        <w:rPr>
          <w:color w:val="000000"/>
        </w:rPr>
      </w:pPr>
      <w:r>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B718E" w:rsidRDefault="006A02DE">
      <w:pPr>
        <w:jc w:val="both"/>
      </w:pPr>
      <w:r>
        <w:t xml:space="preserve">        Учебный предмет «Технология» имеет практико-ориентированную направленность. Его содержа</w:t>
      </w:r>
      <w:r>
        <w:softHyphen/>
        <w:t>ние не только дает ребенку представление о технологическом процессе как совокупности применяе</w:t>
      </w:r>
      <w:r>
        <w:softHyphen/>
        <w:t>мых при изготовлении какой-либо  продукции процессов, правил, навыков, предъявляемых к техниче</w:t>
      </w:r>
      <w:r>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softHyphen/>
        <w:t xml:space="preserve">ских заданий). </w:t>
      </w:r>
    </w:p>
    <w:p w:rsidR="009B718E" w:rsidRDefault="006A02DE">
      <w:pPr>
        <w:jc w:val="both"/>
      </w:pPr>
      <w:r>
        <w:t xml:space="preserve">      Практическая деятельность на уроках технологии является средством общего развития ребёнка, ста</w:t>
      </w:r>
      <w:r>
        <w:softHyphen/>
        <w:t>новления социально значимых личностных качеств, а также формирования системы специальных тех</w:t>
      </w:r>
      <w:r>
        <w:softHyphen/>
        <w:t>нологических и универсальных учебных действий.</w:t>
      </w:r>
    </w:p>
    <w:p w:rsidR="009B718E" w:rsidRDefault="006A02DE">
      <w:pPr>
        <w:shd w:val="clear" w:color="auto" w:fill="FFFFFF"/>
        <w:ind w:left="928"/>
        <w:jc w:val="both"/>
        <w:rPr>
          <w:b/>
        </w:rPr>
      </w:pPr>
      <w:r>
        <w:rPr>
          <w:b/>
        </w:rPr>
        <w:t>Цели  изучения:</w:t>
      </w:r>
    </w:p>
    <w:p w:rsidR="009B718E" w:rsidRDefault="006A02DE">
      <w:pPr>
        <w:pStyle w:val="ab"/>
        <w:jc w:val="both"/>
        <w:rPr>
          <w:rFonts w:ascii="Times New Roman" w:hAnsi="Times New Roman" w:cs="Times New Roman"/>
          <w:sz w:val="24"/>
          <w:szCs w:val="24"/>
        </w:rPr>
      </w:pPr>
      <w:r>
        <w:rPr>
          <w:rFonts w:ascii="Times New Roman" w:hAnsi="Times New Roman" w:cs="Times New Roman"/>
          <w:sz w:val="24"/>
          <w:szCs w:val="24"/>
        </w:rPr>
        <w:t>- приобретение личного опыта как основы обучения и познания;</w:t>
      </w:r>
    </w:p>
    <w:p w:rsidR="009B718E" w:rsidRDefault="006A02DE">
      <w:pPr>
        <w:pStyle w:val="ab"/>
        <w:jc w:val="both"/>
        <w:rPr>
          <w:rFonts w:ascii="Times New Roman" w:hAnsi="Times New Roman" w:cs="Times New Roman"/>
          <w:sz w:val="24"/>
          <w:szCs w:val="24"/>
        </w:rPr>
      </w:pPr>
      <w:r>
        <w:rPr>
          <w:rFonts w:ascii="Times New Roman"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9B718E" w:rsidRDefault="006A02DE">
      <w:pPr>
        <w:pStyle w:val="ab"/>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позитивного эмоционально-ценностного отношения к труду и людям труда.</w:t>
      </w:r>
    </w:p>
    <w:p w:rsidR="009B718E" w:rsidRDefault="006A02DE">
      <w:pPr>
        <w:pStyle w:val="a9"/>
        <w:autoSpaceDE/>
        <w:autoSpaceDN/>
        <w:spacing w:after="40"/>
        <w:jc w:val="both"/>
        <w:rPr>
          <w:b/>
        </w:rPr>
      </w:pPr>
      <w:r>
        <w:rPr>
          <w:b/>
        </w:rPr>
        <w:t xml:space="preserve">       Задачи изучения: </w:t>
      </w:r>
    </w:p>
    <w:p w:rsidR="009B718E" w:rsidRDefault="006A02DE">
      <w:pPr>
        <w:shd w:val="clear" w:color="auto" w:fill="FFFFFF"/>
        <w:jc w:val="both"/>
        <w:rPr>
          <w:color w:val="000000"/>
        </w:rPr>
      </w:pPr>
      <w:r>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9B718E" w:rsidRDefault="006A02DE">
      <w:pPr>
        <w:shd w:val="clear" w:color="auto" w:fill="FFFFFF"/>
        <w:jc w:val="both"/>
        <w:rPr>
          <w:color w:val="000000"/>
        </w:rPr>
      </w:pPr>
      <w:r>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B718E" w:rsidRDefault="006A02DE">
      <w:pPr>
        <w:shd w:val="clear" w:color="auto" w:fill="FFFFFF"/>
        <w:jc w:val="both"/>
        <w:rPr>
          <w:color w:val="000000"/>
        </w:rPr>
      </w:pPr>
      <w:r>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9B718E" w:rsidRDefault="006A02DE">
      <w:pPr>
        <w:shd w:val="clear" w:color="auto" w:fill="FFFFFF"/>
        <w:jc w:val="both"/>
        <w:rPr>
          <w:color w:val="000000"/>
        </w:rPr>
      </w:pPr>
      <w:r>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9B718E" w:rsidRDefault="006A02DE">
      <w:pPr>
        <w:shd w:val="clear" w:color="auto" w:fill="FFFFFF"/>
        <w:jc w:val="both"/>
        <w:rPr>
          <w:color w:val="000000"/>
        </w:rPr>
      </w:pPr>
      <w:r>
        <w:rPr>
          <w:color w:val="000000"/>
        </w:rPr>
        <w:t>- формирование на основе овладения культурой проектной деятельности.</w:t>
      </w:r>
    </w:p>
    <w:p w:rsidR="009B718E" w:rsidRDefault="006A02DE">
      <w:pPr>
        <w:pStyle w:val="ab"/>
        <w:jc w:val="both"/>
        <w:rPr>
          <w:rFonts w:ascii="Times New Roman" w:hAnsi="Times New Roman" w:cs="Times New Roman"/>
          <w:b/>
          <w:sz w:val="24"/>
          <w:szCs w:val="24"/>
        </w:rPr>
      </w:pPr>
      <w:r>
        <w:rPr>
          <w:rFonts w:ascii="Times New Roman" w:hAnsi="Times New Roman" w:cs="Times New Roman"/>
          <w:b/>
          <w:sz w:val="24"/>
          <w:szCs w:val="24"/>
        </w:rPr>
        <w:t>Текущий контроль успеваемости по технологии в  1 классе проводится в целях:</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определения уровня сформированности личностных, метапредметных, предметных результатов;</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определения направлений индивидуальной работы с обучающимися;</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оценки индивидуальных образовательных достижений, обучающихся и динамики их роста в течение учебного года;</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9B718E" w:rsidRDefault="006A02DE">
      <w:pPr>
        <w:pStyle w:val="ab"/>
        <w:jc w:val="both"/>
        <w:rPr>
          <w:rFonts w:ascii="Times New Roman" w:hAnsi="Times New Roman" w:cs="Times New Roman"/>
          <w:sz w:val="24"/>
          <w:szCs w:val="24"/>
        </w:rPr>
      </w:pPr>
      <w:r>
        <w:rPr>
          <w:rFonts w:ascii="Times New Roman" w:hAnsi="Times New Roman" w:cs="Times New Roman"/>
          <w:sz w:val="24"/>
          <w:szCs w:val="24"/>
        </w:rPr>
        <w:t>Формами текущего контроля являются:</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устный опрос;</w:t>
      </w:r>
    </w:p>
    <w:p w:rsidR="009B718E" w:rsidRDefault="006A02DE">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защита проектов, творческих работ.</w:t>
      </w:r>
    </w:p>
    <w:p w:rsidR="009B718E" w:rsidRDefault="006A02DE">
      <w:pPr>
        <w:shd w:val="clear" w:color="auto" w:fill="FFFFFF"/>
        <w:jc w:val="both"/>
        <w:rPr>
          <w:color w:val="000000"/>
        </w:rPr>
      </w:pPr>
      <w:r>
        <w:rPr>
          <w:color w:val="000000"/>
        </w:rPr>
        <w:t>Так как в первом классе исключается система балльного (отметочного) оценивания, успешность усвоения программ первоклассниками характеризуется качественной оценкой.</w:t>
      </w:r>
    </w:p>
    <w:p w:rsidR="00D36A65" w:rsidRDefault="00D36A65">
      <w:pPr>
        <w:pStyle w:val="ab"/>
        <w:jc w:val="both"/>
        <w:rPr>
          <w:rFonts w:ascii="Times New Roman" w:eastAsia="Times New Roman" w:hAnsi="Times New Roman" w:cs="Times New Roman"/>
          <w:b/>
          <w:sz w:val="24"/>
          <w:szCs w:val="24"/>
        </w:rPr>
      </w:pPr>
    </w:p>
    <w:p w:rsidR="009B718E" w:rsidRDefault="006A02DE">
      <w:pPr>
        <w:pStyle w:val="ab"/>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Региональный компонент</w:t>
      </w:r>
      <w:r>
        <w:rPr>
          <w:rFonts w:ascii="Times New Roman" w:eastAsia="Times New Roman" w:hAnsi="Times New Roman" w:cs="Times New Roman"/>
          <w:sz w:val="24"/>
          <w:szCs w:val="24"/>
        </w:rPr>
        <w:t xml:space="preserve"> включен в содержание упражнений и заданий и составляет  не менее 10%  от общего  материала.</w:t>
      </w:r>
    </w:p>
    <w:p w:rsidR="00D36A65" w:rsidRDefault="00D36A65">
      <w:pPr>
        <w:pStyle w:val="ab"/>
        <w:jc w:val="both"/>
        <w:rPr>
          <w:rFonts w:ascii="Times New Roman" w:eastAsia="Times New Roman" w:hAnsi="Times New Roman" w:cs="Times New Roman"/>
          <w:sz w:val="24"/>
          <w:szCs w:val="24"/>
        </w:rPr>
      </w:pPr>
    </w:p>
    <w:tbl>
      <w:tblPr>
        <w:tblStyle w:val="aa"/>
        <w:tblW w:w="0" w:type="auto"/>
        <w:tblInd w:w="-34" w:type="dxa"/>
        <w:tblLook w:val="04A0" w:firstRow="1" w:lastRow="0" w:firstColumn="1" w:lastColumn="0" w:noHBand="0" w:noVBand="1"/>
      </w:tblPr>
      <w:tblGrid>
        <w:gridCol w:w="1276"/>
        <w:gridCol w:w="1276"/>
        <w:gridCol w:w="7513"/>
        <w:gridCol w:w="5583"/>
      </w:tblGrid>
      <w:tr w:rsidR="003E250E" w:rsidRPr="003E250E" w:rsidTr="00403D3E">
        <w:tc>
          <w:tcPr>
            <w:tcW w:w="1276" w:type="dxa"/>
          </w:tcPr>
          <w:p w:rsidR="003E250E" w:rsidRPr="003E250E" w:rsidRDefault="003E250E" w:rsidP="003E250E">
            <w:pPr>
              <w:jc w:val="center"/>
              <w:rPr>
                <w:b/>
              </w:rPr>
            </w:pPr>
            <w:r w:rsidRPr="003E250E">
              <w:rPr>
                <w:b/>
              </w:rPr>
              <w:t>№ урока</w:t>
            </w:r>
          </w:p>
        </w:tc>
        <w:tc>
          <w:tcPr>
            <w:tcW w:w="1276" w:type="dxa"/>
          </w:tcPr>
          <w:p w:rsidR="003E250E" w:rsidRPr="003E250E" w:rsidRDefault="003E250E" w:rsidP="003E250E">
            <w:pPr>
              <w:jc w:val="center"/>
              <w:rPr>
                <w:b/>
              </w:rPr>
            </w:pPr>
            <w:r w:rsidRPr="003E250E">
              <w:rPr>
                <w:b/>
              </w:rPr>
              <w:t xml:space="preserve">Дата </w:t>
            </w:r>
          </w:p>
        </w:tc>
        <w:tc>
          <w:tcPr>
            <w:tcW w:w="7513" w:type="dxa"/>
          </w:tcPr>
          <w:p w:rsidR="003E250E" w:rsidRPr="003E250E" w:rsidRDefault="003E250E" w:rsidP="003E250E">
            <w:pPr>
              <w:jc w:val="center"/>
              <w:rPr>
                <w:b/>
              </w:rPr>
            </w:pPr>
            <w:r w:rsidRPr="003E250E">
              <w:rPr>
                <w:b/>
              </w:rPr>
              <w:t>Тема урока</w:t>
            </w:r>
          </w:p>
        </w:tc>
        <w:tc>
          <w:tcPr>
            <w:tcW w:w="5583" w:type="dxa"/>
          </w:tcPr>
          <w:p w:rsidR="003E250E" w:rsidRPr="003E250E" w:rsidRDefault="003E250E" w:rsidP="003E250E">
            <w:pPr>
              <w:jc w:val="center"/>
              <w:rPr>
                <w:b/>
              </w:rPr>
            </w:pPr>
            <w:r w:rsidRPr="003E250E">
              <w:rPr>
                <w:b/>
              </w:rPr>
              <w:t>Региональный компонент</w:t>
            </w:r>
          </w:p>
        </w:tc>
      </w:tr>
      <w:tr w:rsidR="003E250E" w:rsidRPr="003E250E" w:rsidTr="00403D3E">
        <w:tc>
          <w:tcPr>
            <w:tcW w:w="1276" w:type="dxa"/>
          </w:tcPr>
          <w:p w:rsidR="003E250E" w:rsidRPr="003E250E" w:rsidRDefault="003E250E" w:rsidP="003E250E">
            <w:pPr>
              <w:jc w:val="center"/>
            </w:pPr>
            <w:r w:rsidRPr="003E250E">
              <w:t>7.</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19.10</w:t>
            </w:r>
          </w:p>
        </w:tc>
        <w:tc>
          <w:tcPr>
            <w:tcW w:w="7513" w:type="dxa"/>
          </w:tcPr>
          <w:p w:rsidR="003E250E" w:rsidRPr="003E250E" w:rsidRDefault="003E250E" w:rsidP="003E250E">
            <w:pPr>
              <w:jc w:val="both"/>
            </w:pPr>
            <w:r w:rsidRPr="003E250E">
              <w:t>Растения. «Заготовка семян». Экскурсия 1час.</w:t>
            </w:r>
          </w:p>
        </w:tc>
        <w:tc>
          <w:tcPr>
            <w:tcW w:w="5583" w:type="dxa"/>
          </w:tcPr>
          <w:p w:rsidR="003E250E" w:rsidRPr="003E250E" w:rsidRDefault="003E250E" w:rsidP="003E250E">
            <w:pPr>
              <w:jc w:val="both"/>
            </w:pPr>
            <w:r w:rsidRPr="003E250E">
              <w:t>Охраняемые растения Ростовской области.</w:t>
            </w:r>
          </w:p>
        </w:tc>
      </w:tr>
      <w:tr w:rsidR="003E250E" w:rsidRPr="003E250E" w:rsidTr="00403D3E">
        <w:tc>
          <w:tcPr>
            <w:tcW w:w="1276" w:type="dxa"/>
          </w:tcPr>
          <w:p w:rsidR="003E250E" w:rsidRPr="003E250E" w:rsidRDefault="003E250E" w:rsidP="003E250E">
            <w:pPr>
              <w:jc w:val="center"/>
            </w:pPr>
            <w:r w:rsidRPr="003E250E">
              <w:t>15.</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21.12</w:t>
            </w:r>
          </w:p>
        </w:tc>
        <w:tc>
          <w:tcPr>
            <w:tcW w:w="7513" w:type="dxa"/>
          </w:tcPr>
          <w:p w:rsidR="003E250E" w:rsidRPr="003E250E" w:rsidRDefault="003E250E" w:rsidP="003E250E">
            <w:pPr>
              <w:jc w:val="both"/>
              <w:rPr>
                <w:bCs/>
              </w:rPr>
            </w:pPr>
            <w:r w:rsidRPr="003E250E">
              <w:rPr>
                <w:bCs/>
              </w:rPr>
              <w:t>Такие разные дома.</w:t>
            </w:r>
            <w:r w:rsidRPr="003E250E">
              <w:t xml:space="preserve"> </w:t>
            </w:r>
            <w:r w:rsidRPr="003E250E">
              <w:rPr>
                <w:color w:val="333333"/>
              </w:rPr>
              <w:t xml:space="preserve">Макет </w:t>
            </w:r>
            <w:r w:rsidRPr="003E250E">
              <w:rPr>
                <w:bCs/>
                <w:color w:val="333333"/>
              </w:rPr>
              <w:t>«Домик».</w:t>
            </w:r>
          </w:p>
        </w:tc>
        <w:tc>
          <w:tcPr>
            <w:tcW w:w="5583" w:type="dxa"/>
          </w:tcPr>
          <w:p w:rsidR="003E250E" w:rsidRPr="003E250E" w:rsidRDefault="003E250E" w:rsidP="003E250E">
            <w:pPr>
              <w:jc w:val="both"/>
            </w:pPr>
            <w:r w:rsidRPr="003E250E">
              <w:t>Жилище казаков.</w:t>
            </w:r>
          </w:p>
        </w:tc>
      </w:tr>
      <w:tr w:rsidR="003E250E" w:rsidRPr="003E250E" w:rsidTr="00403D3E">
        <w:tc>
          <w:tcPr>
            <w:tcW w:w="1276" w:type="dxa"/>
          </w:tcPr>
          <w:p w:rsidR="003E250E" w:rsidRPr="003E250E" w:rsidRDefault="003E250E" w:rsidP="003E250E">
            <w:pPr>
              <w:jc w:val="center"/>
            </w:pPr>
            <w:r w:rsidRPr="003E250E">
              <w:t>19.</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01.02</w:t>
            </w:r>
          </w:p>
        </w:tc>
        <w:tc>
          <w:tcPr>
            <w:tcW w:w="7513" w:type="dxa"/>
          </w:tcPr>
          <w:p w:rsidR="003E250E" w:rsidRPr="003E250E" w:rsidRDefault="003E250E" w:rsidP="003E250E">
            <w:pPr>
              <w:jc w:val="both"/>
            </w:pPr>
            <w:r w:rsidRPr="003E250E">
              <w:t xml:space="preserve"> Ткань. Нитки. Изделие «Кукла из ниток».</w:t>
            </w:r>
          </w:p>
        </w:tc>
        <w:tc>
          <w:tcPr>
            <w:tcW w:w="5583" w:type="dxa"/>
          </w:tcPr>
          <w:p w:rsidR="003E250E" w:rsidRPr="003E250E" w:rsidRDefault="003E250E" w:rsidP="003E250E">
            <w:pPr>
              <w:jc w:val="both"/>
            </w:pPr>
            <w:r w:rsidRPr="003E250E">
              <w:t>Казачий костюм.</w:t>
            </w:r>
          </w:p>
        </w:tc>
      </w:tr>
      <w:tr w:rsidR="003E250E" w:rsidRPr="003E250E" w:rsidTr="00403D3E">
        <w:tc>
          <w:tcPr>
            <w:tcW w:w="1276" w:type="dxa"/>
          </w:tcPr>
          <w:p w:rsidR="003E250E" w:rsidRPr="003E250E" w:rsidRDefault="003E250E" w:rsidP="003E250E">
            <w:pPr>
              <w:jc w:val="center"/>
            </w:pPr>
            <w:r w:rsidRPr="003E250E">
              <w:t>29.</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17.05</w:t>
            </w:r>
          </w:p>
        </w:tc>
        <w:tc>
          <w:tcPr>
            <w:tcW w:w="7513" w:type="dxa"/>
          </w:tcPr>
          <w:p w:rsidR="003E250E" w:rsidRPr="003E250E" w:rsidRDefault="003E250E" w:rsidP="003E250E">
            <w:pPr>
              <w:jc w:val="both"/>
            </w:pPr>
            <w:r w:rsidRPr="003E250E">
              <w:t>Способы получения информации.</w:t>
            </w:r>
          </w:p>
        </w:tc>
        <w:tc>
          <w:tcPr>
            <w:tcW w:w="5583" w:type="dxa"/>
          </w:tcPr>
          <w:p w:rsidR="003E250E" w:rsidRPr="003E250E" w:rsidRDefault="003E250E" w:rsidP="003E250E">
            <w:pPr>
              <w:jc w:val="both"/>
            </w:pPr>
            <w:r w:rsidRPr="003E250E">
              <w:rPr>
                <w:rFonts w:eastAsia="Calibri"/>
                <w:bCs/>
              </w:rPr>
              <w:t>Особенности речи и языка донского казачества».</w:t>
            </w:r>
          </w:p>
        </w:tc>
      </w:tr>
    </w:tbl>
    <w:p w:rsidR="009B718E" w:rsidRDefault="003E250E">
      <w:pPr>
        <w:shd w:val="clear" w:color="auto" w:fill="FFFFFF"/>
        <w:spacing w:before="157" w:after="157"/>
        <w:jc w:val="both"/>
      </w:pPr>
      <w:r>
        <w:t xml:space="preserve">      </w:t>
      </w:r>
      <w:r w:rsidR="006A02DE">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9B718E" w:rsidRDefault="006A02DE">
      <w:pPr>
        <w:jc w:val="both"/>
      </w:pPr>
      <w:r>
        <w:rPr>
          <w:b/>
        </w:rPr>
        <w:t xml:space="preserve"> Модуль «Разговор о правильном питании» </w:t>
      </w:r>
      <w:r>
        <w:t>реализуется в содержании упражнений и заданий на следующих уроках:</w:t>
      </w:r>
    </w:p>
    <w:p w:rsidR="00D36A65" w:rsidRDefault="00D36A65">
      <w:pPr>
        <w:jc w:val="both"/>
      </w:pPr>
    </w:p>
    <w:tbl>
      <w:tblPr>
        <w:tblStyle w:val="aa"/>
        <w:tblW w:w="0" w:type="auto"/>
        <w:tblInd w:w="-34" w:type="dxa"/>
        <w:tblLook w:val="04A0" w:firstRow="1" w:lastRow="0" w:firstColumn="1" w:lastColumn="0" w:noHBand="0" w:noVBand="1"/>
      </w:tblPr>
      <w:tblGrid>
        <w:gridCol w:w="1276"/>
        <w:gridCol w:w="1276"/>
        <w:gridCol w:w="7513"/>
        <w:gridCol w:w="5583"/>
      </w:tblGrid>
      <w:tr w:rsidR="003E250E" w:rsidRPr="003E250E" w:rsidTr="00403D3E">
        <w:trPr>
          <w:trHeight w:val="70"/>
        </w:trPr>
        <w:tc>
          <w:tcPr>
            <w:tcW w:w="1276" w:type="dxa"/>
          </w:tcPr>
          <w:p w:rsidR="003E250E" w:rsidRPr="003E250E" w:rsidRDefault="003E250E" w:rsidP="003E250E">
            <w:pPr>
              <w:jc w:val="center"/>
              <w:rPr>
                <w:b/>
              </w:rPr>
            </w:pPr>
            <w:r w:rsidRPr="003E250E">
              <w:rPr>
                <w:b/>
              </w:rPr>
              <w:t>№ урока</w:t>
            </w:r>
          </w:p>
        </w:tc>
        <w:tc>
          <w:tcPr>
            <w:tcW w:w="1276" w:type="dxa"/>
          </w:tcPr>
          <w:p w:rsidR="003E250E" w:rsidRPr="003E250E" w:rsidRDefault="003E250E" w:rsidP="003E250E">
            <w:pPr>
              <w:jc w:val="center"/>
              <w:rPr>
                <w:b/>
              </w:rPr>
            </w:pPr>
            <w:r w:rsidRPr="003E250E">
              <w:rPr>
                <w:b/>
              </w:rPr>
              <w:t xml:space="preserve">Дата </w:t>
            </w:r>
          </w:p>
        </w:tc>
        <w:tc>
          <w:tcPr>
            <w:tcW w:w="7513" w:type="dxa"/>
          </w:tcPr>
          <w:p w:rsidR="003E250E" w:rsidRPr="003E250E" w:rsidRDefault="003E250E" w:rsidP="003E250E">
            <w:pPr>
              <w:jc w:val="center"/>
              <w:rPr>
                <w:b/>
              </w:rPr>
            </w:pPr>
            <w:r w:rsidRPr="003E250E">
              <w:rPr>
                <w:b/>
              </w:rPr>
              <w:t>Тема урока</w:t>
            </w:r>
          </w:p>
        </w:tc>
        <w:tc>
          <w:tcPr>
            <w:tcW w:w="5583" w:type="dxa"/>
          </w:tcPr>
          <w:p w:rsidR="003E250E" w:rsidRPr="003E250E" w:rsidRDefault="003E250E" w:rsidP="003E250E">
            <w:pPr>
              <w:jc w:val="center"/>
              <w:rPr>
                <w:b/>
              </w:rPr>
            </w:pPr>
            <w:r w:rsidRPr="003E250E">
              <w:rPr>
                <w:b/>
              </w:rPr>
              <w:t>Модуль «Разговор о правильном питании»</w:t>
            </w:r>
          </w:p>
        </w:tc>
      </w:tr>
      <w:tr w:rsidR="003E250E" w:rsidRPr="003E250E" w:rsidTr="00403D3E">
        <w:tc>
          <w:tcPr>
            <w:tcW w:w="1276" w:type="dxa"/>
          </w:tcPr>
          <w:p w:rsidR="003E250E" w:rsidRPr="003E250E" w:rsidRDefault="003E250E" w:rsidP="003E250E">
            <w:pPr>
              <w:jc w:val="center"/>
            </w:pPr>
            <w:r w:rsidRPr="003E250E">
              <w:t>8.</w:t>
            </w:r>
          </w:p>
        </w:tc>
        <w:tc>
          <w:tcPr>
            <w:tcW w:w="1276" w:type="dxa"/>
          </w:tcPr>
          <w:p w:rsidR="003E250E" w:rsidRPr="003E250E" w:rsidRDefault="001C56A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26</w:t>
            </w:r>
            <w:r w:rsidR="003E250E" w:rsidRPr="003E250E">
              <w:t>.10</w:t>
            </w:r>
          </w:p>
        </w:tc>
        <w:tc>
          <w:tcPr>
            <w:tcW w:w="7513"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E250E">
              <w:t xml:space="preserve">Растения. Проект «Осенний урожай». </w:t>
            </w:r>
          </w:p>
        </w:tc>
        <w:tc>
          <w:tcPr>
            <w:tcW w:w="5583" w:type="dxa"/>
          </w:tcPr>
          <w:p w:rsidR="003E250E" w:rsidRPr="003E250E" w:rsidRDefault="003E250E" w:rsidP="003E250E">
            <w:pPr>
              <w:jc w:val="both"/>
            </w:pPr>
            <w:r w:rsidRPr="003E250E">
              <w:t>Овощи – кладовая витамин.</w:t>
            </w:r>
          </w:p>
        </w:tc>
      </w:tr>
      <w:tr w:rsidR="003E250E" w:rsidRPr="003E250E" w:rsidTr="00403D3E">
        <w:tc>
          <w:tcPr>
            <w:tcW w:w="1276" w:type="dxa"/>
          </w:tcPr>
          <w:p w:rsidR="003E250E" w:rsidRPr="003E250E" w:rsidRDefault="003E250E" w:rsidP="003E250E">
            <w:pPr>
              <w:jc w:val="center"/>
            </w:pPr>
            <w:r w:rsidRPr="003E250E">
              <w:t>16.</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28.12</w:t>
            </w:r>
          </w:p>
        </w:tc>
        <w:tc>
          <w:tcPr>
            <w:tcW w:w="7513"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E250E">
              <w:t>Посуда. Изделия «Чашка», «Чайник», «Сахарница».</w:t>
            </w:r>
          </w:p>
        </w:tc>
        <w:tc>
          <w:tcPr>
            <w:tcW w:w="5583" w:type="dxa"/>
          </w:tcPr>
          <w:p w:rsidR="003E250E" w:rsidRPr="003E250E" w:rsidRDefault="003E250E" w:rsidP="003E250E">
            <w:pPr>
              <w:jc w:val="both"/>
            </w:pPr>
            <w:r w:rsidRPr="003E250E">
              <w:t>Вредные привычки .</w:t>
            </w:r>
          </w:p>
        </w:tc>
      </w:tr>
      <w:tr w:rsidR="003E250E" w:rsidRPr="003E250E" w:rsidTr="00403D3E">
        <w:tc>
          <w:tcPr>
            <w:tcW w:w="1276" w:type="dxa"/>
          </w:tcPr>
          <w:p w:rsidR="003E250E" w:rsidRPr="003E250E" w:rsidRDefault="003E250E" w:rsidP="003E250E">
            <w:pPr>
              <w:jc w:val="center"/>
            </w:pPr>
            <w:r w:rsidRPr="003E250E">
              <w:t>24.</w:t>
            </w:r>
          </w:p>
        </w:tc>
        <w:tc>
          <w:tcPr>
            <w:tcW w:w="1276" w:type="dxa"/>
          </w:tcPr>
          <w:p w:rsidR="003E250E" w:rsidRPr="003E250E" w:rsidRDefault="003E250E" w:rsidP="003E2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E250E">
              <w:t>22.03</w:t>
            </w:r>
          </w:p>
        </w:tc>
        <w:tc>
          <w:tcPr>
            <w:tcW w:w="7513" w:type="dxa"/>
          </w:tcPr>
          <w:p w:rsidR="003E250E" w:rsidRPr="003E250E" w:rsidRDefault="003E250E" w:rsidP="003E250E">
            <w:pPr>
              <w:jc w:val="both"/>
            </w:pPr>
            <w:r w:rsidRPr="003E250E">
              <w:t>Питьевая вода. Изделие «Колодец». Т.Б. Правила работы с ножницами, клеем.</w:t>
            </w:r>
          </w:p>
        </w:tc>
        <w:tc>
          <w:tcPr>
            <w:tcW w:w="5583" w:type="dxa"/>
          </w:tcPr>
          <w:p w:rsidR="003E250E" w:rsidRPr="003E250E" w:rsidRDefault="003E250E" w:rsidP="003E250E">
            <w:pPr>
              <w:jc w:val="both"/>
            </w:pPr>
            <w:r w:rsidRPr="003E250E">
              <w:t>Зачем человеческому организму нужна вода?</w:t>
            </w:r>
          </w:p>
        </w:tc>
      </w:tr>
    </w:tbl>
    <w:p w:rsidR="009B718E" w:rsidRDefault="009B718E">
      <w:pPr>
        <w:jc w:val="both"/>
      </w:pPr>
    </w:p>
    <w:p w:rsidR="009B718E" w:rsidRDefault="009B718E">
      <w:pPr>
        <w:shd w:val="clear" w:color="auto" w:fill="FFFFFF"/>
        <w:jc w:val="both"/>
        <w:rPr>
          <w:color w:val="000000"/>
        </w:rPr>
      </w:pPr>
    </w:p>
    <w:p w:rsidR="009B718E" w:rsidRDefault="006A02DE">
      <w:pPr>
        <w:jc w:val="both"/>
      </w:pPr>
      <w:r>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6C4756" w:rsidRDefault="006C4756">
      <w:pPr>
        <w:jc w:val="center"/>
        <w:rPr>
          <w:b/>
          <w:sz w:val="28"/>
          <w:szCs w:val="28"/>
        </w:rPr>
      </w:pPr>
    </w:p>
    <w:p w:rsidR="009B718E" w:rsidRDefault="006A02DE">
      <w:pPr>
        <w:jc w:val="center"/>
        <w:rPr>
          <w:b/>
          <w:sz w:val="28"/>
          <w:szCs w:val="28"/>
        </w:rPr>
      </w:pPr>
      <w:r>
        <w:rPr>
          <w:b/>
          <w:sz w:val="28"/>
          <w:szCs w:val="28"/>
        </w:rPr>
        <w:t>ПЛАНИРУЕМЫЕ РЕЗУЛЬТАТЫ ОСВОЕНИЯ УЧЕБНОГО ПРЕДМЕТА</w:t>
      </w:r>
    </w:p>
    <w:p w:rsidR="009B718E" w:rsidRDefault="006A02DE">
      <w:pPr>
        <w:ind w:firstLine="708"/>
        <w:jc w:val="both"/>
        <w:textAlignment w:val="baseline"/>
      </w:pPr>
      <w:r>
        <w:t>В результате изучения </w:t>
      </w:r>
      <w:r>
        <w:rPr>
          <w:b/>
          <w:bCs/>
        </w:rPr>
        <w:t>всех без исключения предметов </w:t>
      </w:r>
      <w:r>
        <w:t>при получении начального общего образования у обучающихся будут сформированы личностные, регулятивные, познавательные и коммуникативные универсальные учебные действия как основа умения учиться.</w:t>
      </w:r>
    </w:p>
    <w:p w:rsidR="009B718E" w:rsidRDefault="006A02DE">
      <w:pPr>
        <w:autoSpaceDE/>
        <w:autoSpaceDN/>
        <w:jc w:val="center"/>
        <w:textAlignment w:val="baseline"/>
      </w:pPr>
      <w:r>
        <w:rPr>
          <w:b/>
          <w:bCs/>
        </w:rPr>
        <w:t>Личностные результаты.</w:t>
      </w:r>
    </w:p>
    <w:p w:rsidR="009B718E" w:rsidRDefault="006A02DE">
      <w:pPr>
        <w:autoSpaceDE/>
        <w:autoSpaceDN/>
        <w:jc w:val="both"/>
        <w:textAlignment w:val="baseline"/>
      </w:pPr>
      <w:r>
        <w:rPr>
          <w:b/>
          <w:bCs/>
        </w:rPr>
        <w:t>У обучающихся будут сформированы:</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широкая мотивационная основа учебной деятельности, включающая социальные, учебно-</w:t>
      </w:r>
      <w:r>
        <w:rPr>
          <w:lang w:eastAsia="en-US" w:bidi="en-US"/>
        </w:rPr>
        <w:softHyphen/>
        <w:t>познавательные и внешние мотивы;</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учебно</w:t>
      </w:r>
      <w:r>
        <w:rPr>
          <w:lang w:eastAsia="en-US" w:bidi="en-US"/>
        </w:rPr>
        <w:softHyphen/>
        <w:t>-познавательный интерес к новому учебному материалу и способам решения новой задачи;</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способность к оценке своей учебной деятельности;</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ориентация в нравственном содержании и смысле как собственных поступков, так и поступков окружающих людей;</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знание основных моральных норм и ориентация на их выполнение;</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развитие этических чувств</w:t>
      </w:r>
      <w:r>
        <w:rPr>
          <w:lang w:val="en-US" w:eastAsia="en-US" w:bidi="en-US"/>
        </w:rPr>
        <w:t> </w:t>
      </w:r>
      <w:r>
        <w:rPr>
          <w:lang w:eastAsia="en-US" w:bidi="en-US"/>
        </w:rPr>
        <w:t>— стыда, вины, совести как регуляторов морального поведения; понимание чувств других людей и сопереживание им;</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установка на здоровый образ жизни;</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B718E" w:rsidRDefault="006A02DE">
      <w:pPr>
        <w:numPr>
          <w:ilvl w:val="0"/>
          <w:numId w:val="2"/>
        </w:numPr>
        <w:autoSpaceDE/>
        <w:autoSpaceDN/>
        <w:spacing w:after="200"/>
        <w:contextualSpacing/>
        <w:jc w:val="both"/>
        <w:textAlignment w:val="baseline"/>
        <w:rPr>
          <w:lang w:eastAsia="en-US" w:bidi="en-US"/>
        </w:rPr>
      </w:pPr>
      <w:r>
        <w:rPr>
          <w:lang w:eastAsia="en-US" w:bidi="en-US"/>
        </w:rPr>
        <w:t>чувство прекрасного и эстетические чувства на основе знакомства с мировой и отечественной художественной культурой.</w:t>
      </w:r>
    </w:p>
    <w:p w:rsidR="009B718E" w:rsidRDefault="006A02DE">
      <w:pPr>
        <w:autoSpaceDE/>
        <w:autoSpaceDN/>
        <w:textAlignment w:val="baseline"/>
      </w:pPr>
      <w:r>
        <w:rPr>
          <w:b/>
          <w:bCs/>
        </w:rPr>
        <w:t>Обучающийся получит возможность для формирования:</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Pr>
          <w:lang w:eastAsia="en-US" w:bidi="en-US"/>
        </w:rPr>
        <w:softHyphen/>
        <w:t>-познавательных мотивов и предпочтении социального способа оценки знаний;</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lastRenderedPageBreak/>
        <w:t>выраженной устойчивой учебно-</w:t>
      </w:r>
      <w:r>
        <w:rPr>
          <w:lang w:eastAsia="en-US" w:bidi="en-US"/>
        </w:rPr>
        <w:softHyphen/>
        <w:t>познавательной мотивации учения;</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устойчивого учебно-</w:t>
      </w:r>
      <w:r>
        <w:rPr>
          <w:lang w:eastAsia="en-US" w:bidi="en-US"/>
        </w:rPr>
        <w:softHyphen/>
        <w:t>познавательного интереса к новым общим способам решения задач;</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адекватного понимания причин успешности/неуспешности учебной деятельности;</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положительной адекватной дифференцированной самооценки на основе критерия успешности реализации социальной роли «хорошего ученика»;</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компетентности в реализации основ гражданской идентичности в поступках и деятельности;</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установки на здоровый образ жизни и реализации ее в реальном поведении и поступках;</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осознанных устойчивых эстетических предпочтений и ориентации на искусство как значимую сферу человеческой жизни;</w:t>
      </w:r>
    </w:p>
    <w:p w:rsidR="009B718E" w:rsidRDefault="006A02DE">
      <w:pPr>
        <w:numPr>
          <w:ilvl w:val="0"/>
          <w:numId w:val="3"/>
        </w:numPr>
        <w:autoSpaceDE/>
        <w:autoSpaceDN/>
        <w:spacing w:after="240"/>
        <w:contextualSpacing/>
        <w:jc w:val="both"/>
        <w:textAlignment w:val="baseline"/>
        <w:rPr>
          <w:lang w:eastAsia="en-US" w:bidi="en-US"/>
        </w:rPr>
      </w:pPr>
      <w:r>
        <w:rPr>
          <w:lang w:eastAsia="en-US" w:bidi="en-US"/>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B718E" w:rsidRDefault="006A02DE">
      <w:pPr>
        <w:autoSpaceDE/>
        <w:autoSpaceDN/>
        <w:textAlignment w:val="baseline"/>
      </w:pPr>
      <w:r>
        <w:rPr>
          <w:b/>
          <w:bCs/>
        </w:rPr>
        <w:t xml:space="preserve">                                                               Регулятивные универсальные учебные действия.</w:t>
      </w:r>
    </w:p>
    <w:p w:rsidR="009B718E" w:rsidRDefault="006A02DE">
      <w:pPr>
        <w:autoSpaceDE/>
        <w:autoSpaceDN/>
        <w:textAlignment w:val="baseline"/>
      </w:pPr>
      <w:r>
        <w:rPr>
          <w:b/>
          <w:bCs/>
        </w:rPr>
        <w:t>Обучающийся  научится:</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принимать и сохранять учебную задачу;</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учитывать выделенные учителем ориентиры действия в новом учебном материале в сотрудничестве с учителем;</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планировать свои действия в соответствии с поставленной задачей и условиями ее реализации, в том числе во внутреннем плане;</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учитывать установленные правила в планировании и контроле способа решения;</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осуществлять итоговый и пошаговый контроль по результату;</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адекватно воспринимать предложения и оценку учителей, товарищей, родителей и других людей;</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различать способ и результат действия;</w:t>
      </w:r>
    </w:p>
    <w:p w:rsidR="009B718E" w:rsidRDefault="006A02DE">
      <w:pPr>
        <w:numPr>
          <w:ilvl w:val="0"/>
          <w:numId w:val="4"/>
        </w:numPr>
        <w:autoSpaceDE/>
        <w:autoSpaceDN/>
        <w:spacing w:after="240"/>
        <w:contextualSpacing/>
        <w:jc w:val="both"/>
        <w:textAlignment w:val="baseline"/>
        <w:rPr>
          <w:lang w:eastAsia="en-US" w:bidi="en-US"/>
        </w:rPr>
      </w:pPr>
      <w:r>
        <w:rPr>
          <w:lang w:eastAsia="en-US" w:bidi="en-US"/>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5"/>
        </w:numPr>
        <w:autoSpaceDE/>
        <w:autoSpaceDN/>
        <w:spacing w:after="200"/>
        <w:contextualSpacing/>
        <w:jc w:val="both"/>
        <w:textAlignment w:val="baseline"/>
        <w:rPr>
          <w:lang w:eastAsia="en-US" w:bidi="en-US"/>
        </w:rPr>
      </w:pPr>
      <w:r>
        <w:rPr>
          <w:lang w:eastAsia="en-US" w:bidi="en-US"/>
        </w:rPr>
        <w:t>в сотрудничестве с учителем ставить новые учебные задачи;</w:t>
      </w:r>
    </w:p>
    <w:p w:rsidR="009B718E" w:rsidRDefault="006A02DE">
      <w:pPr>
        <w:numPr>
          <w:ilvl w:val="0"/>
          <w:numId w:val="5"/>
        </w:numPr>
        <w:autoSpaceDE/>
        <w:autoSpaceDN/>
        <w:spacing w:after="200"/>
        <w:contextualSpacing/>
        <w:jc w:val="both"/>
        <w:textAlignment w:val="baseline"/>
        <w:rPr>
          <w:lang w:eastAsia="en-US" w:bidi="en-US"/>
        </w:rPr>
      </w:pPr>
      <w:r>
        <w:rPr>
          <w:lang w:eastAsia="en-US" w:bidi="en-US"/>
        </w:rPr>
        <w:t>преобразовывать практическую задачу в познавательную;</w:t>
      </w:r>
    </w:p>
    <w:p w:rsidR="009B718E" w:rsidRDefault="006A02DE">
      <w:pPr>
        <w:numPr>
          <w:ilvl w:val="0"/>
          <w:numId w:val="5"/>
        </w:numPr>
        <w:autoSpaceDE/>
        <w:autoSpaceDN/>
        <w:spacing w:after="200"/>
        <w:contextualSpacing/>
        <w:jc w:val="both"/>
        <w:textAlignment w:val="baseline"/>
        <w:rPr>
          <w:lang w:eastAsia="en-US" w:bidi="en-US"/>
        </w:rPr>
      </w:pPr>
      <w:r>
        <w:rPr>
          <w:lang w:eastAsia="en-US" w:bidi="en-US"/>
        </w:rPr>
        <w:t>проявлять познавательную инициативу в учебном сотрудничестве;</w:t>
      </w:r>
    </w:p>
    <w:p w:rsidR="009B718E" w:rsidRDefault="006A02DE">
      <w:pPr>
        <w:numPr>
          <w:ilvl w:val="0"/>
          <w:numId w:val="5"/>
        </w:numPr>
        <w:autoSpaceDE/>
        <w:autoSpaceDN/>
        <w:spacing w:after="200"/>
        <w:contextualSpacing/>
        <w:jc w:val="both"/>
        <w:textAlignment w:val="baseline"/>
        <w:rPr>
          <w:lang w:eastAsia="en-US" w:bidi="en-US"/>
        </w:rPr>
      </w:pPr>
      <w:r>
        <w:rPr>
          <w:lang w:eastAsia="en-US" w:bidi="en-US"/>
        </w:rPr>
        <w:t>самостоятельно учитывать выделенные учителем ориентиры действия в новом учебном материале;</w:t>
      </w:r>
    </w:p>
    <w:p w:rsidR="009B718E" w:rsidRDefault="006A02DE">
      <w:pPr>
        <w:numPr>
          <w:ilvl w:val="0"/>
          <w:numId w:val="5"/>
        </w:numPr>
        <w:autoSpaceDE/>
        <w:autoSpaceDN/>
        <w:spacing w:after="200"/>
        <w:contextualSpacing/>
        <w:jc w:val="both"/>
        <w:textAlignment w:val="baseline"/>
        <w:rPr>
          <w:lang w:eastAsia="en-US" w:bidi="en-US"/>
        </w:rPr>
      </w:pPr>
      <w:r>
        <w:rPr>
          <w:lang w:eastAsia="en-US" w:bidi="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B718E" w:rsidRDefault="006A02DE">
      <w:pPr>
        <w:numPr>
          <w:ilvl w:val="0"/>
          <w:numId w:val="5"/>
        </w:numPr>
        <w:autoSpaceDE/>
        <w:autoSpaceDN/>
        <w:spacing w:after="200"/>
        <w:contextualSpacing/>
        <w:jc w:val="both"/>
        <w:textAlignment w:val="baseline"/>
        <w:rPr>
          <w:i/>
          <w:iCs/>
          <w:lang w:eastAsia="en-US" w:bidi="en-US"/>
        </w:rPr>
      </w:pPr>
      <w:r>
        <w:rPr>
          <w:lang w:eastAsia="en-US" w:bidi="en-U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Pr>
          <w:i/>
          <w:iCs/>
          <w:lang w:eastAsia="en-US" w:bidi="en-US"/>
        </w:rPr>
        <w:t>.</w:t>
      </w:r>
    </w:p>
    <w:p w:rsidR="006C4756" w:rsidRDefault="006C4756">
      <w:pPr>
        <w:autoSpaceDE/>
        <w:autoSpaceDN/>
        <w:jc w:val="center"/>
        <w:textAlignment w:val="baseline"/>
        <w:rPr>
          <w:b/>
          <w:bCs/>
        </w:rPr>
      </w:pPr>
    </w:p>
    <w:p w:rsidR="009B718E" w:rsidRDefault="006A02DE">
      <w:pPr>
        <w:autoSpaceDE/>
        <w:autoSpaceDN/>
        <w:jc w:val="center"/>
        <w:textAlignment w:val="baseline"/>
      </w:pPr>
      <w:r>
        <w:rPr>
          <w:b/>
          <w:bCs/>
        </w:rPr>
        <w:lastRenderedPageBreak/>
        <w:t>Познавательные универсальные учебные действия.</w:t>
      </w:r>
    </w:p>
    <w:p w:rsidR="009B718E" w:rsidRDefault="006A02DE">
      <w:pPr>
        <w:autoSpaceDE/>
        <w:autoSpaceDN/>
        <w:textAlignment w:val="baseline"/>
      </w:pPr>
      <w:r>
        <w:rPr>
          <w:b/>
          <w:bCs/>
        </w:rPr>
        <w:t>Обучающийся  научится:</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Pr>
          <w:lang w:val="en-US" w:eastAsia="en-US" w:bidi="en-US"/>
        </w:rPr>
        <w:t> </w:t>
      </w:r>
      <w:r>
        <w:rPr>
          <w:lang w:eastAsia="en-US" w:bidi="en-US"/>
        </w:rPr>
        <w:t>том числе контролируемом пространстве сети Интернет;</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осуществлять запись (фиксацию) выборочной информации об окружающем мире</w:t>
      </w:r>
      <w:r>
        <w:rPr>
          <w:lang w:val="en-US" w:eastAsia="en-US" w:bidi="en-US"/>
        </w:rPr>
        <w:t> </w:t>
      </w:r>
      <w:r>
        <w:rPr>
          <w:lang w:eastAsia="en-US" w:bidi="en-US"/>
        </w:rPr>
        <w:t>и</w:t>
      </w:r>
      <w:r>
        <w:rPr>
          <w:lang w:val="en-US" w:eastAsia="en-US" w:bidi="en-US"/>
        </w:rPr>
        <w:t> </w:t>
      </w:r>
      <w:r>
        <w:rPr>
          <w:lang w:eastAsia="en-US" w:bidi="en-US"/>
        </w:rPr>
        <w:t>о</w:t>
      </w:r>
      <w:r>
        <w:rPr>
          <w:lang w:val="en-US" w:eastAsia="en-US" w:bidi="en-US"/>
        </w:rPr>
        <w:t> </w:t>
      </w:r>
      <w:r>
        <w:rPr>
          <w:lang w:eastAsia="en-US" w:bidi="en-US"/>
        </w:rPr>
        <w:t>себе</w:t>
      </w:r>
      <w:r>
        <w:rPr>
          <w:lang w:val="en-US" w:eastAsia="en-US" w:bidi="en-US"/>
        </w:rPr>
        <w:t> </w:t>
      </w:r>
      <w:r>
        <w:rPr>
          <w:lang w:eastAsia="en-US" w:bidi="en-US"/>
        </w:rPr>
        <w:t>самом,</w:t>
      </w:r>
      <w:r>
        <w:rPr>
          <w:lang w:val="en-US" w:eastAsia="en-US" w:bidi="en-US"/>
        </w:rPr>
        <w:t> </w:t>
      </w:r>
      <w:r>
        <w:rPr>
          <w:lang w:eastAsia="en-US" w:bidi="en-US"/>
        </w:rPr>
        <w:t>в</w:t>
      </w:r>
      <w:r>
        <w:rPr>
          <w:lang w:val="en-US" w:eastAsia="en-US" w:bidi="en-US"/>
        </w:rPr>
        <w:t> </w:t>
      </w:r>
      <w:r>
        <w:rPr>
          <w:lang w:eastAsia="en-US" w:bidi="en-US"/>
        </w:rPr>
        <w:t>том</w:t>
      </w:r>
      <w:r>
        <w:rPr>
          <w:lang w:val="en-US" w:eastAsia="en-US" w:bidi="en-US"/>
        </w:rPr>
        <w:t> </w:t>
      </w:r>
      <w:r>
        <w:rPr>
          <w:lang w:eastAsia="en-US" w:bidi="en-US"/>
        </w:rPr>
        <w:t>числе</w:t>
      </w:r>
      <w:r>
        <w:rPr>
          <w:lang w:val="en-US" w:eastAsia="en-US" w:bidi="en-US"/>
        </w:rPr>
        <w:t> </w:t>
      </w:r>
      <w:r>
        <w:rPr>
          <w:lang w:eastAsia="en-US" w:bidi="en-US"/>
        </w:rPr>
        <w:t>с</w:t>
      </w:r>
      <w:r>
        <w:rPr>
          <w:lang w:val="en-US" w:eastAsia="en-US" w:bidi="en-US"/>
        </w:rPr>
        <w:t> </w:t>
      </w:r>
      <w:r>
        <w:rPr>
          <w:lang w:eastAsia="en-US" w:bidi="en-US"/>
        </w:rPr>
        <w:t>помощью инструментов ИКТ;</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использовать знаково-</w:t>
      </w:r>
      <w:r>
        <w:rPr>
          <w:lang w:eastAsia="en-US" w:bidi="en-US"/>
        </w:rPr>
        <w:softHyphen/>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Pr>
          <w:i/>
          <w:iCs/>
          <w:lang w:eastAsia="en-US" w:bidi="en-US"/>
        </w:rPr>
        <w:t>;</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строить сообщения в устной и письменной форме;</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ориентироваться на разнообразие способов решения задач;</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осуществлять анализ объектов с выделением существенных и несущественных признаков;</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осуществлять синтез как составление целого из частей;</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проводить сравнение, сериацию и классификацию по заданным критериям;</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устанавливать причинно-</w:t>
      </w:r>
      <w:r>
        <w:rPr>
          <w:lang w:eastAsia="en-US" w:bidi="en-US"/>
        </w:rPr>
        <w:softHyphen/>
        <w:t>следственные связи в изучаемом круге явлений;</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строить рассуждения в форме связи простых суждений об объекте, его строении, свойствах и связях;</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обобщать, т.</w:t>
      </w:r>
      <w:r>
        <w:rPr>
          <w:lang w:val="en-US" w:eastAsia="en-US" w:bidi="en-US"/>
        </w:rPr>
        <w:t> </w:t>
      </w:r>
      <w:r>
        <w:rPr>
          <w:lang w:eastAsia="en-US" w:bidi="en-US"/>
        </w:rPr>
        <w:t>е. осуществлять генерализацию и выведение общности для целого ряда или класса единичных объектов, на основе выделения сущностной связи;</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осуществлять подведение под понятие на основе распознавания объектов, выделения существенных признаков и их синтеза;</w:t>
      </w:r>
    </w:p>
    <w:p w:rsidR="009B718E" w:rsidRDefault="006A02DE">
      <w:pPr>
        <w:numPr>
          <w:ilvl w:val="0"/>
          <w:numId w:val="6"/>
        </w:numPr>
        <w:autoSpaceDE/>
        <w:autoSpaceDN/>
        <w:spacing w:after="200"/>
        <w:contextualSpacing/>
        <w:jc w:val="both"/>
        <w:textAlignment w:val="baseline"/>
        <w:rPr>
          <w:lang w:val="en-US" w:eastAsia="en-US" w:bidi="en-US"/>
        </w:rPr>
      </w:pPr>
      <w:r>
        <w:rPr>
          <w:lang w:val="en-US" w:eastAsia="en-US" w:bidi="en-US"/>
        </w:rPr>
        <w:t>устанавливать</w:t>
      </w:r>
      <w:r>
        <w:rPr>
          <w:lang w:eastAsia="en-US" w:bidi="en-US"/>
        </w:rPr>
        <w:t xml:space="preserve">  </w:t>
      </w:r>
      <w:r>
        <w:rPr>
          <w:lang w:val="en-US" w:eastAsia="en-US" w:bidi="en-US"/>
        </w:rPr>
        <w:t>аналогии;</w:t>
      </w:r>
    </w:p>
    <w:p w:rsidR="009B718E" w:rsidRDefault="006A02DE">
      <w:pPr>
        <w:numPr>
          <w:ilvl w:val="0"/>
          <w:numId w:val="6"/>
        </w:numPr>
        <w:autoSpaceDE/>
        <w:autoSpaceDN/>
        <w:spacing w:after="200"/>
        <w:contextualSpacing/>
        <w:jc w:val="both"/>
        <w:textAlignment w:val="baseline"/>
        <w:rPr>
          <w:lang w:eastAsia="en-US" w:bidi="en-US"/>
        </w:rPr>
      </w:pPr>
      <w:r>
        <w:rPr>
          <w:lang w:eastAsia="en-US" w:bidi="en-US"/>
        </w:rPr>
        <w:t>владеть рядом общих приемов решения задач.</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осуществлять расширенный поиск информации с использованием ресурсов библиотек и сети Интернет;</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записывать, фиксировать информацию об окружающем мире с помощью инструментов ИКТ;</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создавать и преобразовывать модели и схемы для решения задач;</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осознанно и произвольно строить сообщения в устной и письменной форме;</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осуществлять выбор наиболее эффективных способов решения задач в зависимости от конкретных условий;</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осуществлять синтез как составление целого из частей, самостоятельно достраивая и восполняя недостающие компоненты;</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осуществлять сравнение, сериацию и классификацию, самостоятельно выбирая основания и критерии для указанных логических операций;</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строить логическое рассуждение, включающее установление причинно</w:t>
      </w:r>
      <w:r>
        <w:rPr>
          <w:lang w:eastAsia="en-US" w:bidi="en-US"/>
        </w:rPr>
        <w:softHyphen/>
        <w:t>следственных связей;</w:t>
      </w:r>
    </w:p>
    <w:p w:rsidR="009B718E" w:rsidRDefault="006A02DE">
      <w:pPr>
        <w:numPr>
          <w:ilvl w:val="0"/>
          <w:numId w:val="7"/>
        </w:numPr>
        <w:autoSpaceDE/>
        <w:autoSpaceDN/>
        <w:spacing w:after="240"/>
        <w:contextualSpacing/>
        <w:jc w:val="both"/>
        <w:textAlignment w:val="baseline"/>
        <w:rPr>
          <w:lang w:eastAsia="en-US" w:bidi="en-US"/>
        </w:rPr>
      </w:pPr>
      <w:r>
        <w:rPr>
          <w:lang w:eastAsia="en-US" w:bidi="en-US"/>
        </w:rPr>
        <w:t>произвольно и осознанно владеть общими приемами решения задач.</w:t>
      </w:r>
    </w:p>
    <w:p w:rsidR="009B718E" w:rsidRDefault="006A02DE">
      <w:pPr>
        <w:autoSpaceDE/>
        <w:autoSpaceDN/>
        <w:textAlignment w:val="baseline"/>
      </w:pPr>
      <w:r>
        <w:rPr>
          <w:b/>
          <w:bCs/>
        </w:rPr>
        <w:t xml:space="preserve">                                                                Коммуникативные универсальные учебные действия.</w:t>
      </w:r>
    </w:p>
    <w:p w:rsidR="009B718E" w:rsidRDefault="006A02DE">
      <w:pPr>
        <w:autoSpaceDE/>
        <w:autoSpaceDN/>
        <w:textAlignment w:val="baseline"/>
      </w:pPr>
      <w:r>
        <w:rPr>
          <w:b/>
          <w:bCs/>
        </w:rPr>
        <w:t>Обучающийся  научится:</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учитывать разные мнения и стремиться к координации различных позиций в сотрудничестве;</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формулировать собственное мнение и позицию;</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договариваться и приходить к общему решению в совместной деятельности, в том числе в ситуации столкновения интересов;</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строить понятные для партнера высказывания, учитывающие, что партнер знает и видит, а что нет;</w:t>
      </w:r>
    </w:p>
    <w:p w:rsidR="009B718E" w:rsidRDefault="006A02DE">
      <w:pPr>
        <w:numPr>
          <w:ilvl w:val="0"/>
          <w:numId w:val="8"/>
        </w:numPr>
        <w:autoSpaceDE/>
        <w:autoSpaceDN/>
        <w:spacing w:after="240"/>
        <w:contextualSpacing/>
        <w:jc w:val="both"/>
        <w:textAlignment w:val="baseline"/>
        <w:rPr>
          <w:lang w:val="en-US" w:eastAsia="en-US" w:bidi="en-US"/>
        </w:rPr>
      </w:pPr>
      <w:r>
        <w:rPr>
          <w:lang w:val="en-US" w:eastAsia="en-US" w:bidi="en-US"/>
        </w:rPr>
        <w:t>задавать</w:t>
      </w:r>
      <w:r>
        <w:rPr>
          <w:lang w:eastAsia="en-US" w:bidi="en-US"/>
        </w:rPr>
        <w:t xml:space="preserve"> </w:t>
      </w:r>
      <w:r>
        <w:rPr>
          <w:lang w:val="en-US" w:eastAsia="en-US" w:bidi="en-US"/>
        </w:rPr>
        <w:t>вопросы;</w:t>
      </w:r>
    </w:p>
    <w:p w:rsidR="009B718E" w:rsidRDefault="006A02DE">
      <w:pPr>
        <w:numPr>
          <w:ilvl w:val="0"/>
          <w:numId w:val="8"/>
        </w:numPr>
        <w:autoSpaceDE/>
        <w:autoSpaceDN/>
        <w:spacing w:after="240"/>
        <w:contextualSpacing/>
        <w:jc w:val="both"/>
        <w:textAlignment w:val="baseline"/>
        <w:rPr>
          <w:lang w:val="en-US" w:eastAsia="en-US" w:bidi="en-US"/>
        </w:rPr>
      </w:pPr>
      <w:r>
        <w:rPr>
          <w:lang w:val="en-US" w:eastAsia="en-US" w:bidi="en-US"/>
        </w:rPr>
        <w:t>контролировать действия партнера;</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использовать речь для регуляции своего действия;</w:t>
      </w:r>
    </w:p>
    <w:p w:rsidR="009B718E" w:rsidRDefault="006A02DE">
      <w:pPr>
        <w:numPr>
          <w:ilvl w:val="0"/>
          <w:numId w:val="8"/>
        </w:numPr>
        <w:autoSpaceDE/>
        <w:autoSpaceDN/>
        <w:spacing w:after="240"/>
        <w:contextualSpacing/>
        <w:jc w:val="both"/>
        <w:textAlignment w:val="baseline"/>
        <w:rPr>
          <w:lang w:eastAsia="en-US" w:bidi="en-US"/>
        </w:rPr>
      </w:pPr>
      <w:r>
        <w:rPr>
          <w:lang w:eastAsia="en-US"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учитывать и координировать в сотрудничестве позиции других людей, отличные от собственной;</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учитывать разные мнения и интересы и обосновывать собственную позицию;</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понимать относительность мнений и подходов к решению проблемы;</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продуктивно содействовать разрешению конфликтов на основе учета интересов и позиций всех участников;</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задавать вопросы, необходимые для организации собственной деятельности и сотрудничества с партнером;</w:t>
      </w:r>
    </w:p>
    <w:p w:rsidR="009B718E" w:rsidRDefault="006A02DE">
      <w:pPr>
        <w:numPr>
          <w:ilvl w:val="0"/>
          <w:numId w:val="9"/>
        </w:numPr>
        <w:autoSpaceDE/>
        <w:autoSpaceDN/>
        <w:spacing w:after="240"/>
        <w:contextualSpacing/>
        <w:jc w:val="both"/>
        <w:textAlignment w:val="baseline"/>
        <w:rPr>
          <w:lang w:eastAsia="en-US" w:bidi="en-US"/>
        </w:rPr>
      </w:pPr>
      <w:r>
        <w:rPr>
          <w:lang w:eastAsia="en-US" w:bidi="en-US"/>
        </w:rPr>
        <w:t>осуществлять взаимный контроль и оказывать в сотрудничестве необходимую взаимопомощь;</w:t>
      </w:r>
    </w:p>
    <w:p w:rsidR="009B718E" w:rsidRDefault="006A02DE">
      <w:pPr>
        <w:numPr>
          <w:ilvl w:val="0"/>
          <w:numId w:val="9"/>
        </w:numPr>
        <w:autoSpaceDE/>
        <w:autoSpaceDN/>
        <w:spacing w:after="200"/>
        <w:contextualSpacing/>
        <w:jc w:val="both"/>
        <w:textAlignment w:val="baseline"/>
        <w:rPr>
          <w:lang w:eastAsia="en-US" w:bidi="en-US"/>
        </w:rPr>
      </w:pPr>
      <w:r>
        <w:rPr>
          <w:lang w:eastAsia="en-US" w:bidi="en-U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 w:name="_Toc288394059"/>
      <w:bookmarkStart w:id="2" w:name="_Toc288410526"/>
      <w:bookmarkStart w:id="3" w:name="_Toc288410655"/>
      <w:bookmarkStart w:id="4" w:name="_Toc424564301"/>
      <w:bookmarkEnd w:id="1"/>
      <w:bookmarkEnd w:id="2"/>
      <w:bookmarkEnd w:id="3"/>
      <w:bookmarkEnd w:id="4"/>
    </w:p>
    <w:p w:rsidR="009B718E" w:rsidRDefault="006A02DE">
      <w:pPr>
        <w:autoSpaceDE/>
        <w:autoSpaceDN/>
        <w:textAlignment w:val="baseline"/>
      </w:pPr>
      <w:r>
        <w:t xml:space="preserve">                                                      </w:t>
      </w:r>
      <w:r>
        <w:rPr>
          <w:b/>
          <w:bCs/>
        </w:rPr>
        <w:t>Чтение. Работа с текстом (метапредметные результаты)</w:t>
      </w:r>
    </w:p>
    <w:p w:rsidR="009B718E" w:rsidRDefault="006A02DE">
      <w:pPr>
        <w:autoSpaceDE/>
        <w:autoSpaceDN/>
        <w:ind w:firstLine="708"/>
        <w:jc w:val="both"/>
        <w:textAlignment w:val="baseline"/>
      </w:pPr>
      <w:r>
        <w:t>В результате изучения </w:t>
      </w:r>
      <w:r>
        <w:rPr>
          <w:b/>
          <w:bCs/>
        </w:rPr>
        <w:t>всех без исключения учебных предметов </w:t>
      </w:r>
      <w:r>
        <w:t>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познавательных текстов, инструкций. Обучающиеся научатся осознанно читать тексты с целью удовлетворения познавательного интереса, освоения и использования информации. Обучающиеся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B718E" w:rsidRDefault="006A02DE">
      <w:pPr>
        <w:autoSpaceDE/>
        <w:autoSpaceDN/>
        <w:ind w:firstLine="708"/>
        <w:jc w:val="both"/>
        <w:textAlignment w:val="baseline"/>
      </w:pPr>
      <w:r>
        <w:t>У обучающихся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9B718E" w:rsidRDefault="006A02DE">
      <w:pPr>
        <w:autoSpaceDE/>
        <w:autoSpaceDN/>
        <w:ind w:firstLine="708"/>
        <w:jc w:val="both"/>
        <w:textAlignment w:val="baseline"/>
      </w:pPr>
      <w:r>
        <w:t>Обучающиеся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B718E" w:rsidRDefault="006A02DE">
      <w:pPr>
        <w:autoSpaceDE/>
        <w:autoSpaceDN/>
        <w:textAlignment w:val="baseline"/>
      </w:pPr>
      <w:r>
        <w:rPr>
          <w:b/>
          <w:bCs/>
        </w:rPr>
        <w:t>Работа с текстом: поиск информации и понимание прочитанного.</w:t>
      </w:r>
    </w:p>
    <w:p w:rsidR="009B718E" w:rsidRDefault="006A02DE">
      <w:pPr>
        <w:autoSpaceDE/>
        <w:autoSpaceDN/>
        <w:textAlignment w:val="baseline"/>
      </w:pPr>
      <w:r>
        <w:rPr>
          <w:b/>
          <w:bCs/>
        </w:rPr>
        <w:t>Обучающийся  научится:</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находить в тексте конкретные сведения, факты, заданные в явном виде;</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определять тему и главную мысль текста;</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делить тексты на смысловые части, составлять план текста;</w:t>
      </w:r>
    </w:p>
    <w:p w:rsidR="009B718E" w:rsidRDefault="006A02DE">
      <w:pPr>
        <w:numPr>
          <w:ilvl w:val="0"/>
          <w:numId w:val="10"/>
        </w:numPr>
        <w:autoSpaceDE/>
        <w:autoSpaceDN/>
        <w:spacing w:after="240"/>
        <w:contextualSpacing/>
        <w:textAlignment w:val="baseline"/>
        <w:rPr>
          <w:lang w:eastAsia="en-US" w:bidi="en-US"/>
        </w:rPr>
      </w:pPr>
      <w:r>
        <w:rPr>
          <w:lang w:eastAsia="en-US" w:bidi="en-US"/>
        </w:rPr>
        <w:t xml:space="preserve">вычленять содержащиеся в тексте основные события и устанавливать их последовательность; </w:t>
      </w:r>
    </w:p>
    <w:p w:rsidR="009B718E" w:rsidRDefault="006A02DE">
      <w:pPr>
        <w:numPr>
          <w:ilvl w:val="0"/>
          <w:numId w:val="10"/>
        </w:numPr>
        <w:autoSpaceDE/>
        <w:autoSpaceDN/>
        <w:spacing w:after="240"/>
        <w:contextualSpacing/>
        <w:textAlignment w:val="baseline"/>
        <w:rPr>
          <w:lang w:eastAsia="en-US" w:bidi="en-US"/>
        </w:rPr>
      </w:pPr>
      <w:r>
        <w:rPr>
          <w:lang w:eastAsia="en-US" w:bidi="en-US"/>
        </w:rPr>
        <w:t>упорядочивать информацию по заданному основанию;</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сравнивать между собой объекты, описанные в тексте, выделяя 2—3</w:t>
      </w:r>
      <w:r>
        <w:rPr>
          <w:lang w:val="en-US" w:eastAsia="en-US" w:bidi="en-US"/>
        </w:rPr>
        <w:t> </w:t>
      </w:r>
      <w:r>
        <w:rPr>
          <w:lang w:eastAsia="en-US" w:bidi="en-US"/>
        </w:rPr>
        <w:t>существенных признака;</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понимать информацию, представленную разными способами: словесно, в виде таблицы, схемы, диаграммы;</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понимать текст, опираясь не только на содержащуюся в нем информацию, но и на жанр, структуру, выразительные средства текста;</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использовать различные виды чтения: ознакомительное, изучающее, поисковое, выбирать нужный вид чтения в соответствии с целью чтения;</w:t>
      </w:r>
    </w:p>
    <w:p w:rsidR="009B718E" w:rsidRDefault="006A02DE">
      <w:pPr>
        <w:numPr>
          <w:ilvl w:val="0"/>
          <w:numId w:val="10"/>
        </w:numPr>
        <w:autoSpaceDE/>
        <w:autoSpaceDN/>
        <w:spacing w:after="240"/>
        <w:contextualSpacing/>
        <w:jc w:val="both"/>
        <w:textAlignment w:val="baseline"/>
        <w:rPr>
          <w:lang w:eastAsia="en-US" w:bidi="en-US"/>
        </w:rPr>
      </w:pPr>
      <w:r>
        <w:rPr>
          <w:lang w:eastAsia="en-US" w:bidi="en-US"/>
        </w:rPr>
        <w:t>ориентироваться в соответствующих возрасту словарях и справочниках.</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11"/>
        </w:numPr>
        <w:autoSpaceDE/>
        <w:autoSpaceDN/>
        <w:spacing w:after="240"/>
        <w:contextualSpacing/>
        <w:jc w:val="both"/>
        <w:textAlignment w:val="baseline"/>
        <w:rPr>
          <w:lang w:eastAsia="en-US" w:bidi="en-US"/>
        </w:rPr>
      </w:pPr>
      <w:r>
        <w:rPr>
          <w:lang w:eastAsia="en-US" w:bidi="en-US"/>
        </w:rPr>
        <w:t>использовать формальные элементы текста (например, подзаголовки, сноски) для поиска нужной информации;</w:t>
      </w:r>
    </w:p>
    <w:p w:rsidR="009B718E" w:rsidRDefault="006A02DE">
      <w:pPr>
        <w:numPr>
          <w:ilvl w:val="0"/>
          <w:numId w:val="11"/>
        </w:numPr>
        <w:autoSpaceDE/>
        <w:autoSpaceDN/>
        <w:spacing w:after="240"/>
        <w:contextualSpacing/>
        <w:jc w:val="both"/>
        <w:textAlignment w:val="baseline"/>
        <w:rPr>
          <w:lang w:eastAsia="en-US" w:bidi="en-US"/>
        </w:rPr>
      </w:pPr>
      <w:r>
        <w:rPr>
          <w:lang w:eastAsia="en-US" w:bidi="en-US"/>
        </w:rPr>
        <w:t>работать с несколькими источниками информации;</w:t>
      </w:r>
    </w:p>
    <w:p w:rsidR="009B718E" w:rsidRDefault="006A02DE">
      <w:pPr>
        <w:numPr>
          <w:ilvl w:val="0"/>
          <w:numId w:val="11"/>
        </w:numPr>
        <w:autoSpaceDE/>
        <w:autoSpaceDN/>
        <w:spacing w:after="240"/>
        <w:contextualSpacing/>
        <w:jc w:val="both"/>
        <w:textAlignment w:val="baseline"/>
        <w:rPr>
          <w:lang w:eastAsia="en-US" w:bidi="en-US"/>
        </w:rPr>
      </w:pPr>
      <w:r>
        <w:rPr>
          <w:lang w:eastAsia="en-US" w:bidi="en-US"/>
        </w:rPr>
        <w:t>сопоставлять информацию, полученную из нескольких источников.</w:t>
      </w:r>
    </w:p>
    <w:p w:rsidR="009B718E" w:rsidRDefault="006A02DE">
      <w:pPr>
        <w:autoSpaceDE/>
        <w:autoSpaceDN/>
        <w:textAlignment w:val="baseline"/>
      </w:pPr>
      <w:r>
        <w:rPr>
          <w:b/>
          <w:bCs/>
        </w:rPr>
        <w:t>Работа с текстом: преобразование и интерпретация информации.</w:t>
      </w:r>
    </w:p>
    <w:p w:rsidR="009B718E" w:rsidRDefault="006A02DE">
      <w:pPr>
        <w:autoSpaceDE/>
        <w:autoSpaceDN/>
        <w:textAlignment w:val="baseline"/>
      </w:pPr>
      <w:r>
        <w:rPr>
          <w:b/>
          <w:bCs/>
        </w:rPr>
        <w:t>Обучающийся  научится:</w:t>
      </w:r>
    </w:p>
    <w:p w:rsidR="009B718E" w:rsidRDefault="006A02DE">
      <w:pPr>
        <w:numPr>
          <w:ilvl w:val="0"/>
          <w:numId w:val="12"/>
        </w:numPr>
        <w:autoSpaceDE/>
        <w:autoSpaceDN/>
        <w:spacing w:after="240"/>
        <w:contextualSpacing/>
        <w:jc w:val="both"/>
        <w:textAlignment w:val="baseline"/>
        <w:rPr>
          <w:lang w:eastAsia="en-US" w:bidi="en-US"/>
        </w:rPr>
      </w:pPr>
      <w:r>
        <w:rPr>
          <w:lang w:eastAsia="en-US" w:bidi="en-US"/>
        </w:rPr>
        <w:t>пересказывать текст подробно и сжато, устно и письменно;</w:t>
      </w:r>
    </w:p>
    <w:p w:rsidR="009B718E" w:rsidRDefault="006A02DE">
      <w:pPr>
        <w:numPr>
          <w:ilvl w:val="0"/>
          <w:numId w:val="12"/>
        </w:numPr>
        <w:autoSpaceDE/>
        <w:autoSpaceDN/>
        <w:spacing w:after="240"/>
        <w:contextualSpacing/>
        <w:jc w:val="both"/>
        <w:textAlignment w:val="baseline"/>
        <w:rPr>
          <w:lang w:eastAsia="en-US" w:bidi="en-US"/>
        </w:rPr>
      </w:pPr>
      <w:r>
        <w:rPr>
          <w:lang w:eastAsia="en-US" w:bidi="en-US"/>
        </w:rPr>
        <w:t>соотносить факты с общей идеей текста, устанавливать простые связи, не показанные в тексте напрямую;</w:t>
      </w:r>
    </w:p>
    <w:p w:rsidR="009B718E" w:rsidRDefault="006A02DE">
      <w:pPr>
        <w:numPr>
          <w:ilvl w:val="0"/>
          <w:numId w:val="12"/>
        </w:numPr>
        <w:autoSpaceDE/>
        <w:autoSpaceDN/>
        <w:spacing w:after="240"/>
        <w:contextualSpacing/>
        <w:jc w:val="both"/>
        <w:textAlignment w:val="baseline"/>
        <w:rPr>
          <w:lang w:eastAsia="en-US" w:bidi="en-US"/>
        </w:rPr>
      </w:pPr>
      <w:r>
        <w:rPr>
          <w:lang w:eastAsia="en-US" w:bidi="en-US"/>
        </w:rPr>
        <w:t>формулировать несложные выводы, основываясь на тексте; находить аргументы, подтверждающие вывод;</w:t>
      </w:r>
    </w:p>
    <w:p w:rsidR="009B718E" w:rsidRDefault="006A02DE">
      <w:pPr>
        <w:numPr>
          <w:ilvl w:val="0"/>
          <w:numId w:val="12"/>
        </w:numPr>
        <w:autoSpaceDE/>
        <w:autoSpaceDN/>
        <w:spacing w:after="240"/>
        <w:contextualSpacing/>
        <w:jc w:val="both"/>
        <w:textAlignment w:val="baseline"/>
        <w:rPr>
          <w:lang w:eastAsia="en-US" w:bidi="en-US"/>
        </w:rPr>
      </w:pPr>
      <w:r>
        <w:rPr>
          <w:lang w:eastAsia="en-US" w:bidi="en-US"/>
        </w:rPr>
        <w:t>сопоставлять и обобщать содержащуюся в разных частях текста информацию;</w:t>
      </w:r>
    </w:p>
    <w:p w:rsidR="009B718E" w:rsidRDefault="006A02DE">
      <w:pPr>
        <w:numPr>
          <w:ilvl w:val="0"/>
          <w:numId w:val="12"/>
        </w:numPr>
        <w:autoSpaceDE/>
        <w:autoSpaceDN/>
        <w:spacing w:after="240"/>
        <w:contextualSpacing/>
        <w:jc w:val="both"/>
        <w:textAlignment w:val="baseline"/>
        <w:rPr>
          <w:lang w:eastAsia="en-US" w:bidi="en-US"/>
        </w:rPr>
      </w:pPr>
      <w:r>
        <w:rPr>
          <w:lang w:eastAsia="en-US" w:bidi="en-US"/>
        </w:rPr>
        <w:t>составлять на основании текста небольшое монологическое высказывание, отвечая на поставленный вопрос.</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13"/>
        </w:numPr>
        <w:autoSpaceDE/>
        <w:autoSpaceDN/>
        <w:spacing w:after="240"/>
        <w:contextualSpacing/>
        <w:jc w:val="both"/>
        <w:textAlignment w:val="baseline"/>
        <w:rPr>
          <w:lang w:eastAsia="en-US" w:bidi="en-US"/>
        </w:rPr>
      </w:pPr>
      <w:r>
        <w:rPr>
          <w:lang w:eastAsia="en-US" w:bidi="en-US"/>
        </w:rPr>
        <w:t>делать выписки из прочитанных текстов с учетом цели их дальнейшего использования;</w:t>
      </w:r>
    </w:p>
    <w:p w:rsidR="009B718E" w:rsidRDefault="006A02DE">
      <w:pPr>
        <w:numPr>
          <w:ilvl w:val="0"/>
          <w:numId w:val="13"/>
        </w:numPr>
        <w:autoSpaceDE/>
        <w:autoSpaceDN/>
        <w:spacing w:after="240"/>
        <w:contextualSpacing/>
        <w:jc w:val="both"/>
        <w:textAlignment w:val="baseline"/>
        <w:rPr>
          <w:lang w:eastAsia="en-US" w:bidi="en-US"/>
        </w:rPr>
      </w:pPr>
      <w:r>
        <w:rPr>
          <w:lang w:eastAsia="en-US" w:bidi="en-US"/>
        </w:rPr>
        <w:t>составлять небольшие письменные аннотации к тексту, отзывы о прочитанном.</w:t>
      </w:r>
    </w:p>
    <w:p w:rsidR="009B718E" w:rsidRDefault="006A02DE">
      <w:pPr>
        <w:autoSpaceDE/>
        <w:autoSpaceDN/>
        <w:textAlignment w:val="baseline"/>
        <w:rPr>
          <w:i/>
          <w:iCs/>
        </w:rPr>
      </w:pPr>
      <w:r>
        <w:rPr>
          <w:b/>
          <w:bCs/>
        </w:rPr>
        <w:t>Работа с текстом: оценка информации</w:t>
      </w:r>
      <w:r>
        <w:rPr>
          <w:i/>
          <w:iCs/>
        </w:rPr>
        <w:t>.</w:t>
      </w:r>
    </w:p>
    <w:p w:rsidR="009B718E" w:rsidRDefault="006A02DE">
      <w:pPr>
        <w:autoSpaceDE/>
        <w:autoSpaceDN/>
        <w:textAlignment w:val="baseline"/>
      </w:pPr>
      <w:r>
        <w:rPr>
          <w:b/>
          <w:bCs/>
        </w:rPr>
        <w:t>Обучающийся научится:</w:t>
      </w:r>
    </w:p>
    <w:p w:rsidR="009B718E" w:rsidRDefault="006A02DE">
      <w:pPr>
        <w:numPr>
          <w:ilvl w:val="0"/>
          <w:numId w:val="14"/>
        </w:numPr>
        <w:autoSpaceDE/>
        <w:autoSpaceDN/>
        <w:spacing w:after="240"/>
        <w:contextualSpacing/>
        <w:jc w:val="both"/>
        <w:textAlignment w:val="baseline"/>
        <w:rPr>
          <w:lang w:eastAsia="en-US" w:bidi="en-US"/>
        </w:rPr>
      </w:pPr>
      <w:r>
        <w:rPr>
          <w:lang w:eastAsia="en-US" w:bidi="en-US"/>
        </w:rPr>
        <w:t>высказывать оценочные суждения и свою точку зрения о прочитанном тексте;</w:t>
      </w:r>
    </w:p>
    <w:p w:rsidR="009B718E" w:rsidRDefault="006A02DE">
      <w:pPr>
        <w:numPr>
          <w:ilvl w:val="0"/>
          <w:numId w:val="14"/>
        </w:numPr>
        <w:autoSpaceDE/>
        <w:autoSpaceDN/>
        <w:spacing w:after="240"/>
        <w:contextualSpacing/>
        <w:jc w:val="both"/>
        <w:textAlignment w:val="baseline"/>
        <w:rPr>
          <w:lang w:eastAsia="en-US" w:bidi="en-US"/>
        </w:rPr>
      </w:pPr>
      <w:r>
        <w:rPr>
          <w:lang w:eastAsia="en-US" w:bidi="en-US"/>
        </w:rPr>
        <w:t>оценивать содержание, языковые особенности и структуру текста; определять место и роль иллюстративного ряда в тексте;</w:t>
      </w:r>
    </w:p>
    <w:p w:rsidR="009B718E" w:rsidRDefault="006A02DE">
      <w:pPr>
        <w:numPr>
          <w:ilvl w:val="0"/>
          <w:numId w:val="14"/>
        </w:numPr>
        <w:autoSpaceDE/>
        <w:autoSpaceDN/>
        <w:spacing w:after="240"/>
        <w:contextualSpacing/>
        <w:jc w:val="both"/>
        <w:textAlignment w:val="baseline"/>
        <w:rPr>
          <w:lang w:eastAsia="en-US" w:bidi="en-US"/>
        </w:rPr>
      </w:pPr>
      <w:r>
        <w:rPr>
          <w:lang w:eastAsia="en-US" w:bidi="en-US"/>
        </w:rPr>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B718E" w:rsidRDefault="006A02DE">
      <w:pPr>
        <w:numPr>
          <w:ilvl w:val="0"/>
          <w:numId w:val="14"/>
        </w:numPr>
        <w:autoSpaceDE/>
        <w:autoSpaceDN/>
        <w:spacing w:after="240"/>
        <w:contextualSpacing/>
        <w:jc w:val="both"/>
        <w:textAlignment w:val="baseline"/>
        <w:rPr>
          <w:lang w:eastAsia="en-US" w:bidi="en-US"/>
        </w:rPr>
      </w:pPr>
      <w:r>
        <w:rPr>
          <w:lang w:eastAsia="en-US" w:bidi="en-US"/>
        </w:rPr>
        <w:t>участвовать в учебном диалоге при обсуждении прочитанного или прослушанного текста.</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15"/>
        </w:numPr>
        <w:autoSpaceDE/>
        <w:autoSpaceDN/>
        <w:spacing w:after="240"/>
        <w:contextualSpacing/>
        <w:jc w:val="both"/>
        <w:textAlignment w:val="baseline"/>
        <w:rPr>
          <w:lang w:val="en-US" w:eastAsia="en-US" w:bidi="en-US"/>
        </w:rPr>
      </w:pPr>
      <w:r>
        <w:rPr>
          <w:lang w:val="en-US" w:eastAsia="en-US" w:bidi="en-US"/>
        </w:rPr>
        <w:t>сопоставлять различные точки зрения;</w:t>
      </w:r>
    </w:p>
    <w:p w:rsidR="009B718E" w:rsidRDefault="006A02DE">
      <w:pPr>
        <w:numPr>
          <w:ilvl w:val="0"/>
          <w:numId w:val="15"/>
        </w:numPr>
        <w:autoSpaceDE/>
        <w:autoSpaceDN/>
        <w:spacing w:after="240"/>
        <w:contextualSpacing/>
        <w:jc w:val="both"/>
        <w:textAlignment w:val="baseline"/>
        <w:rPr>
          <w:lang w:eastAsia="en-US" w:bidi="en-US"/>
        </w:rPr>
      </w:pPr>
      <w:r>
        <w:rPr>
          <w:lang w:eastAsia="en-US" w:bidi="en-US"/>
        </w:rPr>
        <w:t>соотносить позицию автора с собственной точкой зрения;</w:t>
      </w:r>
    </w:p>
    <w:p w:rsidR="009B718E" w:rsidRDefault="006A02DE">
      <w:pPr>
        <w:numPr>
          <w:ilvl w:val="0"/>
          <w:numId w:val="15"/>
        </w:numPr>
        <w:autoSpaceDE/>
        <w:autoSpaceDN/>
        <w:spacing w:after="240"/>
        <w:contextualSpacing/>
        <w:jc w:val="both"/>
        <w:textAlignment w:val="baseline"/>
        <w:rPr>
          <w:lang w:val="en-US" w:eastAsia="en-US" w:bidi="en-US"/>
        </w:rPr>
      </w:pPr>
      <w:r>
        <w:rPr>
          <w:lang w:eastAsia="en-US" w:bidi="en-US"/>
        </w:rPr>
        <w:t xml:space="preserve">в процессе работы с одним или несколькими источниками выявлять достоверную </w:t>
      </w:r>
      <w:r>
        <w:rPr>
          <w:lang w:val="en-US" w:eastAsia="en-US" w:bidi="en-US"/>
        </w:rPr>
        <w:t>(противоречивую) информацию.</w:t>
      </w:r>
      <w:bookmarkStart w:id="5" w:name="_Toc288394060"/>
      <w:bookmarkStart w:id="6" w:name="_Toc288410527"/>
      <w:bookmarkStart w:id="7" w:name="_Toc288410656"/>
      <w:bookmarkStart w:id="8" w:name="_Toc424564302"/>
      <w:bookmarkEnd w:id="5"/>
      <w:bookmarkEnd w:id="6"/>
      <w:bookmarkEnd w:id="7"/>
      <w:bookmarkEnd w:id="8"/>
    </w:p>
    <w:p w:rsidR="009B718E" w:rsidRDefault="006A02DE">
      <w:pPr>
        <w:autoSpaceDE/>
        <w:autoSpaceDN/>
        <w:textAlignment w:val="baseline"/>
      </w:pPr>
      <w:r>
        <w:t xml:space="preserve">                                                           </w:t>
      </w:r>
      <w:r>
        <w:rPr>
          <w:b/>
          <w:bCs/>
        </w:rPr>
        <w:t>Формирование ИКТ компетентности обучающихся (метапредметные результаты).</w:t>
      </w:r>
    </w:p>
    <w:p w:rsidR="009B718E" w:rsidRDefault="006A02DE">
      <w:pPr>
        <w:autoSpaceDE/>
        <w:autoSpaceDN/>
        <w:ind w:firstLine="708"/>
        <w:jc w:val="both"/>
        <w:textAlignment w:val="baseline"/>
      </w:pPr>
      <w:r>
        <w:t>В результате изучения </w:t>
      </w:r>
      <w:r>
        <w:rPr>
          <w:b/>
          <w:bCs/>
        </w:rPr>
        <w:t>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B718E" w:rsidRDefault="006A02DE">
      <w:pPr>
        <w:autoSpaceDE/>
        <w:autoSpaceDN/>
        <w:ind w:firstLine="708"/>
        <w:jc w:val="both"/>
        <w:textAlignment w:val="baseline"/>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B718E" w:rsidRDefault="006A02DE">
      <w:pPr>
        <w:autoSpaceDE/>
        <w:autoSpaceDN/>
        <w:ind w:firstLine="708"/>
        <w:jc w:val="both"/>
        <w:textAlignment w:val="baseline"/>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9B718E" w:rsidRDefault="006A02DE">
      <w:pPr>
        <w:autoSpaceDE/>
        <w:autoSpaceDN/>
        <w:ind w:firstLine="708"/>
        <w:jc w:val="both"/>
        <w:textAlignment w:val="baseline"/>
      </w:pPr>
      <w:r>
        <w:t>Обучающиеся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B718E" w:rsidRDefault="006A02DE">
      <w:pPr>
        <w:autoSpaceDE/>
        <w:autoSpaceDN/>
        <w:ind w:firstLine="708"/>
        <w:jc w:val="both"/>
        <w:textAlignment w:val="baseline"/>
      </w:pPr>
      <w:r>
        <w:t>Они научатся планировать, проектировать и моделировать процессы в простых учебных и практических ситуациях.</w:t>
      </w:r>
    </w:p>
    <w:p w:rsidR="009B718E" w:rsidRDefault="006A02DE">
      <w:pPr>
        <w:pStyle w:val="ab"/>
        <w:rPr>
          <w:rFonts w:ascii="Times New Roman" w:hAnsi="Times New Roman" w:cs="Times New Roman"/>
          <w:sz w:val="24"/>
          <w:szCs w:val="24"/>
        </w:rPr>
      </w:pPr>
      <w:r>
        <w:rPr>
          <w:rFonts w:ascii="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B718E" w:rsidRDefault="006A02DE">
      <w:pPr>
        <w:pStyle w:val="ab"/>
        <w:rPr>
          <w:rFonts w:ascii="Times New Roman" w:hAnsi="Times New Roman" w:cs="Times New Roman"/>
          <w:sz w:val="24"/>
          <w:szCs w:val="24"/>
        </w:rPr>
      </w:pPr>
      <w:r>
        <w:rPr>
          <w:rFonts w:ascii="Times New Roman" w:hAnsi="Times New Roman" w:cs="Times New Roman"/>
          <w:b/>
          <w:bCs/>
          <w:sz w:val="24"/>
          <w:szCs w:val="24"/>
        </w:rPr>
        <w:t>Знакомство со средствами ИКТ, гигиена работы с компьютером.</w:t>
      </w:r>
    </w:p>
    <w:p w:rsidR="009B718E" w:rsidRDefault="006A02DE">
      <w:pPr>
        <w:pStyle w:val="ab"/>
        <w:rPr>
          <w:rFonts w:ascii="Times New Roman" w:hAnsi="Times New Roman" w:cs="Times New Roman"/>
          <w:sz w:val="24"/>
          <w:szCs w:val="24"/>
        </w:rPr>
      </w:pPr>
      <w:r>
        <w:rPr>
          <w:rFonts w:ascii="Times New Roman" w:hAnsi="Times New Roman" w:cs="Times New Roman"/>
          <w:b/>
          <w:bCs/>
          <w:sz w:val="24"/>
          <w:szCs w:val="24"/>
        </w:rPr>
        <w:t>Обучающийся  научится:</w:t>
      </w:r>
    </w:p>
    <w:p w:rsidR="009B718E" w:rsidRDefault="006A02DE">
      <w:pPr>
        <w:numPr>
          <w:ilvl w:val="0"/>
          <w:numId w:val="16"/>
        </w:numPr>
        <w:autoSpaceDE/>
        <w:autoSpaceDN/>
        <w:spacing w:after="240"/>
        <w:contextualSpacing/>
        <w:jc w:val="both"/>
        <w:textAlignment w:val="baseline"/>
        <w:rPr>
          <w:lang w:eastAsia="en-US" w:bidi="en-US"/>
        </w:rPr>
      </w:pPr>
      <w:r>
        <w:rPr>
          <w:lang w:eastAsia="en-US" w:bidi="en-US"/>
        </w:rPr>
        <w:t>использовать безопасные для органов зрения, нервной системы, опорно</w:t>
      </w:r>
      <w:r>
        <w:rPr>
          <w:lang w:eastAsia="en-US" w:bidi="en-US"/>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Pr>
          <w:lang w:eastAsia="en-US" w:bidi="en-US"/>
        </w:rPr>
        <w:softHyphen/>
        <w:t xml:space="preserve"> зарядку);</w:t>
      </w:r>
    </w:p>
    <w:p w:rsidR="009B718E" w:rsidRDefault="006A02DE">
      <w:pPr>
        <w:numPr>
          <w:ilvl w:val="0"/>
          <w:numId w:val="16"/>
        </w:numPr>
        <w:autoSpaceDE/>
        <w:autoSpaceDN/>
        <w:spacing w:after="240"/>
        <w:contextualSpacing/>
        <w:jc w:val="both"/>
        <w:textAlignment w:val="baseline"/>
        <w:rPr>
          <w:lang w:eastAsia="en-US" w:bidi="en-US"/>
        </w:rPr>
      </w:pPr>
      <w:r>
        <w:rPr>
          <w:lang w:eastAsia="en-US" w:bidi="en-US"/>
        </w:rPr>
        <w:t>организовывать систему папок для хранения собственной информации в компьютере.</w:t>
      </w:r>
    </w:p>
    <w:p w:rsidR="009B718E" w:rsidRDefault="006A02DE">
      <w:pPr>
        <w:autoSpaceDE/>
        <w:autoSpaceDN/>
        <w:textAlignment w:val="baseline"/>
      </w:pPr>
      <w:r>
        <w:rPr>
          <w:b/>
          <w:bCs/>
        </w:rPr>
        <w:t>Технология ввода информации в компьютер: ввод текста, запись звука, изображения, цифровых данных.</w:t>
      </w:r>
    </w:p>
    <w:p w:rsidR="009B718E" w:rsidRDefault="006A02DE">
      <w:pPr>
        <w:autoSpaceDE/>
        <w:autoSpaceDN/>
        <w:textAlignment w:val="baseline"/>
      </w:pPr>
      <w:r>
        <w:rPr>
          <w:b/>
          <w:bCs/>
        </w:rPr>
        <w:t>Обучающийся  научится:</w:t>
      </w:r>
    </w:p>
    <w:p w:rsidR="009B718E" w:rsidRDefault="006A02DE">
      <w:pPr>
        <w:numPr>
          <w:ilvl w:val="0"/>
          <w:numId w:val="17"/>
        </w:numPr>
        <w:autoSpaceDE/>
        <w:autoSpaceDN/>
        <w:spacing w:after="240"/>
        <w:contextualSpacing/>
        <w:jc w:val="both"/>
        <w:textAlignment w:val="baseline"/>
        <w:rPr>
          <w:lang w:eastAsia="en-US" w:bidi="en-US"/>
        </w:rPr>
      </w:pPr>
      <w:r>
        <w:rPr>
          <w:lang w:eastAsia="en-US" w:bidi="en-US"/>
        </w:rPr>
        <w:t>вводить информацию в компьютер с использованием различных технических средств (фото‑ и видеокамеры, микрофона и</w:t>
      </w:r>
      <w:r>
        <w:rPr>
          <w:lang w:val="en-US" w:eastAsia="en-US" w:bidi="en-US"/>
        </w:rPr>
        <w:t> </w:t>
      </w:r>
      <w:r>
        <w:rPr>
          <w:lang w:eastAsia="en-US" w:bidi="en-US"/>
        </w:rPr>
        <w:t>т.</w:t>
      </w:r>
      <w:r>
        <w:rPr>
          <w:lang w:val="en-US" w:eastAsia="en-US" w:bidi="en-US"/>
        </w:rPr>
        <w:t> </w:t>
      </w:r>
      <w:r>
        <w:rPr>
          <w:lang w:eastAsia="en-US" w:bidi="en-US"/>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9B718E" w:rsidRDefault="006A02DE">
      <w:pPr>
        <w:numPr>
          <w:ilvl w:val="0"/>
          <w:numId w:val="17"/>
        </w:numPr>
        <w:autoSpaceDE/>
        <w:autoSpaceDN/>
        <w:spacing w:after="240"/>
        <w:contextualSpacing/>
        <w:jc w:val="both"/>
        <w:textAlignment w:val="baseline"/>
        <w:rPr>
          <w:lang w:eastAsia="en-US" w:bidi="en-US"/>
        </w:rPr>
      </w:pPr>
      <w:r>
        <w:rPr>
          <w:lang w:eastAsia="en-US" w:bidi="en-US"/>
        </w:rPr>
        <w:t>рисовать (создавать простые изображения)на графическом планшете;</w:t>
      </w:r>
    </w:p>
    <w:p w:rsidR="009B718E" w:rsidRDefault="006A02DE">
      <w:pPr>
        <w:numPr>
          <w:ilvl w:val="0"/>
          <w:numId w:val="17"/>
        </w:numPr>
        <w:autoSpaceDE/>
        <w:autoSpaceDN/>
        <w:spacing w:after="240"/>
        <w:contextualSpacing/>
        <w:jc w:val="both"/>
        <w:textAlignment w:val="baseline"/>
        <w:rPr>
          <w:lang w:val="en-US" w:eastAsia="en-US" w:bidi="en-US"/>
        </w:rPr>
      </w:pPr>
      <w:r>
        <w:rPr>
          <w:lang w:val="en-US" w:eastAsia="en-US" w:bidi="en-US"/>
        </w:rPr>
        <w:t>сканировать</w:t>
      </w:r>
      <w:r>
        <w:rPr>
          <w:lang w:eastAsia="en-US" w:bidi="en-US"/>
        </w:rPr>
        <w:t xml:space="preserve"> </w:t>
      </w:r>
      <w:r>
        <w:rPr>
          <w:lang w:val="en-US" w:eastAsia="en-US" w:bidi="en-US"/>
        </w:rPr>
        <w:t>рисунки и тексты.</w:t>
      </w:r>
    </w:p>
    <w:p w:rsidR="009B718E" w:rsidRDefault="006A02DE">
      <w:pPr>
        <w:autoSpaceDE/>
        <w:autoSpaceDN/>
        <w:textAlignment w:val="baseline"/>
        <w:rPr>
          <w:b/>
          <w:bCs/>
        </w:rPr>
      </w:pPr>
      <w:r>
        <w:rPr>
          <w:b/>
          <w:bCs/>
        </w:rPr>
        <w:t>Обучающийся   получит возможность научиться;</w:t>
      </w:r>
    </w:p>
    <w:p w:rsidR="009B718E" w:rsidRDefault="006A02DE">
      <w:pPr>
        <w:numPr>
          <w:ilvl w:val="0"/>
          <w:numId w:val="18"/>
        </w:numPr>
        <w:autoSpaceDE/>
        <w:autoSpaceDN/>
        <w:spacing w:after="200"/>
        <w:contextualSpacing/>
        <w:jc w:val="both"/>
        <w:textAlignment w:val="baseline"/>
        <w:rPr>
          <w:lang w:eastAsia="en-US" w:bidi="en-US"/>
        </w:rPr>
      </w:pPr>
      <w:r>
        <w:rPr>
          <w:lang w:eastAsia="en-US" w:bidi="en-US"/>
        </w:rPr>
        <w:lastRenderedPageBreak/>
        <w:t>использовать программу распознавания сканированного текста на русском языке.</w:t>
      </w:r>
    </w:p>
    <w:p w:rsidR="009B718E" w:rsidRDefault="009B718E">
      <w:pPr>
        <w:autoSpaceDE/>
        <w:autoSpaceDN/>
        <w:textAlignment w:val="baseline"/>
      </w:pPr>
    </w:p>
    <w:p w:rsidR="009B718E" w:rsidRDefault="006A02DE">
      <w:pPr>
        <w:autoSpaceDE/>
        <w:autoSpaceDN/>
        <w:textAlignment w:val="baseline"/>
      </w:pPr>
      <w:r>
        <w:rPr>
          <w:b/>
          <w:bCs/>
        </w:rPr>
        <w:t>Обработка и поиск информации.</w:t>
      </w:r>
    </w:p>
    <w:p w:rsidR="009B718E" w:rsidRDefault="006A02DE">
      <w:pPr>
        <w:autoSpaceDE/>
        <w:autoSpaceDN/>
        <w:textAlignment w:val="baseline"/>
      </w:pPr>
      <w:r>
        <w:rPr>
          <w:b/>
          <w:bCs/>
        </w:rPr>
        <w:t>Обучающийся  научится:</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B718E" w:rsidRDefault="006A02DE">
      <w:pPr>
        <w:numPr>
          <w:ilvl w:val="0"/>
          <w:numId w:val="19"/>
        </w:numPr>
        <w:autoSpaceDE/>
        <w:autoSpaceDN/>
        <w:spacing w:after="240"/>
        <w:contextualSpacing/>
        <w:jc w:val="both"/>
        <w:textAlignment w:val="baseline"/>
        <w:rPr>
          <w:lang w:eastAsia="en-US" w:bidi="en-US"/>
        </w:rPr>
      </w:pPr>
      <w:r>
        <w:rPr>
          <w:lang w:eastAsia="en-US" w:bidi="en-U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B718E" w:rsidRDefault="006A02DE">
      <w:pPr>
        <w:numPr>
          <w:ilvl w:val="0"/>
          <w:numId w:val="19"/>
        </w:numPr>
        <w:autoSpaceDE/>
        <w:autoSpaceDN/>
        <w:spacing w:after="240"/>
        <w:contextualSpacing/>
        <w:jc w:val="both"/>
        <w:textAlignment w:val="baseline"/>
        <w:rPr>
          <w:lang w:val="en-US" w:eastAsia="en-US" w:bidi="en-US"/>
        </w:rPr>
      </w:pPr>
      <w:r>
        <w:rPr>
          <w:lang w:val="en-US" w:eastAsia="en-US" w:bidi="en-US"/>
        </w:rPr>
        <w:t>заполнять</w:t>
      </w:r>
      <w:r>
        <w:rPr>
          <w:lang w:eastAsia="en-US" w:bidi="en-US"/>
        </w:rPr>
        <w:t xml:space="preserve"> </w:t>
      </w:r>
      <w:r>
        <w:rPr>
          <w:lang w:val="en-US" w:eastAsia="en-US" w:bidi="en-US"/>
        </w:rPr>
        <w:t>учебные</w:t>
      </w:r>
      <w:r>
        <w:rPr>
          <w:lang w:eastAsia="en-US" w:bidi="en-US"/>
        </w:rPr>
        <w:t xml:space="preserve"> </w:t>
      </w:r>
      <w:r>
        <w:rPr>
          <w:lang w:val="en-US" w:eastAsia="en-US" w:bidi="en-US"/>
        </w:rPr>
        <w:t>базы</w:t>
      </w:r>
      <w:r>
        <w:rPr>
          <w:lang w:eastAsia="en-US" w:bidi="en-US"/>
        </w:rPr>
        <w:t xml:space="preserve"> </w:t>
      </w:r>
      <w:r>
        <w:rPr>
          <w:lang w:val="en-US" w:eastAsia="en-US" w:bidi="en-US"/>
        </w:rPr>
        <w:t>данных.</w:t>
      </w:r>
    </w:p>
    <w:p w:rsidR="009B718E" w:rsidRDefault="006A02DE">
      <w:pPr>
        <w:autoSpaceDE/>
        <w:autoSpaceDN/>
        <w:textAlignment w:val="baseline"/>
        <w:rPr>
          <w:b/>
          <w:bCs/>
        </w:rPr>
      </w:pPr>
      <w:r>
        <w:rPr>
          <w:b/>
          <w:bCs/>
        </w:rPr>
        <w:t>Обучающийся  получит возможность научиться:</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B718E" w:rsidRDefault="006A02DE">
      <w:pPr>
        <w:autoSpaceDE/>
        <w:autoSpaceDN/>
        <w:textAlignment w:val="baseline"/>
      </w:pPr>
      <w:r>
        <w:rPr>
          <w:b/>
          <w:bCs/>
        </w:rPr>
        <w:t>Создание, представление и передача сообщений.</w:t>
      </w:r>
    </w:p>
    <w:p w:rsidR="009B718E" w:rsidRDefault="006A02DE">
      <w:pPr>
        <w:autoSpaceDE/>
        <w:autoSpaceDN/>
        <w:textAlignment w:val="baseline"/>
      </w:pPr>
      <w:r>
        <w:rPr>
          <w:b/>
          <w:bCs/>
        </w:rPr>
        <w:t>Обучающийся научится:</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создавать текстовые сообщения с использованием средств ИКТ, редактировать, оформлять и сохранять их;</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создавать простые схемы, диаграммы, планы и пр.;</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размещать сообщение в информационной образовательной среде образовательной организации;</w:t>
      </w:r>
    </w:p>
    <w:p w:rsidR="009B718E" w:rsidRDefault="006A02DE">
      <w:pPr>
        <w:numPr>
          <w:ilvl w:val="0"/>
          <w:numId w:val="20"/>
        </w:numPr>
        <w:autoSpaceDE/>
        <w:autoSpaceDN/>
        <w:spacing w:after="200"/>
        <w:contextualSpacing/>
        <w:jc w:val="both"/>
        <w:textAlignment w:val="baseline"/>
        <w:rPr>
          <w:lang w:eastAsia="en-US" w:bidi="en-US"/>
        </w:rPr>
      </w:pPr>
      <w:r>
        <w:rPr>
          <w:lang w:eastAsia="en-US" w:bidi="en-U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21"/>
        </w:numPr>
        <w:autoSpaceDE/>
        <w:autoSpaceDN/>
        <w:spacing w:after="240"/>
        <w:contextualSpacing/>
        <w:jc w:val="both"/>
        <w:textAlignment w:val="baseline"/>
        <w:rPr>
          <w:lang w:val="en-US" w:eastAsia="en-US" w:bidi="en-US"/>
        </w:rPr>
      </w:pPr>
      <w:r>
        <w:rPr>
          <w:lang w:val="en-US" w:eastAsia="en-US" w:bidi="en-US"/>
        </w:rPr>
        <w:t>представлять данные;</w:t>
      </w:r>
    </w:p>
    <w:p w:rsidR="009B718E" w:rsidRDefault="006A02DE">
      <w:pPr>
        <w:numPr>
          <w:ilvl w:val="0"/>
          <w:numId w:val="21"/>
        </w:numPr>
        <w:autoSpaceDE/>
        <w:autoSpaceDN/>
        <w:spacing w:after="240"/>
        <w:contextualSpacing/>
        <w:jc w:val="both"/>
        <w:textAlignment w:val="baseline"/>
        <w:rPr>
          <w:lang w:eastAsia="en-US" w:bidi="en-US"/>
        </w:rPr>
      </w:pPr>
      <w:r>
        <w:rPr>
          <w:lang w:eastAsia="en-US" w:bidi="en-US"/>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Pr>
          <w:lang w:val="en-US" w:eastAsia="en-US" w:bidi="en-US"/>
        </w:rPr>
        <w:t> </w:t>
      </w:r>
      <w:r>
        <w:rPr>
          <w:lang w:eastAsia="en-US" w:bidi="en-US"/>
        </w:rPr>
        <w:t>петель».</w:t>
      </w:r>
    </w:p>
    <w:p w:rsidR="009B718E" w:rsidRDefault="006A02DE">
      <w:pPr>
        <w:autoSpaceDE/>
        <w:autoSpaceDN/>
        <w:textAlignment w:val="baseline"/>
      </w:pPr>
      <w:r>
        <w:rPr>
          <w:b/>
          <w:bCs/>
        </w:rPr>
        <w:t>Планирование деятельности, управление и организация.</w:t>
      </w:r>
    </w:p>
    <w:p w:rsidR="009B718E" w:rsidRDefault="006A02DE">
      <w:pPr>
        <w:autoSpaceDE/>
        <w:autoSpaceDN/>
        <w:textAlignment w:val="baseline"/>
      </w:pPr>
      <w:r>
        <w:rPr>
          <w:b/>
          <w:bCs/>
        </w:rPr>
        <w:t>Обучающийся научится:</w:t>
      </w:r>
    </w:p>
    <w:p w:rsidR="009B718E" w:rsidRDefault="006A02DE">
      <w:pPr>
        <w:numPr>
          <w:ilvl w:val="0"/>
          <w:numId w:val="22"/>
        </w:numPr>
        <w:autoSpaceDE/>
        <w:autoSpaceDN/>
        <w:spacing w:after="240"/>
        <w:contextualSpacing/>
        <w:jc w:val="both"/>
        <w:textAlignment w:val="baseline"/>
        <w:rPr>
          <w:lang w:eastAsia="en-US" w:bidi="en-US"/>
        </w:rPr>
      </w:pPr>
      <w:r>
        <w:rPr>
          <w:lang w:eastAsia="en-US" w:bidi="en-US"/>
        </w:rPr>
        <w:t>создавать движущиеся модели и управлять ими в компьютерно управляемых средах (создание простейших роботов);</w:t>
      </w:r>
    </w:p>
    <w:p w:rsidR="009B718E" w:rsidRDefault="006A02DE">
      <w:pPr>
        <w:numPr>
          <w:ilvl w:val="0"/>
          <w:numId w:val="22"/>
        </w:numPr>
        <w:autoSpaceDE/>
        <w:autoSpaceDN/>
        <w:spacing w:after="240"/>
        <w:contextualSpacing/>
        <w:jc w:val="both"/>
        <w:textAlignment w:val="baseline"/>
        <w:rPr>
          <w:lang w:eastAsia="en-US" w:bidi="en-US"/>
        </w:rPr>
      </w:pPr>
      <w:r>
        <w:rPr>
          <w:lang w:eastAsia="en-US" w:bidi="en-US"/>
        </w:rPr>
        <w:t>определять последовательность выполнения действий, составлять инструкции (простые алгоритмы) в несколько действий, строить программы для</w:t>
      </w:r>
      <w:r>
        <w:rPr>
          <w:lang w:val="en-US" w:eastAsia="en-US" w:bidi="en-US"/>
        </w:rPr>
        <w:t> </w:t>
      </w:r>
      <w:r>
        <w:rPr>
          <w:lang w:eastAsia="en-US" w:bidi="en-US"/>
        </w:rPr>
        <w:t>компьютерного</w:t>
      </w:r>
      <w:r>
        <w:rPr>
          <w:lang w:val="en-US" w:eastAsia="en-US" w:bidi="en-US"/>
        </w:rPr>
        <w:t> </w:t>
      </w:r>
      <w:r>
        <w:rPr>
          <w:lang w:eastAsia="en-US" w:bidi="en-US"/>
        </w:rPr>
        <w:t>исполнителя</w:t>
      </w:r>
      <w:r>
        <w:rPr>
          <w:lang w:val="en-US" w:eastAsia="en-US" w:bidi="en-US"/>
        </w:rPr>
        <w:t> </w:t>
      </w:r>
      <w:r>
        <w:rPr>
          <w:lang w:eastAsia="en-US" w:bidi="en-US"/>
        </w:rPr>
        <w:t>с</w:t>
      </w:r>
      <w:r>
        <w:rPr>
          <w:lang w:val="en-US" w:eastAsia="en-US" w:bidi="en-US"/>
        </w:rPr>
        <w:t> </w:t>
      </w:r>
      <w:r>
        <w:rPr>
          <w:lang w:eastAsia="en-US" w:bidi="en-US"/>
        </w:rPr>
        <w:t>использованием</w:t>
      </w:r>
      <w:r>
        <w:rPr>
          <w:lang w:val="en-US" w:eastAsia="en-US" w:bidi="en-US"/>
        </w:rPr>
        <w:t> </w:t>
      </w:r>
      <w:r>
        <w:rPr>
          <w:lang w:eastAsia="en-US" w:bidi="en-US"/>
        </w:rPr>
        <w:t>конструкций последовательного выполнения и повторения;</w:t>
      </w:r>
    </w:p>
    <w:p w:rsidR="009B718E" w:rsidRDefault="006A02DE">
      <w:pPr>
        <w:numPr>
          <w:ilvl w:val="0"/>
          <w:numId w:val="22"/>
        </w:numPr>
        <w:autoSpaceDE/>
        <w:autoSpaceDN/>
        <w:spacing w:after="240"/>
        <w:contextualSpacing/>
        <w:jc w:val="both"/>
        <w:textAlignment w:val="baseline"/>
        <w:rPr>
          <w:lang w:eastAsia="en-US" w:bidi="en-US"/>
        </w:rPr>
      </w:pPr>
      <w:r>
        <w:rPr>
          <w:lang w:eastAsia="en-US" w:bidi="en-US"/>
        </w:rPr>
        <w:t>планировать несложные исследования объектов и процессов внешнего мира.</w:t>
      </w:r>
    </w:p>
    <w:p w:rsidR="009B718E" w:rsidRDefault="006A02DE">
      <w:pPr>
        <w:autoSpaceDE/>
        <w:autoSpaceDN/>
        <w:textAlignment w:val="baseline"/>
      </w:pPr>
      <w:r>
        <w:rPr>
          <w:b/>
          <w:bCs/>
        </w:rPr>
        <w:t>Обучающийся  получит возможность научиться:</w:t>
      </w:r>
    </w:p>
    <w:p w:rsidR="009B718E" w:rsidRDefault="006A02DE">
      <w:pPr>
        <w:numPr>
          <w:ilvl w:val="0"/>
          <w:numId w:val="23"/>
        </w:numPr>
        <w:autoSpaceDE/>
        <w:autoSpaceDN/>
        <w:spacing w:after="240"/>
        <w:contextualSpacing/>
        <w:jc w:val="both"/>
        <w:textAlignment w:val="baseline"/>
        <w:rPr>
          <w:lang w:eastAsia="en-US" w:bidi="en-US"/>
        </w:rPr>
      </w:pPr>
      <w:r>
        <w:rPr>
          <w:lang w:eastAsia="en-US" w:bidi="en-US"/>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9B718E" w:rsidRDefault="006A02DE">
      <w:pPr>
        <w:numPr>
          <w:ilvl w:val="0"/>
          <w:numId w:val="23"/>
        </w:numPr>
        <w:autoSpaceDE/>
        <w:autoSpaceDN/>
        <w:spacing w:after="240"/>
        <w:contextualSpacing/>
        <w:jc w:val="both"/>
        <w:textAlignment w:val="baseline"/>
        <w:rPr>
          <w:lang w:eastAsia="en-US" w:bidi="en-US"/>
        </w:rPr>
      </w:pPr>
      <w:r>
        <w:rPr>
          <w:lang w:eastAsia="en-US" w:bidi="en-US"/>
        </w:rPr>
        <w:t>моделировать объекты и процессы реального мира.</w:t>
      </w:r>
    </w:p>
    <w:p w:rsidR="009B718E" w:rsidRDefault="006A02DE">
      <w:pPr>
        <w:autoSpaceDE/>
        <w:autoSpaceDN/>
        <w:ind w:left="720"/>
        <w:contextualSpacing/>
        <w:jc w:val="center"/>
        <w:textAlignment w:val="baseline"/>
        <w:rPr>
          <w:b/>
          <w:lang w:eastAsia="en-US" w:bidi="en-US"/>
        </w:rPr>
      </w:pPr>
      <w:r>
        <w:rPr>
          <w:b/>
          <w:lang w:eastAsia="en-US" w:bidi="en-US"/>
        </w:rPr>
        <w:t>Предметные результаты.</w:t>
      </w:r>
    </w:p>
    <w:p w:rsidR="009B718E" w:rsidRDefault="006A02DE">
      <w:pPr>
        <w:autoSpaceDE/>
        <w:autoSpaceDN/>
      </w:pPr>
      <w:r>
        <w:t>В результате изучения курса «Технология» обучающиеся на уровне начального общего образования:</w:t>
      </w:r>
    </w:p>
    <w:p w:rsidR="009B718E" w:rsidRDefault="006A02DE">
      <w:pPr>
        <w:numPr>
          <w:ilvl w:val="0"/>
          <w:numId w:val="24"/>
        </w:numPr>
        <w:autoSpaceDE/>
        <w:autoSpaceDN/>
        <w:contextualSpacing/>
        <w:jc w:val="both"/>
        <w:rPr>
          <w:lang w:eastAsia="en-US" w:bidi="en-US"/>
        </w:rPr>
      </w:pPr>
      <w:r>
        <w:rPr>
          <w:lang w:eastAsia="en-US" w:bidi="en-U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B718E" w:rsidRDefault="006A02DE">
      <w:pPr>
        <w:numPr>
          <w:ilvl w:val="0"/>
          <w:numId w:val="24"/>
        </w:numPr>
        <w:autoSpaceDE/>
        <w:autoSpaceDN/>
        <w:contextualSpacing/>
        <w:jc w:val="both"/>
        <w:rPr>
          <w:lang w:eastAsia="en-US" w:bidi="en-US"/>
        </w:rPr>
      </w:pPr>
      <w:r>
        <w:rPr>
          <w:lang w:eastAsia="en-US" w:bidi="en-US"/>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B718E" w:rsidRDefault="006A02DE">
      <w:pPr>
        <w:numPr>
          <w:ilvl w:val="0"/>
          <w:numId w:val="24"/>
        </w:numPr>
        <w:autoSpaceDE/>
        <w:autoSpaceDN/>
        <w:contextualSpacing/>
        <w:jc w:val="both"/>
        <w:rPr>
          <w:lang w:eastAsia="en-US" w:bidi="en-US"/>
        </w:rPr>
      </w:pPr>
      <w:r>
        <w:rPr>
          <w:lang w:eastAsia="en-US" w:bidi="en-US"/>
        </w:rPr>
        <w:t>получат общее представление о мире профессий, их социальном значении, истории возникновения и развития;</w:t>
      </w:r>
    </w:p>
    <w:p w:rsidR="009B718E" w:rsidRDefault="006A02DE">
      <w:pPr>
        <w:numPr>
          <w:ilvl w:val="0"/>
          <w:numId w:val="24"/>
        </w:numPr>
        <w:autoSpaceDE/>
        <w:autoSpaceDN/>
        <w:contextualSpacing/>
        <w:jc w:val="both"/>
        <w:rPr>
          <w:lang w:eastAsia="en-US" w:bidi="en-US"/>
        </w:rPr>
      </w:pPr>
      <w:r>
        <w:rPr>
          <w:lang w:eastAsia="en-US" w:bidi="en-U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B718E" w:rsidRDefault="006A02DE">
      <w:pPr>
        <w:autoSpaceDE/>
        <w:autoSpaceDN/>
        <w:ind w:firstLine="708"/>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B718E" w:rsidRDefault="006A02DE">
      <w:pPr>
        <w:autoSpaceDE/>
        <w:autoSpaceDN/>
        <w:ind w:firstLine="708"/>
        <w:jc w:val="both"/>
      </w:pPr>
      <w:r>
        <w:t>Общекультурные и общетрудовые компетенции. Основы культуры труда, самообслуживание</w:t>
      </w:r>
    </w:p>
    <w:p w:rsidR="009B718E" w:rsidRDefault="006A02DE">
      <w:pPr>
        <w:autoSpaceDE/>
        <w:autoSpaceDN/>
        <w:jc w:val="both"/>
        <w:rPr>
          <w:b/>
        </w:rPr>
      </w:pPr>
      <w:r>
        <w:rPr>
          <w:b/>
          <w:bCs/>
        </w:rPr>
        <w:t>Обучающийся</w:t>
      </w:r>
      <w:r>
        <w:rPr>
          <w:b/>
        </w:rPr>
        <w:t xml:space="preserve"> научится:</w:t>
      </w:r>
    </w:p>
    <w:p w:rsidR="009B718E" w:rsidRDefault="006A02DE">
      <w:pPr>
        <w:numPr>
          <w:ilvl w:val="0"/>
          <w:numId w:val="25"/>
        </w:numPr>
        <w:autoSpaceDE/>
        <w:autoSpaceDN/>
        <w:contextualSpacing/>
        <w:jc w:val="both"/>
        <w:rPr>
          <w:lang w:eastAsia="en-US" w:bidi="en-US"/>
        </w:rPr>
      </w:pPr>
      <w:r>
        <w:rPr>
          <w:lang w:eastAsia="en-US" w:bidi="en-US"/>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B718E" w:rsidRDefault="006A02DE">
      <w:pPr>
        <w:numPr>
          <w:ilvl w:val="0"/>
          <w:numId w:val="25"/>
        </w:numPr>
        <w:autoSpaceDE/>
        <w:autoSpaceDN/>
        <w:contextualSpacing/>
        <w:jc w:val="both"/>
        <w:rPr>
          <w:lang w:eastAsia="en-US" w:bidi="en-US"/>
        </w:rPr>
      </w:pPr>
      <w:r>
        <w:rPr>
          <w:lang w:eastAsia="en-US" w:bidi="en-U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Pr>
          <w:lang w:val="en-US" w:eastAsia="en-US" w:bidi="en-US"/>
        </w:rPr>
        <w:t> </w:t>
      </w:r>
      <w:r>
        <w:rPr>
          <w:lang w:eastAsia="en-US" w:bidi="en-US"/>
        </w:rPr>
        <w:t>— и руководствоваться ими в практической деятельности;</w:t>
      </w:r>
    </w:p>
    <w:p w:rsidR="009B718E" w:rsidRDefault="006A02DE">
      <w:pPr>
        <w:numPr>
          <w:ilvl w:val="0"/>
          <w:numId w:val="25"/>
        </w:numPr>
        <w:autoSpaceDE/>
        <w:autoSpaceDN/>
        <w:contextualSpacing/>
        <w:jc w:val="both"/>
        <w:rPr>
          <w:lang w:eastAsia="en-US" w:bidi="en-US"/>
        </w:rPr>
      </w:pPr>
      <w:r>
        <w:rPr>
          <w:lang w:eastAsia="en-US" w:bidi="en-US"/>
        </w:rPr>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9B718E" w:rsidRDefault="006A02DE">
      <w:pPr>
        <w:tabs>
          <w:tab w:val="left" w:pos="6600"/>
        </w:tabs>
        <w:autoSpaceDE/>
        <w:autoSpaceDN/>
        <w:rPr>
          <w:b/>
        </w:rPr>
      </w:pPr>
      <w:r>
        <w:rPr>
          <w:b/>
          <w:bCs/>
        </w:rPr>
        <w:t>Обучающийся</w:t>
      </w:r>
      <w:r>
        <w:rPr>
          <w:b/>
        </w:rPr>
        <w:t xml:space="preserve"> получит возможность научиться:</w:t>
      </w:r>
      <w:r>
        <w:rPr>
          <w:b/>
        </w:rPr>
        <w:tab/>
      </w:r>
    </w:p>
    <w:p w:rsidR="009B718E" w:rsidRDefault="006A02DE">
      <w:pPr>
        <w:numPr>
          <w:ilvl w:val="0"/>
          <w:numId w:val="26"/>
        </w:numPr>
        <w:autoSpaceDE/>
        <w:autoSpaceDN/>
        <w:contextualSpacing/>
        <w:jc w:val="both"/>
        <w:rPr>
          <w:lang w:eastAsia="en-US" w:bidi="en-US"/>
        </w:rPr>
      </w:pPr>
      <w:r>
        <w:rPr>
          <w:lang w:eastAsia="en-US" w:bidi="en-US"/>
        </w:rPr>
        <w:t>уважительно относиться к труду людей;</w:t>
      </w:r>
    </w:p>
    <w:p w:rsidR="009B718E" w:rsidRDefault="006A02DE">
      <w:pPr>
        <w:numPr>
          <w:ilvl w:val="0"/>
          <w:numId w:val="26"/>
        </w:numPr>
        <w:autoSpaceDE/>
        <w:autoSpaceDN/>
        <w:contextualSpacing/>
        <w:jc w:val="both"/>
        <w:rPr>
          <w:lang w:eastAsia="en-US" w:bidi="en-US"/>
        </w:rPr>
      </w:pPr>
      <w:r>
        <w:rPr>
          <w:lang w:eastAsia="en-US" w:bidi="en-US"/>
        </w:rPr>
        <w:lastRenderedPageBreak/>
        <w:t>понимать культурно-</w:t>
      </w:r>
      <w:r>
        <w:rPr>
          <w:lang w:eastAsia="en-US" w:bidi="en-US"/>
        </w:rPr>
        <w:softHyphen/>
        <w:t>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9B718E" w:rsidRDefault="006A02DE">
      <w:pPr>
        <w:numPr>
          <w:ilvl w:val="0"/>
          <w:numId w:val="26"/>
        </w:numPr>
        <w:autoSpaceDE/>
        <w:autoSpaceDN/>
        <w:contextualSpacing/>
        <w:jc w:val="both"/>
        <w:rPr>
          <w:b/>
        </w:rPr>
      </w:pPr>
      <w:r>
        <w:rPr>
          <w:lang w:eastAsia="en-US" w:bidi="en-U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w:t>
      </w:r>
    </w:p>
    <w:p w:rsidR="009B718E" w:rsidRDefault="006A02DE">
      <w:pPr>
        <w:autoSpaceDE/>
        <w:autoSpaceDN/>
        <w:contextualSpacing/>
        <w:rPr>
          <w:b/>
        </w:rPr>
      </w:pPr>
      <w:r>
        <w:rPr>
          <w:b/>
        </w:rPr>
        <w:t>Технология ручной обработки материалов. Элементы графической грамоты.</w:t>
      </w:r>
    </w:p>
    <w:p w:rsidR="009B718E" w:rsidRDefault="006A02DE">
      <w:pPr>
        <w:autoSpaceDE/>
        <w:autoSpaceDN/>
        <w:rPr>
          <w:b/>
        </w:rPr>
      </w:pPr>
      <w:r>
        <w:rPr>
          <w:b/>
          <w:bCs/>
        </w:rPr>
        <w:t>Обучающийся</w:t>
      </w:r>
      <w:r>
        <w:rPr>
          <w:b/>
        </w:rPr>
        <w:t xml:space="preserve"> научится:</w:t>
      </w:r>
    </w:p>
    <w:p w:rsidR="009B718E" w:rsidRDefault="006A02DE">
      <w:pPr>
        <w:numPr>
          <w:ilvl w:val="0"/>
          <w:numId w:val="27"/>
        </w:numPr>
        <w:autoSpaceDE/>
        <w:autoSpaceDN/>
        <w:contextualSpacing/>
        <w:jc w:val="both"/>
        <w:rPr>
          <w:lang w:eastAsia="en-US" w:bidi="en-US"/>
        </w:rPr>
      </w:pPr>
      <w:r>
        <w:rPr>
          <w:lang w:eastAsia="en-US" w:bidi="en-U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lang w:eastAsia="en-US" w:bidi="en-US"/>
        </w:rPr>
        <w:softHyphen/>
        <w:t>-художественным и конструктивным свойствам в соответствии с поставленной задачей;</w:t>
      </w:r>
    </w:p>
    <w:p w:rsidR="009B718E" w:rsidRDefault="006A02DE">
      <w:pPr>
        <w:numPr>
          <w:ilvl w:val="0"/>
          <w:numId w:val="27"/>
        </w:numPr>
        <w:autoSpaceDE/>
        <w:autoSpaceDN/>
        <w:contextualSpacing/>
        <w:jc w:val="both"/>
        <w:rPr>
          <w:lang w:eastAsia="en-US" w:bidi="en-US"/>
        </w:rPr>
      </w:pPr>
      <w:r>
        <w:rPr>
          <w:lang w:eastAsia="en-US" w:bidi="en-U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B718E" w:rsidRDefault="006A02DE">
      <w:pPr>
        <w:numPr>
          <w:ilvl w:val="0"/>
          <w:numId w:val="27"/>
        </w:numPr>
        <w:autoSpaceDE/>
        <w:autoSpaceDN/>
        <w:contextualSpacing/>
        <w:jc w:val="both"/>
        <w:rPr>
          <w:lang w:eastAsia="en-US" w:bidi="en-US"/>
        </w:rPr>
      </w:pPr>
      <w:r>
        <w:rPr>
          <w:lang w:eastAsia="en-US" w:bidi="en-US"/>
        </w:rPr>
        <w:t>изготавливать плоскостные и объемные изделия по простейшим чертежам, эскизам, схемам, рисункам.</w:t>
      </w:r>
    </w:p>
    <w:p w:rsidR="009B718E" w:rsidRDefault="006A02DE">
      <w:pPr>
        <w:autoSpaceDE/>
        <w:autoSpaceDN/>
        <w:rPr>
          <w:b/>
        </w:rPr>
      </w:pPr>
      <w:r>
        <w:rPr>
          <w:b/>
          <w:bCs/>
        </w:rPr>
        <w:t>Обучающийся</w:t>
      </w:r>
      <w:r>
        <w:rPr>
          <w:b/>
        </w:rPr>
        <w:t xml:space="preserve"> получит возможность научиться:</w:t>
      </w:r>
    </w:p>
    <w:p w:rsidR="009B718E" w:rsidRDefault="006A02DE">
      <w:pPr>
        <w:numPr>
          <w:ilvl w:val="0"/>
          <w:numId w:val="28"/>
        </w:numPr>
        <w:autoSpaceDE/>
        <w:autoSpaceDN/>
        <w:contextualSpacing/>
        <w:jc w:val="both"/>
        <w:rPr>
          <w:lang w:eastAsia="en-US" w:bidi="en-US"/>
        </w:rPr>
      </w:pPr>
      <w:r>
        <w:rPr>
          <w:iCs/>
          <w:lang w:eastAsia="en-US" w:bidi="en-U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Cs/>
          <w:lang w:eastAsia="en-US" w:bidi="en-US"/>
        </w:rPr>
        <w:softHyphen/>
        <w:t>-художественной задачей.</w:t>
      </w:r>
    </w:p>
    <w:p w:rsidR="009B718E" w:rsidRDefault="006A02DE">
      <w:pPr>
        <w:autoSpaceDE/>
        <w:autoSpaceDN/>
        <w:rPr>
          <w:b/>
        </w:rPr>
      </w:pPr>
      <w:r>
        <w:rPr>
          <w:b/>
        </w:rPr>
        <w:t>Конструирование и моделирование.</w:t>
      </w:r>
    </w:p>
    <w:p w:rsidR="009B718E" w:rsidRDefault="006A02DE">
      <w:pPr>
        <w:autoSpaceDE/>
        <w:autoSpaceDN/>
        <w:rPr>
          <w:b/>
        </w:rPr>
      </w:pPr>
      <w:r>
        <w:rPr>
          <w:b/>
          <w:bCs/>
        </w:rPr>
        <w:t>Обучающийся</w:t>
      </w:r>
      <w:r>
        <w:rPr>
          <w:b/>
        </w:rPr>
        <w:t xml:space="preserve"> научится:</w:t>
      </w:r>
    </w:p>
    <w:p w:rsidR="009B718E" w:rsidRDefault="006A02DE">
      <w:pPr>
        <w:numPr>
          <w:ilvl w:val="0"/>
          <w:numId w:val="29"/>
        </w:numPr>
        <w:autoSpaceDE/>
        <w:autoSpaceDN/>
        <w:contextualSpacing/>
        <w:jc w:val="both"/>
        <w:rPr>
          <w:lang w:eastAsia="en-US" w:bidi="en-US"/>
        </w:rPr>
      </w:pPr>
      <w:r>
        <w:rPr>
          <w:lang w:eastAsia="en-US" w:bidi="en-US"/>
        </w:rPr>
        <w:t>анализировать устройство изделия: выделять детали, их форму, определять взаимное расположение, виды соединения деталей;</w:t>
      </w:r>
    </w:p>
    <w:p w:rsidR="009B718E" w:rsidRDefault="006A02DE">
      <w:pPr>
        <w:numPr>
          <w:ilvl w:val="0"/>
          <w:numId w:val="29"/>
        </w:numPr>
        <w:autoSpaceDE/>
        <w:autoSpaceDN/>
        <w:contextualSpacing/>
        <w:jc w:val="both"/>
        <w:rPr>
          <w:lang w:eastAsia="en-US" w:bidi="en-US"/>
        </w:rPr>
      </w:pPr>
      <w:r>
        <w:rPr>
          <w:lang w:eastAsia="en-US" w:bidi="en-US"/>
        </w:rPr>
        <w:t>изготавливать несложные конструкции изделий по рисунку, простейшему чертежу или эскизу, образцу и доступным заданным условиям.</w:t>
      </w:r>
    </w:p>
    <w:p w:rsidR="009B718E" w:rsidRDefault="006A02DE">
      <w:pPr>
        <w:autoSpaceDE/>
        <w:autoSpaceDN/>
        <w:rPr>
          <w:b/>
        </w:rPr>
      </w:pPr>
      <w:r>
        <w:rPr>
          <w:b/>
          <w:bCs/>
        </w:rPr>
        <w:t>Обучающийся</w:t>
      </w:r>
      <w:r>
        <w:rPr>
          <w:b/>
        </w:rPr>
        <w:t xml:space="preserve"> получит возможность научиться:</w:t>
      </w:r>
    </w:p>
    <w:p w:rsidR="009B718E" w:rsidRDefault="006A02DE">
      <w:pPr>
        <w:numPr>
          <w:ilvl w:val="0"/>
          <w:numId w:val="30"/>
        </w:numPr>
        <w:autoSpaceDE/>
        <w:autoSpaceDN/>
        <w:contextualSpacing/>
        <w:jc w:val="both"/>
        <w:rPr>
          <w:lang w:eastAsia="en-US" w:bidi="en-US"/>
        </w:rPr>
      </w:pPr>
      <w:r>
        <w:rPr>
          <w:lang w:eastAsia="en-US" w:bidi="en-US"/>
        </w:rPr>
        <w:t>соотносить объемную конструкцию, основанную на правильных геометрических формах, с изображениями их разверток;</w:t>
      </w:r>
    </w:p>
    <w:p w:rsidR="009B718E" w:rsidRDefault="006A02DE">
      <w:pPr>
        <w:autoSpaceDE/>
        <w:autoSpaceDN/>
        <w:rPr>
          <w:b/>
        </w:rPr>
      </w:pPr>
      <w:r>
        <w:rPr>
          <w:b/>
        </w:rPr>
        <w:t>Практика работы на компьютере.</w:t>
      </w:r>
    </w:p>
    <w:p w:rsidR="009B718E" w:rsidRDefault="006A02DE">
      <w:pPr>
        <w:autoSpaceDE/>
        <w:autoSpaceDN/>
        <w:rPr>
          <w:b/>
        </w:rPr>
      </w:pPr>
      <w:r>
        <w:rPr>
          <w:b/>
          <w:bCs/>
        </w:rPr>
        <w:t>Обучающийся</w:t>
      </w:r>
      <w:r>
        <w:rPr>
          <w:b/>
        </w:rPr>
        <w:t xml:space="preserve"> научится:</w:t>
      </w:r>
    </w:p>
    <w:p w:rsidR="009B718E" w:rsidRDefault="006A02DE">
      <w:pPr>
        <w:numPr>
          <w:ilvl w:val="0"/>
          <w:numId w:val="31"/>
        </w:numPr>
        <w:autoSpaceDE/>
        <w:autoSpaceDN/>
        <w:contextualSpacing/>
        <w:jc w:val="both"/>
        <w:rPr>
          <w:lang w:eastAsia="en-US" w:bidi="en-US"/>
        </w:rPr>
      </w:pPr>
      <w:r>
        <w:rPr>
          <w:lang w:eastAsia="en-US" w:bidi="en-US"/>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w:t>
      </w:r>
      <w:r>
        <w:rPr>
          <w:lang w:eastAsia="en-US" w:bidi="en-US"/>
        </w:rPr>
        <w:softHyphen/>
        <w:t xml:space="preserve"> зарядку);</w:t>
      </w:r>
    </w:p>
    <w:p w:rsidR="009B718E" w:rsidRDefault="006A02DE">
      <w:pPr>
        <w:autoSpaceDE/>
        <w:autoSpaceDN/>
      </w:pPr>
      <w:r>
        <w:rPr>
          <w:b/>
          <w:bCs/>
        </w:rPr>
        <w:t>Обучающийся</w:t>
      </w:r>
      <w:r>
        <w:rPr>
          <w:b/>
        </w:rPr>
        <w:t xml:space="preserve"> получит возможность научиться</w:t>
      </w:r>
      <w:r>
        <w:t>:</w:t>
      </w:r>
    </w:p>
    <w:p w:rsidR="009B718E" w:rsidRDefault="006A02DE">
      <w:pPr>
        <w:pStyle w:val="c1"/>
        <w:shd w:val="clear" w:color="auto" w:fill="FFFFFF"/>
        <w:spacing w:before="0" w:beforeAutospacing="0" w:after="0" w:afterAutospacing="0"/>
        <w:ind w:left="720"/>
        <w:jc w:val="both"/>
      </w:pPr>
      <w:r>
        <w:rPr>
          <w:rFonts w:eastAsiaTheme="minorEastAsia"/>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Pr>
          <w:rStyle w:val="c8"/>
          <w:color w:val="000000"/>
        </w:rPr>
        <w:t>     </w:t>
      </w:r>
    </w:p>
    <w:p w:rsidR="006C4756" w:rsidRDefault="006C4756">
      <w:pPr>
        <w:pStyle w:val="ac"/>
        <w:jc w:val="center"/>
        <w:rPr>
          <w:b/>
          <w:sz w:val="28"/>
          <w:szCs w:val="28"/>
        </w:rPr>
      </w:pPr>
    </w:p>
    <w:p w:rsidR="009B718E" w:rsidRDefault="006A02DE">
      <w:pPr>
        <w:pStyle w:val="ac"/>
        <w:jc w:val="center"/>
        <w:rPr>
          <w:b/>
          <w:sz w:val="28"/>
          <w:szCs w:val="28"/>
        </w:rPr>
      </w:pPr>
      <w:r>
        <w:rPr>
          <w:b/>
          <w:sz w:val="28"/>
          <w:szCs w:val="28"/>
        </w:rPr>
        <w:t>МЕСТО ПРЕДМЕТА В УЧЕБНОМ ПЛАНЕ</w:t>
      </w:r>
    </w:p>
    <w:p w:rsidR="009B718E" w:rsidRDefault="006A02DE">
      <w:pPr>
        <w:ind w:firstLine="142"/>
        <w:contextualSpacing/>
        <w:jc w:val="both"/>
      </w:pPr>
      <w:r>
        <w:t xml:space="preserve">     В соответствии Учебным планом Муниципального бюджетного образовательного учреждения Тацинская средняя общеобразовательная школа № 2 предусмотрено обязательное изучение технологии на этапе начального общего образования в 1 классе в объеме 33 часов. Согласно календарному учебному графику и расписанию уроков на 2020 - 2021 учебный год в МБОУ Тацинская СОШ № 2 курс  программы реализуется за 30 часов. В текущем учебном году Правительство РФ определило 5 праздничных дней (4 ноября, 23 февраля,8 марта, 3и 10 мая). Учебный материал изучается в полном объеме.</w:t>
      </w:r>
    </w:p>
    <w:p w:rsidR="009B718E" w:rsidRDefault="006A02DE">
      <w:pPr>
        <w:jc w:val="center"/>
        <w:rPr>
          <w:b/>
          <w:sz w:val="28"/>
          <w:szCs w:val="28"/>
        </w:rPr>
      </w:pPr>
      <w:r>
        <w:rPr>
          <w:b/>
          <w:sz w:val="28"/>
          <w:szCs w:val="28"/>
        </w:rPr>
        <w:lastRenderedPageBreak/>
        <w:t>СОДЕРЖАНИЕ УЧЕБНОГО ПРЕДМЕТА</w:t>
      </w:r>
    </w:p>
    <w:p w:rsidR="009B718E" w:rsidRDefault="006A02DE">
      <w:pPr>
        <w:pStyle w:val="ab"/>
        <w:jc w:val="both"/>
        <w:rPr>
          <w:rStyle w:val="FontStyle24"/>
          <w:b/>
          <w:sz w:val="24"/>
          <w:szCs w:val="24"/>
        </w:rPr>
      </w:pPr>
      <w:r>
        <w:rPr>
          <w:rStyle w:val="FontStyle21"/>
          <w:b/>
          <w:sz w:val="24"/>
          <w:szCs w:val="24"/>
        </w:rPr>
        <w:t>Давайте познакомимся. 2часа.</w:t>
      </w:r>
    </w:p>
    <w:p w:rsidR="009B718E" w:rsidRDefault="006A02DE">
      <w:pPr>
        <w:pStyle w:val="ab"/>
        <w:jc w:val="both"/>
        <w:rPr>
          <w:rStyle w:val="FontStyle24"/>
          <w:sz w:val="24"/>
          <w:szCs w:val="24"/>
        </w:rPr>
      </w:pPr>
      <w:r>
        <w:rPr>
          <w:rStyle w:val="FontStyle24"/>
          <w:sz w:val="24"/>
          <w:szCs w:val="24"/>
        </w:rPr>
        <w:t>Знакомство с учебником, условными обо</w:t>
      </w:r>
      <w:r>
        <w:rPr>
          <w:rStyle w:val="FontStyle24"/>
          <w:sz w:val="24"/>
          <w:szCs w:val="24"/>
        </w:rPr>
        <w:softHyphen/>
        <w:t>значениями, критериями оценки изделия по разным основа</w:t>
      </w:r>
      <w:r>
        <w:rPr>
          <w:rStyle w:val="FontStyle24"/>
          <w:sz w:val="24"/>
          <w:szCs w:val="24"/>
        </w:rPr>
        <w:softHyphen/>
        <w:t>ниям.</w:t>
      </w:r>
    </w:p>
    <w:p w:rsidR="009B718E" w:rsidRDefault="006A02DE">
      <w:pPr>
        <w:pStyle w:val="ab"/>
        <w:jc w:val="both"/>
        <w:rPr>
          <w:rStyle w:val="FontStyle24"/>
          <w:sz w:val="24"/>
          <w:szCs w:val="24"/>
        </w:rPr>
      </w:pPr>
      <w:r>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Pr>
          <w:rStyle w:val="FontStyle24"/>
          <w:sz w:val="24"/>
          <w:szCs w:val="24"/>
        </w:rPr>
        <w:softHyphen/>
        <w:t>ний и заполнение анкеты.</w:t>
      </w:r>
    </w:p>
    <w:p w:rsidR="009B718E" w:rsidRDefault="006A02DE">
      <w:pPr>
        <w:pStyle w:val="ab"/>
        <w:jc w:val="both"/>
        <w:rPr>
          <w:rStyle w:val="FontStyle24"/>
          <w:sz w:val="24"/>
          <w:szCs w:val="24"/>
        </w:rPr>
      </w:pPr>
      <w:r>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Pr>
          <w:rStyle w:val="FontStyle24"/>
          <w:sz w:val="24"/>
          <w:szCs w:val="24"/>
        </w:rPr>
        <w:softHyphen/>
        <w:t xml:space="preserve">чего места. </w:t>
      </w:r>
    </w:p>
    <w:p w:rsidR="009B718E" w:rsidRDefault="006A02DE">
      <w:pPr>
        <w:pStyle w:val="ab"/>
        <w:jc w:val="both"/>
        <w:rPr>
          <w:rStyle w:val="FontStyle24"/>
          <w:sz w:val="24"/>
          <w:szCs w:val="24"/>
        </w:rPr>
      </w:pPr>
      <w:r>
        <w:rPr>
          <w:rStyle w:val="FontStyle24"/>
          <w:sz w:val="24"/>
          <w:szCs w:val="24"/>
        </w:rPr>
        <w:t>Знакомство со значением слова «технология» (названия пред</w:t>
      </w:r>
      <w:r>
        <w:rPr>
          <w:rStyle w:val="FontStyle24"/>
          <w:sz w:val="24"/>
          <w:szCs w:val="24"/>
        </w:rPr>
        <w:softHyphen/>
        <w:t>мета и процесса изготовления изделия). Осмысление освоен</w:t>
      </w:r>
      <w:r>
        <w:rPr>
          <w:rStyle w:val="FontStyle24"/>
          <w:sz w:val="24"/>
          <w:szCs w:val="24"/>
        </w:rPr>
        <w:softHyphen/>
        <w:t>ных умений. Понятие: технология.</w:t>
      </w:r>
    </w:p>
    <w:p w:rsidR="009B718E" w:rsidRDefault="006A02DE">
      <w:pPr>
        <w:pStyle w:val="ab"/>
        <w:jc w:val="both"/>
        <w:rPr>
          <w:rStyle w:val="FontStyle24"/>
          <w:b/>
          <w:sz w:val="24"/>
          <w:szCs w:val="24"/>
        </w:rPr>
      </w:pPr>
      <w:r>
        <w:rPr>
          <w:rStyle w:val="FontStyle24"/>
          <w:b/>
          <w:sz w:val="24"/>
          <w:szCs w:val="24"/>
        </w:rPr>
        <w:t>Человек и земля. 21час.</w:t>
      </w:r>
    </w:p>
    <w:p w:rsidR="009B718E" w:rsidRDefault="006A02DE">
      <w:pPr>
        <w:pStyle w:val="ab"/>
        <w:jc w:val="both"/>
        <w:rPr>
          <w:rStyle w:val="FontStyle24"/>
          <w:iCs/>
          <w:sz w:val="24"/>
          <w:szCs w:val="24"/>
        </w:rPr>
      </w:pPr>
      <w:r>
        <w:rPr>
          <w:rStyle w:val="FontStyle24"/>
          <w:sz w:val="24"/>
          <w:szCs w:val="24"/>
        </w:rPr>
        <w:t>Виды природных материалов. Подготовка природных матери</w:t>
      </w:r>
      <w:r>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Pr>
          <w:rStyle w:val="FontStyle24"/>
          <w:sz w:val="24"/>
          <w:szCs w:val="24"/>
        </w:rPr>
        <w:softHyphen/>
        <w:t>ла. Выполнение апплика</w:t>
      </w:r>
      <w:r>
        <w:rPr>
          <w:rStyle w:val="FontStyle24"/>
          <w:sz w:val="24"/>
          <w:szCs w:val="24"/>
        </w:rPr>
        <w:softHyphen/>
        <w:t>ции по заданному образцу. Понятия: аппликация, пресс, природные материалы, план вы</w:t>
      </w:r>
      <w:r>
        <w:rPr>
          <w:rStyle w:val="FontStyle24"/>
          <w:sz w:val="24"/>
          <w:szCs w:val="24"/>
        </w:rPr>
        <w:softHyphen/>
        <w:t>полнения ра</w:t>
      </w:r>
      <w:r>
        <w:rPr>
          <w:rStyle w:val="FontStyle24"/>
          <w:sz w:val="24"/>
          <w:szCs w:val="24"/>
        </w:rPr>
        <w:softHyphen/>
        <w:t xml:space="preserve">боты. </w:t>
      </w:r>
      <w:r>
        <w:rPr>
          <w:rStyle w:val="FontStyle25"/>
          <w:i w:val="0"/>
          <w:sz w:val="24"/>
          <w:szCs w:val="24"/>
        </w:rPr>
        <w:t>Изделие: «Аппликация из листьев».</w:t>
      </w:r>
    </w:p>
    <w:p w:rsidR="009B718E" w:rsidRDefault="006A02DE">
      <w:pPr>
        <w:pStyle w:val="ab"/>
        <w:jc w:val="both"/>
        <w:rPr>
          <w:rStyle w:val="FontStyle24"/>
          <w:sz w:val="24"/>
          <w:szCs w:val="24"/>
        </w:rPr>
      </w:pPr>
      <w:r>
        <w:rPr>
          <w:rStyle w:val="FontStyle24"/>
          <w:sz w:val="24"/>
          <w:szCs w:val="24"/>
        </w:rPr>
        <w:t>Знакомство со свойствами пластилина. Инструменты, исполь</w:t>
      </w:r>
      <w:r>
        <w:rPr>
          <w:rStyle w:val="FontStyle24"/>
          <w:sz w:val="24"/>
          <w:szCs w:val="24"/>
        </w:rPr>
        <w:softHyphen/>
        <w:t>зуемые при работе с пластилином. Приёмы работы с пласти</w:t>
      </w:r>
      <w:r>
        <w:rPr>
          <w:rStyle w:val="FontStyle24"/>
          <w:sz w:val="24"/>
          <w:szCs w:val="24"/>
        </w:rPr>
        <w:softHyphen/>
        <w:t>лином. Выполнение аппликации из пластилина. Использование руб</w:t>
      </w:r>
      <w:r>
        <w:rPr>
          <w:rStyle w:val="FontStyle24"/>
          <w:sz w:val="24"/>
          <w:szCs w:val="24"/>
        </w:rPr>
        <w:softHyphen/>
        <w:t>рики «Вопросы юного технолога» для орга</w:t>
      </w:r>
      <w:r>
        <w:rPr>
          <w:rStyle w:val="FontStyle24"/>
          <w:sz w:val="24"/>
          <w:szCs w:val="24"/>
        </w:rPr>
        <w:softHyphen/>
        <w:t>низации своей дея</w:t>
      </w:r>
      <w:r>
        <w:rPr>
          <w:rStyle w:val="FontStyle24"/>
          <w:sz w:val="24"/>
          <w:szCs w:val="24"/>
        </w:rPr>
        <w:softHyphen/>
        <w:t>тельности и её рефлексии.</w:t>
      </w:r>
    </w:p>
    <w:p w:rsidR="009B718E" w:rsidRDefault="006A02DE">
      <w:pPr>
        <w:pStyle w:val="ab"/>
        <w:jc w:val="both"/>
        <w:rPr>
          <w:rStyle w:val="FontStyle25"/>
          <w:i w:val="0"/>
          <w:sz w:val="24"/>
          <w:szCs w:val="24"/>
        </w:rPr>
      </w:pPr>
      <w:r>
        <w:rPr>
          <w:rStyle w:val="FontStyle24"/>
          <w:sz w:val="24"/>
          <w:szCs w:val="24"/>
        </w:rPr>
        <w:t xml:space="preserve">Понятия: эскиз, сборка. </w:t>
      </w:r>
      <w:r>
        <w:rPr>
          <w:rStyle w:val="FontStyle25"/>
          <w:i w:val="0"/>
          <w:sz w:val="24"/>
          <w:szCs w:val="24"/>
        </w:rPr>
        <w:t>Изделие: аппликация из пластилина «Ромашковая поляна».</w:t>
      </w:r>
    </w:p>
    <w:p w:rsidR="009B718E" w:rsidRDefault="006A02DE">
      <w:pPr>
        <w:pStyle w:val="ab"/>
        <w:jc w:val="both"/>
        <w:rPr>
          <w:rStyle w:val="FontStyle24"/>
          <w:iCs/>
          <w:sz w:val="24"/>
          <w:szCs w:val="24"/>
        </w:rPr>
      </w:pPr>
      <w:r>
        <w:rPr>
          <w:rStyle w:val="FontStyle24"/>
          <w:sz w:val="24"/>
          <w:szCs w:val="24"/>
        </w:rPr>
        <w:t>Изготовление изделия из природного материала с использова</w:t>
      </w:r>
      <w:r>
        <w:rPr>
          <w:rStyle w:val="FontStyle24"/>
          <w:sz w:val="24"/>
          <w:szCs w:val="24"/>
        </w:rPr>
        <w:softHyphen/>
        <w:t>нием техники соединения пластилином. Составление темати</w:t>
      </w:r>
      <w:r>
        <w:rPr>
          <w:rStyle w:val="FontStyle24"/>
          <w:sz w:val="24"/>
          <w:szCs w:val="24"/>
        </w:rPr>
        <w:softHyphen/>
        <w:t xml:space="preserve">ческой композиции. Понятие: композиция. </w:t>
      </w:r>
      <w:r>
        <w:rPr>
          <w:rStyle w:val="FontStyle25"/>
          <w:i w:val="0"/>
          <w:sz w:val="24"/>
          <w:szCs w:val="24"/>
        </w:rPr>
        <w:t>Изделие: «Мудрая сова».</w:t>
      </w:r>
    </w:p>
    <w:p w:rsidR="009B718E" w:rsidRDefault="006A02DE">
      <w:pPr>
        <w:pStyle w:val="ab"/>
        <w:jc w:val="both"/>
        <w:rPr>
          <w:rStyle w:val="FontStyle24"/>
          <w:sz w:val="24"/>
          <w:szCs w:val="24"/>
        </w:rPr>
      </w:pPr>
      <w:r>
        <w:rPr>
          <w:rStyle w:val="FontStyle24"/>
          <w:sz w:val="24"/>
          <w:szCs w:val="24"/>
        </w:rPr>
        <w:t>Использование растений человеком. Знакомство с частями растений. Знакомство с профессиями, свя</w:t>
      </w:r>
      <w:r>
        <w:rPr>
          <w:rStyle w:val="FontStyle24"/>
          <w:sz w:val="24"/>
          <w:szCs w:val="24"/>
        </w:rPr>
        <w:softHyphen/>
        <w:t>занными с земледе</w:t>
      </w:r>
      <w:r>
        <w:rPr>
          <w:rStyle w:val="FontStyle24"/>
          <w:sz w:val="24"/>
          <w:szCs w:val="24"/>
        </w:rPr>
        <w:softHyphen/>
        <w:t>лием. Получение и сушка семян.</w:t>
      </w:r>
    </w:p>
    <w:p w:rsidR="009B718E" w:rsidRDefault="006A02DE">
      <w:pPr>
        <w:pStyle w:val="ab"/>
        <w:jc w:val="both"/>
        <w:rPr>
          <w:rStyle w:val="FontStyle24"/>
          <w:sz w:val="24"/>
          <w:szCs w:val="24"/>
        </w:rPr>
      </w:pPr>
      <w:r>
        <w:rPr>
          <w:rStyle w:val="FontStyle24"/>
          <w:sz w:val="24"/>
          <w:szCs w:val="24"/>
        </w:rPr>
        <w:t>Понятие: земледелие.</w:t>
      </w:r>
      <w:r>
        <w:rPr>
          <w:rStyle w:val="FontStyle25"/>
          <w:i w:val="0"/>
          <w:sz w:val="24"/>
          <w:szCs w:val="24"/>
        </w:rPr>
        <w:t>Изделие: «Получение и сушка семян».</w:t>
      </w:r>
      <w:r>
        <w:rPr>
          <w:rStyle w:val="FontStyle24"/>
          <w:sz w:val="24"/>
          <w:szCs w:val="24"/>
        </w:rPr>
        <w:t xml:space="preserve"> Проект «Осенний урожай».</w:t>
      </w:r>
    </w:p>
    <w:p w:rsidR="009B718E" w:rsidRDefault="006A02DE">
      <w:pPr>
        <w:pStyle w:val="ab"/>
        <w:jc w:val="both"/>
        <w:rPr>
          <w:rStyle w:val="FontStyle24"/>
          <w:iCs/>
          <w:sz w:val="24"/>
          <w:szCs w:val="24"/>
        </w:rPr>
      </w:pPr>
      <w:r>
        <w:rPr>
          <w:rStyle w:val="FontStyle24"/>
          <w:sz w:val="24"/>
          <w:szCs w:val="24"/>
        </w:rPr>
        <w:t>Осмысление этапов проектной деятельности (на практическом уровне). Использование рубрики «Во</w:t>
      </w:r>
      <w:r>
        <w:rPr>
          <w:rStyle w:val="FontStyle24"/>
          <w:sz w:val="24"/>
          <w:szCs w:val="24"/>
        </w:rPr>
        <w:softHyphen/>
        <w:t>просы юного технолога» для организации проектной деятельности. Приобретение пер</w:t>
      </w:r>
      <w:r>
        <w:rPr>
          <w:rStyle w:val="FontStyle24"/>
          <w:sz w:val="24"/>
          <w:szCs w:val="24"/>
        </w:rPr>
        <w:softHyphen/>
        <w:t>вичных навыков работы над проектом под руководством учи</w:t>
      </w:r>
      <w:r>
        <w:rPr>
          <w:rStyle w:val="FontStyle24"/>
          <w:sz w:val="24"/>
          <w:szCs w:val="24"/>
        </w:rPr>
        <w:softHyphen/>
        <w:t>теля. Отработка приёмов работы с пластилином, навыков ис</w:t>
      </w:r>
      <w:r>
        <w:rPr>
          <w:rStyle w:val="FontStyle24"/>
          <w:sz w:val="24"/>
          <w:szCs w:val="24"/>
        </w:rPr>
        <w:softHyphen/>
        <w:t xml:space="preserve">пользования инструментов. Понятие: проект. </w:t>
      </w:r>
      <w:r>
        <w:rPr>
          <w:rStyle w:val="FontStyle25"/>
          <w:i w:val="0"/>
          <w:sz w:val="24"/>
          <w:szCs w:val="24"/>
        </w:rPr>
        <w:t>Изделие: «Овощи из пластилина».</w:t>
      </w:r>
    </w:p>
    <w:p w:rsidR="009B718E" w:rsidRDefault="006A02DE">
      <w:pPr>
        <w:pStyle w:val="ab"/>
        <w:jc w:val="both"/>
        <w:rPr>
          <w:rStyle w:val="FontStyle24"/>
          <w:sz w:val="24"/>
          <w:szCs w:val="24"/>
        </w:rPr>
      </w:pPr>
      <w:r>
        <w:rPr>
          <w:rStyle w:val="FontStyle24"/>
          <w:sz w:val="24"/>
          <w:szCs w:val="24"/>
        </w:rPr>
        <w:t>Знакомство с видами и свойствами бумаги. Приёмы и спосо</w:t>
      </w:r>
      <w:r>
        <w:rPr>
          <w:rStyle w:val="FontStyle24"/>
          <w:sz w:val="24"/>
          <w:szCs w:val="24"/>
        </w:rPr>
        <w:softHyphen/>
        <w:t>бы работы с бумагой. Правила безопасной работы ножница</w:t>
      </w:r>
      <w:r>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Pr>
          <w:rStyle w:val="FontStyle24"/>
          <w:sz w:val="24"/>
          <w:szCs w:val="24"/>
        </w:rPr>
        <w:softHyphen/>
        <w:t>гур.</w:t>
      </w:r>
    </w:p>
    <w:p w:rsidR="009B718E" w:rsidRDefault="006A02DE">
      <w:pPr>
        <w:pStyle w:val="ab"/>
        <w:jc w:val="both"/>
        <w:rPr>
          <w:rStyle w:val="FontStyle24"/>
          <w:iCs/>
          <w:sz w:val="24"/>
          <w:szCs w:val="24"/>
        </w:rPr>
      </w:pPr>
      <w:r>
        <w:rPr>
          <w:rStyle w:val="FontStyle24"/>
          <w:sz w:val="24"/>
          <w:szCs w:val="24"/>
        </w:rPr>
        <w:t>Знакомство с использованием бумаги и правилами экономно</w:t>
      </w:r>
      <w:r>
        <w:rPr>
          <w:rStyle w:val="FontStyle24"/>
          <w:sz w:val="24"/>
          <w:szCs w:val="24"/>
        </w:rPr>
        <w:softHyphen/>
        <w:t xml:space="preserve">го её расходования. Понятия: шаблон, симметрия, правила безопасной работы. </w:t>
      </w:r>
      <w:r>
        <w:rPr>
          <w:rStyle w:val="FontStyle25"/>
          <w:i w:val="0"/>
          <w:sz w:val="24"/>
          <w:szCs w:val="24"/>
        </w:rPr>
        <w:t>Изделия: «Волшебные фигуры»,   «Закладка из бумаги».</w:t>
      </w:r>
    </w:p>
    <w:p w:rsidR="009B718E" w:rsidRDefault="006A02DE">
      <w:pPr>
        <w:pStyle w:val="ab"/>
        <w:jc w:val="both"/>
        <w:rPr>
          <w:rStyle w:val="FontStyle24"/>
          <w:iCs/>
          <w:sz w:val="24"/>
          <w:szCs w:val="24"/>
        </w:rPr>
      </w:pPr>
      <w:r>
        <w:rPr>
          <w:rStyle w:val="FontStyle24"/>
          <w:sz w:val="24"/>
          <w:szCs w:val="24"/>
        </w:rPr>
        <w:t>Знакомство с видами насекомых. Использование человеком продуктов жизнедеятельности пчёл. Со</w:t>
      </w:r>
      <w:r>
        <w:rPr>
          <w:rStyle w:val="FontStyle24"/>
          <w:sz w:val="24"/>
          <w:szCs w:val="24"/>
        </w:rPr>
        <w:softHyphen/>
        <w:t>ставление плана изго</w:t>
      </w:r>
      <w:r>
        <w:rPr>
          <w:rStyle w:val="FontStyle24"/>
          <w:sz w:val="24"/>
          <w:szCs w:val="24"/>
        </w:rPr>
        <w:softHyphen/>
        <w:t>товления изделия по образцу на слайдах. Изготовление изде</w:t>
      </w:r>
      <w:r>
        <w:rPr>
          <w:rStyle w:val="FontStyle24"/>
          <w:sz w:val="24"/>
          <w:szCs w:val="24"/>
        </w:rPr>
        <w:softHyphen/>
        <w:t>лия из различных ма</w:t>
      </w:r>
      <w:r>
        <w:rPr>
          <w:rStyle w:val="FontStyle24"/>
          <w:sz w:val="24"/>
          <w:szCs w:val="24"/>
        </w:rPr>
        <w:softHyphen/>
        <w:t>териалов (природные, бросовые материа</w:t>
      </w:r>
      <w:r>
        <w:rPr>
          <w:rStyle w:val="FontStyle24"/>
          <w:sz w:val="24"/>
          <w:szCs w:val="24"/>
        </w:rPr>
        <w:softHyphen/>
        <w:t xml:space="preserve">лы, пластилин, краски). </w:t>
      </w:r>
      <w:r>
        <w:rPr>
          <w:rStyle w:val="FontStyle25"/>
          <w:i w:val="0"/>
          <w:sz w:val="24"/>
          <w:szCs w:val="24"/>
        </w:rPr>
        <w:t>Изделие: «Пчёлы и соты».</w:t>
      </w:r>
    </w:p>
    <w:p w:rsidR="009B718E" w:rsidRDefault="006A02DE">
      <w:pPr>
        <w:pStyle w:val="ab"/>
        <w:jc w:val="both"/>
        <w:rPr>
          <w:rFonts w:ascii="Times New Roman" w:eastAsia="Calibri" w:hAnsi="Times New Roman" w:cs="Times New Roman"/>
          <w:sz w:val="24"/>
          <w:szCs w:val="24"/>
        </w:rPr>
      </w:pPr>
      <w:r>
        <w:rPr>
          <w:rStyle w:val="FontStyle24"/>
          <w:sz w:val="24"/>
          <w:szCs w:val="24"/>
        </w:rPr>
        <w:t>Виды диких животных. Знакомство с техникой коллажа. Изго</w:t>
      </w:r>
      <w:r>
        <w:rPr>
          <w:rStyle w:val="FontStyle24"/>
          <w:sz w:val="24"/>
          <w:szCs w:val="24"/>
        </w:rPr>
        <w:softHyphen/>
        <w:t>товление аппликации из журнальных вы</w:t>
      </w:r>
      <w:r>
        <w:rPr>
          <w:rStyle w:val="FontStyle24"/>
          <w:sz w:val="24"/>
          <w:szCs w:val="24"/>
        </w:rPr>
        <w:softHyphen/>
        <w:t>резок в технике кол</w:t>
      </w:r>
      <w:r>
        <w:rPr>
          <w:rStyle w:val="FontStyle24"/>
          <w:sz w:val="24"/>
          <w:szCs w:val="24"/>
        </w:rPr>
        <w:softHyphen/>
        <w:t xml:space="preserve">лажа. Знакомство с правилами работы в паре. </w:t>
      </w:r>
      <w:r>
        <w:rPr>
          <w:rFonts w:ascii="Times New Roman" w:eastAsia="Calibri" w:hAnsi="Times New Roman" w:cs="Times New Roman"/>
          <w:sz w:val="24"/>
          <w:szCs w:val="24"/>
        </w:rPr>
        <w:t>Проект «Дикие животные».</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Изделие: «Коллаж «Дикие животные».</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Украшение на елку. Подбор необходимых инструментов и материалов.</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разметки деталей по шаблону. Соединение деталей изделия при помощи клея. Выполне</w:t>
      </w:r>
      <w:r>
        <w:rPr>
          <w:rFonts w:ascii="Times New Roman" w:eastAsia="Calibri" w:hAnsi="Times New Roman" w:cs="Times New Roman"/>
          <w:sz w:val="24"/>
          <w:szCs w:val="24"/>
        </w:rPr>
        <w:softHyphen/>
        <w:t>ние елочной игрушки из полосок цветной бумаги.</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Изделия: «Украшение на елку», «Украшение на окно». Выполнение украшения на окно в форме елочки из тонкой бумаги. Раскрой бумаги без ножниц (обрыв по контуру).</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Приклеивание бумажного изделия мыльным раствором к стеклу. Изделие: «Украшение на окно».</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Виды домашних животных. Значение домашних животных в жизни человека. Выполнение фигурок до</w:t>
      </w:r>
      <w:r>
        <w:rPr>
          <w:rFonts w:ascii="Times New Roman" w:eastAsia="Calibri" w:hAnsi="Times New Roman" w:cs="Times New Roman"/>
          <w:sz w:val="24"/>
          <w:szCs w:val="24"/>
        </w:rPr>
        <w:softHyphen/>
        <w:t>машних животных из пластилина. Закрепление навыков работы с пластилином. Изделие: «Котенок».</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Pr>
          <w:rFonts w:ascii="Times New Roman" w:eastAsia="Calibri" w:hAnsi="Times New Roman" w:cs="Times New Roman"/>
          <w:sz w:val="24"/>
          <w:szCs w:val="24"/>
        </w:rPr>
        <w:softHyphen/>
        <w:t>рованного картона и природных материалов. Понятия: «макет», «гофрированный картон». Изделие: « Домик из веток».</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посуды и. материалами, из которых ее производят.</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Pr>
          <w:rFonts w:ascii="Times New Roman" w:eastAsia="Calibri" w:hAnsi="Times New Roman" w:cs="Times New Roman"/>
          <w:sz w:val="24"/>
          <w:szCs w:val="24"/>
        </w:rPr>
        <w:softHyphen/>
        <w:t>сти. Знакомство с правилами безопасной работы с шилом. Изделие: « Торшер».</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Pr>
          <w:rFonts w:ascii="Times New Roman" w:eastAsia="Calibri" w:hAnsi="Times New Roman" w:cs="Times New Roman"/>
          <w:sz w:val="24"/>
          <w:szCs w:val="24"/>
        </w:rPr>
        <w:softHyphen/>
        <w:t>изводстве. Создание разных видов кукол из ниток по одной технологии. Понятия: «выкройка», «модель». Изделие: «Кукла из ниток».</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правилами работы с иглой. Освоение строчки прямых стежков, строчки стежков с переви</w:t>
      </w:r>
      <w:r>
        <w:rPr>
          <w:rFonts w:ascii="Times New Roman" w:eastAsia="Calibri" w:hAnsi="Times New Roman" w:cs="Times New Roman"/>
          <w:sz w:val="24"/>
          <w:szCs w:val="24"/>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«Медвежонок».</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средствами передвижения в различных климатических условиях. Значение средств пе</w:t>
      </w:r>
      <w:r>
        <w:rPr>
          <w:rFonts w:ascii="Times New Roman" w:eastAsia="Calibri" w:hAnsi="Times New Roman" w:cs="Times New Roman"/>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«Санки».</w:t>
      </w:r>
    </w:p>
    <w:p w:rsidR="009B718E" w:rsidRDefault="006A02DE">
      <w:pPr>
        <w:pStyle w:val="ab"/>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вода. 2 часа.</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Вода в жизни растений. Осмысление значимости воды для человека и растений. Выращивание</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макета колодца из разных материалов (бумага и природные материалы). Анализ конст</w:t>
      </w:r>
      <w:r>
        <w:rPr>
          <w:rFonts w:ascii="Times New Roman" w:eastAsia="Calibri" w:hAnsi="Times New Roman" w:cs="Times New Roman"/>
          <w:sz w:val="24"/>
          <w:szCs w:val="24"/>
        </w:rPr>
        <w:softHyphen/>
        <w:t>рукции изделия, создание модели куба при помощи шаблона развертки и природного материала (па</w:t>
      </w:r>
      <w:r>
        <w:rPr>
          <w:rFonts w:ascii="Times New Roman" w:eastAsia="Calibri" w:hAnsi="Times New Roman" w:cs="Times New Roman"/>
          <w:sz w:val="24"/>
          <w:szCs w:val="24"/>
        </w:rPr>
        <w:softHyphen/>
        <w:t>лочек). Создание композиции на основе заданного в учебнике образца. Изделие: «Колодец».</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со способами и приемами выполнения изделий в технике оригами.</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работы над проектом. Понятие: «оригами». Проект: «Речной флот». Изделия: «Кораблик из бумаги», «Плот».</w:t>
      </w:r>
    </w:p>
    <w:p w:rsidR="009B718E" w:rsidRDefault="006A02DE" w:rsidP="00403D3E">
      <w:pPr>
        <w:pStyle w:val="ab"/>
        <w:tabs>
          <w:tab w:val="center" w:pos="7699"/>
        </w:tab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воздух. 3 часа.</w:t>
      </w:r>
      <w:r w:rsidR="00403D3E">
        <w:rPr>
          <w:rFonts w:ascii="Times New Roman" w:eastAsia="Calibri" w:hAnsi="Times New Roman" w:cs="Times New Roman"/>
          <w:b/>
          <w:bCs/>
          <w:sz w:val="24"/>
          <w:szCs w:val="24"/>
        </w:rPr>
        <w:tab/>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птиц. Закреплять навыки работа с бумагой. Знакомство со способом созданиямозаики с использованием техники «рваная бумага». Знакомство со способами экономного расходова</w:t>
      </w:r>
      <w:r>
        <w:rPr>
          <w:rFonts w:ascii="Times New Roman" w:eastAsia="Calibri" w:hAnsi="Times New Roman" w:cs="Times New Roman"/>
          <w:sz w:val="24"/>
          <w:szCs w:val="24"/>
        </w:rPr>
        <w:softHyphen/>
        <w:t>ния бумаги материалов при выполнении техники «рваная бумага». Выполнение аппликации. Выполне</w:t>
      </w:r>
      <w:r>
        <w:rPr>
          <w:rFonts w:ascii="Times New Roman" w:eastAsia="Calibri" w:hAnsi="Times New Roman" w:cs="Times New Roman"/>
          <w:sz w:val="24"/>
          <w:szCs w:val="24"/>
        </w:rPr>
        <w:softHyphen/>
        <w:t>ние деталей для мозаики в группе.</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Понятие: «мозаика». Изделие: «Попугай».</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видами летательных аппаратов. Моделирование. Выполнение модели самолета и пара</w:t>
      </w:r>
      <w:r>
        <w:rPr>
          <w:rFonts w:ascii="Times New Roman" w:eastAsia="Calibri" w:hAnsi="Times New Roman" w:cs="Times New Roman"/>
          <w:sz w:val="24"/>
          <w:szCs w:val="24"/>
        </w:rPr>
        <w:softHyphen/>
        <w:t>шюта. Закрепление умения работать с бумагой в технике «оригами», размечать по шаблону. Оформле</w:t>
      </w:r>
      <w:r>
        <w:rPr>
          <w:rFonts w:ascii="Times New Roman" w:eastAsia="Calibri" w:hAnsi="Times New Roman" w:cs="Times New Roman"/>
          <w:sz w:val="24"/>
          <w:szCs w:val="24"/>
        </w:rPr>
        <w:softHyphen/>
        <w:t>ние изделия по собственному замыслу. Понятия: «летательные аппараты Изделие: «Самолет», «Пара</w:t>
      </w:r>
      <w:r>
        <w:rPr>
          <w:rFonts w:ascii="Times New Roman" w:eastAsia="Calibri" w:hAnsi="Times New Roman" w:cs="Times New Roman"/>
          <w:sz w:val="24"/>
          <w:szCs w:val="24"/>
        </w:rPr>
        <w:softHyphen/>
        <w:t>шют».</w:t>
      </w:r>
    </w:p>
    <w:p w:rsidR="009B718E" w:rsidRDefault="006A02DE">
      <w:pPr>
        <w:pStyle w:val="ab"/>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Человек и информация. 2 часа.</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способов общения. Закрепление способов работы с бумагой, картоном, глиной. Создание ри</w:t>
      </w:r>
      <w:r>
        <w:rPr>
          <w:rFonts w:ascii="Times New Roman" w:eastAsia="Calibri" w:hAnsi="Times New Roman" w:cs="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«Зашифрованное письмо».</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Знакомство со способами передачи информации. Перевод информации в знаково-символическую сис</w:t>
      </w:r>
      <w:r>
        <w:rPr>
          <w:rFonts w:ascii="Times New Roman" w:eastAsia="Calibri" w:hAnsi="Times New Roman" w:cs="Times New Roman"/>
          <w:sz w:val="24"/>
          <w:szCs w:val="24"/>
        </w:rPr>
        <w:softHyphen/>
        <w:t>тему. Осмысление значения дорожных знаков для обеспечения безопасности. Нахождение безопас</w:t>
      </w:r>
      <w:r>
        <w:rPr>
          <w:rFonts w:ascii="Times New Roman" w:eastAsia="Calibri" w:hAnsi="Times New Roman" w:cs="Times New Roman"/>
          <w:sz w:val="24"/>
          <w:szCs w:val="24"/>
        </w:rPr>
        <w:softHyphen/>
        <w:t>ного маршрута из дома до школы, его графическое изображение.</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Изделие: « Маршрута безопасного движения от дома до школы».</w:t>
      </w:r>
    </w:p>
    <w:p w:rsidR="009B718E" w:rsidRDefault="006A02DE">
      <w:pPr>
        <w:pStyle w:val="ab"/>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403D3E" w:rsidRDefault="00403D3E">
      <w:pPr>
        <w:pStyle w:val="ab"/>
        <w:jc w:val="both"/>
        <w:rPr>
          <w:rFonts w:ascii="Times New Roman" w:eastAsia="Calibri" w:hAnsi="Times New Roman" w:cs="Times New Roman"/>
          <w:sz w:val="24"/>
          <w:szCs w:val="24"/>
        </w:rPr>
      </w:pPr>
    </w:p>
    <w:p w:rsidR="009B718E" w:rsidRDefault="009B718E">
      <w:pPr>
        <w:jc w:val="center"/>
        <w:rPr>
          <w:b/>
        </w:rPr>
      </w:pPr>
    </w:p>
    <w:p w:rsidR="009B718E" w:rsidRDefault="006A02DE">
      <w:pPr>
        <w:jc w:val="center"/>
        <w:rPr>
          <w:b/>
        </w:rPr>
      </w:pPr>
      <w:r>
        <w:rPr>
          <w:b/>
        </w:rPr>
        <w:lastRenderedPageBreak/>
        <w:t>КАЛЕНДАРНО - ТЕМАТИЧЕСКОЕ ПЛАНИРОВАНИЕ</w:t>
      </w:r>
    </w:p>
    <w:p w:rsidR="009B718E" w:rsidRDefault="009B718E">
      <w:pPr>
        <w:jc w:val="center"/>
        <w:rPr>
          <w:b/>
        </w:rPr>
      </w:pPr>
    </w:p>
    <w:tbl>
      <w:tblPr>
        <w:tblStyle w:val="aa"/>
        <w:tblW w:w="15559" w:type="dxa"/>
        <w:tblLayout w:type="fixed"/>
        <w:tblLook w:val="04A0" w:firstRow="1" w:lastRow="0" w:firstColumn="1" w:lastColumn="0" w:noHBand="0" w:noVBand="1"/>
      </w:tblPr>
      <w:tblGrid>
        <w:gridCol w:w="675"/>
        <w:gridCol w:w="851"/>
        <w:gridCol w:w="850"/>
        <w:gridCol w:w="5103"/>
        <w:gridCol w:w="8080"/>
      </w:tblGrid>
      <w:tr w:rsidR="009B718E">
        <w:trPr>
          <w:trHeight w:val="583"/>
        </w:trPr>
        <w:tc>
          <w:tcPr>
            <w:tcW w:w="675" w:type="dxa"/>
            <w:vMerge w:val="restart"/>
          </w:tcPr>
          <w:p w:rsidR="009B718E" w:rsidRDefault="006A02DE">
            <w:pPr>
              <w:jc w:val="center"/>
              <w:rPr>
                <w:b/>
              </w:rPr>
            </w:pPr>
            <w:r>
              <w:rPr>
                <w:b/>
              </w:rPr>
              <w:t>№ урока</w:t>
            </w:r>
          </w:p>
        </w:tc>
        <w:tc>
          <w:tcPr>
            <w:tcW w:w="1701" w:type="dxa"/>
            <w:gridSpan w:val="2"/>
          </w:tcPr>
          <w:p w:rsidR="009B718E" w:rsidRDefault="009B718E">
            <w:pPr>
              <w:jc w:val="center"/>
              <w:rPr>
                <w:b/>
              </w:rPr>
            </w:pPr>
          </w:p>
          <w:p w:rsidR="009B718E" w:rsidRDefault="006A02DE">
            <w:pPr>
              <w:jc w:val="center"/>
              <w:rPr>
                <w:b/>
              </w:rPr>
            </w:pPr>
            <w:r>
              <w:rPr>
                <w:b/>
              </w:rPr>
              <w:t>Дата</w:t>
            </w:r>
          </w:p>
        </w:tc>
        <w:tc>
          <w:tcPr>
            <w:tcW w:w="5103" w:type="dxa"/>
            <w:vMerge w:val="restart"/>
          </w:tcPr>
          <w:p w:rsidR="009B718E" w:rsidRDefault="009B718E">
            <w:pPr>
              <w:jc w:val="center"/>
              <w:rPr>
                <w:b/>
              </w:rPr>
            </w:pPr>
          </w:p>
          <w:p w:rsidR="009B718E" w:rsidRDefault="009B718E">
            <w:pPr>
              <w:jc w:val="center"/>
              <w:rPr>
                <w:b/>
              </w:rPr>
            </w:pPr>
          </w:p>
          <w:p w:rsidR="009B718E" w:rsidRDefault="006A02DE">
            <w:pPr>
              <w:jc w:val="center"/>
              <w:rPr>
                <w:b/>
              </w:rPr>
            </w:pPr>
            <w:r>
              <w:rPr>
                <w:b/>
              </w:rPr>
              <w:t>Раздел, тема урока, количество часов</w:t>
            </w:r>
          </w:p>
        </w:tc>
        <w:tc>
          <w:tcPr>
            <w:tcW w:w="8080" w:type="dxa"/>
            <w:vMerge w:val="restart"/>
          </w:tcPr>
          <w:p w:rsidR="009B718E" w:rsidRDefault="009B718E">
            <w:pPr>
              <w:jc w:val="center"/>
              <w:outlineLvl w:val="0"/>
              <w:rPr>
                <w:b/>
              </w:rPr>
            </w:pPr>
          </w:p>
          <w:p w:rsidR="009B718E" w:rsidRDefault="009B718E">
            <w:pPr>
              <w:jc w:val="center"/>
              <w:outlineLvl w:val="0"/>
              <w:rPr>
                <w:b/>
              </w:rPr>
            </w:pPr>
          </w:p>
          <w:p w:rsidR="009B718E" w:rsidRDefault="006A02DE">
            <w:pPr>
              <w:jc w:val="center"/>
              <w:outlineLvl w:val="0"/>
              <w:rPr>
                <w:b/>
              </w:rPr>
            </w:pPr>
            <w:r>
              <w:rPr>
                <w:b/>
              </w:rPr>
              <w:t>Материально-техническое обеспечение</w:t>
            </w:r>
          </w:p>
        </w:tc>
      </w:tr>
      <w:tr w:rsidR="009B718E">
        <w:trPr>
          <w:trHeight w:val="514"/>
        </w:trPr>
        <w:tc>
          <w:tcPr>
            <w:tcW w:w="675" w:type="dxa"/>
            <w:vMerge/>
          </w:tcPr>
          <w:p w:rsidR="009B718E" w:rsidRDefault="009B718E">
            <w:pPr>
              <w:pStyle w:val="ab"/>
              <w:jc w:val="both"/>
              <w:rPr>
                <w:b/>
                <w:sz w:val="24"/>
                <w:szCs w:val="24"/>
              </w:rPr>
            </w:pPr>
          </w:p>
        </w:tc>
        <w:tc>
          <w:tcPr>
            <w:tcW w:w="851" w:type="dxa"/>
          </w:tcPr>
          <w:p w:rsidR="009B718E" w:rsidRDefault="006A02DE">
            <w:pPr>
              <w:jc w:val="center"/>
              <w:rPr>
                <w:b/>
              </w:rPr>
            </w:pPr>
            <w:r>
              <w:rPr>
                <w:b/>
              </w:rPr>
              <w:t>по плану</w:t>
            </w:r>
          </w:p>
        </w:tc>
        <w:tc>
          <w:tcPr>
            <w:tcW w:w="850" w:type="dxa"/>
          </w:tcPr>
          <w:p w:rsidR="009B718E" w:rsidRDefault="006A02DE">
            <w:pPr>
              <w:jc w:val="center"/>
              <w:rPr>
                <w:b/>
              </w:rPr>
            </w:pPr>
            <w:r>
              <w:rPr>
                <w:b/>
              </w:rPr>
              <w:t>по</w:t>
            </w:r>
          </w:p>
          <w:p w:rsidR="009B718E" w:rsidRDefault="006A02DE">
            <w:pPr>
              <w:jc w:val="center"/>
              <w:rPr>
                <w:b/>
              </w:rPr>
            </w:pPr>
            <w:r>
              <w:rPr>
                <w:b/>
              </w:rPr>
              <w:t>факту</w:t>
            </w:r>
          </w:p>
        </w:tc>
        <w:tc>
          <w:tcPr>
            <w:tcW w:w="5103" w:type="dxa"/>
            <w:vMerge/>
          </w:tcPr>
          <w:p w:rsidR="009B718E" w:rsidRDefault="009B718E">
            <w:pPr>
              <w:pStyle w:val="ab"/>
              <w:jc w:val="both"/>
              <w:rPr>
                <w:b/>
                <w:sz w:val="24"/>
                <w:szCs w:val="24"/>
              </w:rPr>
            </w:pPr>
          </w:p>
        </w:tc>
        <w:tc>
          <w:tcPr>
            <w:tcW w:w="8080" w:type="dxa"/>
            <w:vMerge/>
          </w:tcPr>
          <w:p w:rsidR="009B718E" w:rsidRDefault="009B718E">
            <w:pPr>
              <w:pStyle w:val="ab"/>
              <w:jc w:val="both"/>
              <w:rPr>
                <w:b/>
                <w:sz w:val="24"/>
                <w:szCs w:val="24"/>
              </w:rPr>
            </w:pPr>
          </w:p>
        </w:tc>
      </w:tr>
      <w:tr w:rsidR="009B718E">
        <w:tc>
          <w:tcPr>
            <w:tcW w:w="15559" w:type="dxa"/>
            <w:gridSpan w:val="5"/>
          </w:tcPr>
          <w:p w:rsidR="009B718E" w:rsidRDefault="006A02DE">
            <w:pPr>
              <w:pStyle w:val="ab"/>
              <w:jc w:val="center"/>
              <w:rPr>
                <w:b/>
                <w:sz w:val="24"/>
                <w:szCs w:val="24"/>
              </w:rPr>
            </w:pPr>
            <w:r>
              <w:rPr>
                <w:b/>
                <w:color w:val="333333"/>
                <w:sz w:val="24"/>
                <w:szCs w:val="24"/>
              </w:rPr>
              <w:t>Давай познакомимся.</w:t>
            </w:r>
            <w:r>
              <w:rPr>
                <w:b/>
                <w:sz w:val="24"/>
                <w:szCs w:val="24"/>
              </w:rPr>
              <w:t>2 часа.</w:t>
            </w:r>
          </w:p>
        </w:tc>
      </w:tr>
      <w:tr w:rsidR="009B718E">
        <w:tc>
          <w:tcPr>
            <w:tcW w:w="675" w:type="dxa"/>
          </w:tcPr>
          <w:p w:rsidR="009B718E" w:rsidRDefault="006A02DE">
            <w:pPr>
              <w:pStyle w:val="ab"/>
              <w:jc w:val="center"/>
              <w:rPr>
                <w:sz w:val="24"/>
                <w:szCs w:val="24"/>
              </w:rPr>
            </w:pPr>
            <w:r>
              <w:rPr>
                <w:sz w:val="24"/>
                <w:szCs w:val="24"/>
              </w:rPr>
              <w:t>1.</w:t>
            </w:r>
          </w:p>
        </w:tc>
        <w:tc>
          <w:tcPr>
            <w:tcW w:w="851" w:type="dxa"/>
          </w:tcPr>
          <w:p w:rsidR="009B718E" w:rsidRDefault="00403D3E">
            <w:pPr>
              <w:pStyle w:val="ab"/>
              <w:jc w:val="both"/>
              <w:rPr>
                <w:sz w:val="24"/>
                <w:szCs w:val="24"/>
              </w:rPr>
            </w:pPr>
            <w:r>
              <w:rPr>
                <w:sz w:val="24"/>
                <w:szCs w:val="24"/>
              </w:rPr>
              <w:t>0</w:t>
            </w:r>
            <w:r w:rsidR="006A02DE">
              <w:rPr>
                <w:sz w:val="24"/>
                <w:szCs w:val="24"/>
              </w:rPr>
              <w:t>7.09</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 xml:space="preserve">Как работать с учебником. Я и мои друзья. Материалы и инструменты. </w:t>
            </w:r>
          </w:p>
        </w:tc>
        <w:tc>
          <w:tcPr>
            <w:tcW w:w="8080" w:type="dxa"/>
          </w:tcPr>
          <w:p w:rsidR="009B718E" w:rsidRDefault="006A02DE">
            <w:pPr>
              <w:pStyle w:val="ab"/>
              <w:jc w:val="both"/>
              <w:rPr>
                <w:rFonts w:eastAsia="Calibri"/>
                <w:sz w:val="24"/>
                <w:szCs w:val="24"/>
              </w:rPr>
            </w:pPr>
            <w:r>
              <w:rPr>
                <w:rFonts w:eastAsia="Calibri"/>
                <w:sz w:val="24"/>
                <w:szCs w:val="24"/>
              </w:rPr>
              <w:t xml:space="preserve">Таблицы «Техника безопасности на уроках технологии», </w:t>
            </w:r>
            <w:r>
              <w:rPr>
                <w:sz w:val="24"/>
                <w:szCs w:val="24"/>
              </w:rPr>
              <w:t>«Организация рабочего места на уроках технологии».</w:t>
            </w:r>
          </w:p>
        </w:tc>
      </w:tr>
      <w:tr w:rsidR="009B718E">
        <w:tc>
          <w:tcPr>
            <w:tcW w:w="675" w:type="dxa"/>
          </w:tcPr>
          <w:p w:rsidR="009B718E" w:rsidRDefault="006A02DE">
            <w:pPr>
              <w:pStyle w:val="ab"/>
              <w:jc w:val="center"/>
              <w:rPr>
                <w:sz w:val="24"/>
                <w:szCs w:val="24"/>
              </w:rPr>
            </w:pPr>
            <w:r>
              <w:rPr>
                <w:sz w:val="24"/>
                <w:szCs w:val="24"/>
              </w:rPr>
              <w:t>2.</w:t>
            </w:r>
          </w:p>
        </w:tc>
        <w:tc>
          <w:tcPr>
            <w:tcW w:w="851" w:type="dxa"/>
          </w:tcPr>
          <w:p w:rsidR="009B718E" w:rsidRDefault="006A02DE">
            <w:pPr>
              <w:pStyle w:val="ab"/>
              <w:jc w:val="both"/>
              <w:rPr>
                <w:sz w:val="24"/>
                <w:szCs w:val="24"/>
              </w:rPr>
            </w:pPr>
            <w:r>
              <w:rPr>
                <w:sz w:val="24"/>
                <w:szCs w:val="24"/>
              </w:rPr>
              <w:t>14.09</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bCs/>
                <w:sz w:val="24"/>
                <w:szCs w:val="24"/>
              </w:rPr>
              <w:t xml:space="preserve">Что такое технология. </w:t>
            </w:r>
            <w:r>
              <w:rPr>
                <w:sz w:val="24"/>
                <w:szCs w:val="24"/>
              </w:rPr>
              <w:t>Техника безопасности на уроках технологии.</w:t>
            </w:r>
          </w:p>
        </w:tc>
        <w:tc>
          <w:tcPr>
            <w:tcW w:w="8080" w:type="dxa"/>
          </w:tcPr>
          <w:p w:rsidR="009B718E" w:rsidRDefault="006A02DE">
            <w:pPr>
              <w:pStyle w:val="ab"/>
              <w:jc w:val="both"/>
              <w:rPr>
                <w:sz w:val="24"/>
                <w:szCs w:val="24"/>
              </w:rPr>
            </w:pPr>
            <w:r>
              <w:rPr>
                <w:sz w:val="24"/>
                <w:szCs w:val="24"/>
              </w:rPr>
              <w:t>Таблицы «Организация рабочего места на уроках технологии», презентация  «</w:t>
            </w:r>
            <w:r>
              <w:rPr>
                <w:bCs/>
                <w:sz w:val="24"/>
                <w:szCs w:val="24"/>
              </w:rPr>
              <w:t>Что такое технология?</w:t>
            </w:r>
            <w:r>
              <w:rPr>
                <w:sz w:val="24"/>
                <w:szCs w:val="24"/>
              </w:rPr>
              <w:t>».</w:t>
            </w:r>
          </w:p>
        </w:tc>
      </w:tr>
      <w:tr w:rsidR="009B718E">
        <w:tc>
          <w:tcPr>
            <w:tcW w:w="15559" w:type="dxa"/>
            <w:gridSpan w:val="5"/>
          </w:tcPr>
          <w:p w:rsidR="009B718E" w:rsidRDefault="006A02DE">
            <w:pPr>
              <w:pStyle w:val="ab"/>
              <w:jc w:val="center"/>
              <w:rPr>
                <w:sz w:val="24"/>
                <w:szCs w:val="24"/>
              </w:rPr>
            </w:pPr>
            <w:r>
              <w:rPr>
                <w:b/>
                <w:sz w:val="24"/>
                <w:szCs w:val="24"/>
              </w:rPr>
              <w:t>Человек и земля. 21 час.</w:t>
            </w:r>
          </w:p>
        </w:tc>
      </w:tr>
      <w:tr w:rsidR="009B718E">
        <w:tc>
          <w:tcPr>
            <w:tcW w:w="675" w:type="dxa"/>
          </w:tcPr>
          <w:p w:rsidR="009B718E" w:rsidRDefault="006A02DE">
            <w:pPr>
              <w:pStyle w:val="ab"/>
              <w:jc w:val="center"/>
              <w:rPr>
                <w:sz w:val="24"/>
                <w:szCs w:val="24"/>
              </w:rPr>
            </w:pPr>
            <w:r>
              <w:rPr>
                <w:sz w:val="24"/>
                <w:szCs w:val="24"/>
              </w:rPr>
              <w:t>3.</w:t>
            </w:r>
          </w:p>
        </w:tc>
        <w:tc>
          <w:tcPr>
            <w:tcW w:w="851" w:type="dxa"/>
          </w:tcPr>
          <w:p w:rsidR="009B718E" w:rsidRDefault="006A02DE">
            <w:pPr>
              <w:pStyle w:val="ab"/>
              <w:jc w:val="both"/>
              <w:rPr>
                <w:sz w:val="24"/>
                <w:szCs w:val="24"/>
              </w:rPr>
            </w:pPr>
            <w:r>
              <w:rPr>
                <w:sz w:val="24"/>
                <w:szCs w:val="24"/>
              </w:rPr>
              <w:t>21.09</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Природный материал</w:t>
            </w:r>
            <w:r>
              <w:rPr>
                <w:sz w:val="24"/>
                <w:szCs w:val="24"/>
              </w:rPr>
              <w:t>.</w:t>
            </w:r>
            <w:r>
              <w:rPr>
                <w:bCs/>
                <w:sz w:val="24"/>
                <w:szCs w:val="24"/>
              </w:rPr>
              <w:t xml:space="preserve"> Изделие  «Аппликация из листьев».</w:t>
            </w:r>
          </w:p>
        </w:tc>
        <w:tc>
          <w:tcPr>
            <w:tcW w:w="8080" w:type="dxa"/>
          </w:tcPr>
          <w:p w:rsidR="009B718E" w:rsidRDefault="006A02DE">
            <w:pPr>
              <w:pStyle w:val="ab"/>
              <w:jc w:val="both"/>
              <w:rPr>
                <w:sz w:val="24"/>
                <w:szCs w:val="24"/>
              </w:rPr>
            </w:pPr>
            <w:r>
              <w:rPr>
                <w:sz w:val="24"/>
                <w:szCs w:val="24"/>
              </w:rPr>
              <w:t xml:space="preserve"> Таблицы «Организация рабочего места при работе с природным материалом», «Соединение деталей из природного материала»,природный материал.</w:t>
            </w:r>
          </w:p>
        </w:tc>
      </w:tr>
      <w:tr w:rsidR="009B718E">
        <w:tc>
          <w:tcPr>
            <w:tcW w:w="675" w:type="dxa"/>
          </w:tcPr>
          <w:p w:rsidR="009B718E" w:rsidRDefault="006A02DE">
            <w:pPr>
              <w:pStyle w:val="ab"/>
              <w:jc w:val="center"/>
              <w:rPr>
                <w:sz w:val="24"/>
                <w:szCs w:val="24"/>
              </w:rPr>
            </w:pPr>
            <w:r>
              <w:rPr>
                <w:sz w:val="24"/>
                <w:szCs w:val="24"/>
              </w:rPr>
              <w:t>4.</w:t>
            </w:r>
          </w:p>
        </w:tc>
        <w:tc>
          <w:tcPr>
            <w:tcW w:w="851" w:type="dxa"/>
          </w:tcPr>
          <w:p w:rsidR="009B718E" w:rsidRDefault="006A02DE">
            <w:pPr>
              <w:pStyle w:val="ab"/>
              <w:jc w:val="both"/>
              <w:rPr>
                <w:sz w:val="24"/>
                <w:szCs w:val="24"/>
              </w:rPr>
            </w:pPr>
            <w:r>
              <w:rPr>
                <w:sz w:val="24"/>
                <w:szCs w:val="24"/>
              </w:rPr>
              <w:t>28.09</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Пластилин.</w:t>
            </w:r>
            <w:r>
              <w:rPr>
                <w:sz w:val="24"/>
                <w:szCs w:val="24"/>
              </w:rPr>
              <w:t xml:space="preserve"> Техника безопасности при работе с пластилином. </w:t>
            </w:r>
            <w:r>
              <w:rPr>
                <w:bCs/>
                <w:sz w:val="24"/>
                <w:szCs w:val="24"/>
              </w:rPr>
              <w:t>Картина «Цветок»</w:t>
            </w:r>
            <w:r>
              <w:rPr>
                <w:sz w:val="24"/>
                <w:szCs w:val="24"/>
              </w:rPr>
              <w:t xml:space="preserve">. </w:t>
            </w:r>
          </w:p>
        </w:tc>
        <w:tc>
          <w:tcPr>
            <w:tcW w:w="8080" w:type="dxa"/>
          </w:tcPr>
          <w:p w:rsidR="009B718E" w:rsidRDefault="006A02DE">
            <w:pPr>
              <w:pStyle w:val="ab"/>
              <w:jc w:val="both"/>
              <w:rPr>
                <w:sz w:val="24"/>
                <w:szCs w:val="24"/>
              </w:rPr>
            </w:pPr>
            <w:r>
              <w:rPr>
                <w:sz w:val="24"/>
                <w:szCs w:val="24"/>
              </w:rPr>
              <w:t>Таблицы «Техника безопасности при работе с пластилином»,  «Организация рабочего места при работе с пластилином», пластилин, картон, ножницы, стека.</w:t>
            </w:r>
          </w:p>
        </w:tc>
      </w:tr>
      <w:tr w:rsidR="009B718E">
        <w:tc>
          <w:tcPr>
            <w:tcW w:w="675" w:type="dxa"/>
          </w:tcPr>
          <w:p w:rsidR="009B718E" w:rsidRDefault="006A02DE">
            <w:pPr>
              <w:pStyle w:val="ab"/>
              <w:jc w:val="center"/>
              <w:rPr>
                <w:sz w:val="24"/>
                <w:szCs w:val="24"/>
              </w:rPr>
            </w:pPr>
            <w:r>
              <w:rPr>
                <w:sz w:val="24"/>
                <w:szCs w:val="24"/>
              </w:rPr>
              <w:t>5.</w:t>
            </w:r>
          </w:p>
        </w:tc>
        <w:tc>
          <w:tcPr>
            <w:tcW w:w="851" w:type="dxa"/>
          </w:tcPr>
          <w:p w:rsidR="009B718E" w:rsidRDefault="00403D3E">
            <w:pPr>
              <w:pStyle w:val="ab"/>
              <w:jc w:val="both"/>
              <w:rPr>
                <w:sz w:val="24"/>
                <w:szCs w:val="24"/>
              </w:rPr>
            </w:pPr>
            <w:r>
              <w:rPr>
                <w:sz w:val="24"/>
                <w:szCs w:val="24"/>
              </w:rPr>
              <w:t>0</w:t>
            </w:r>
            <w:r w:rsidR="006A02DE">
              <w:rPr>
                <w:sz w:val="24"/>
                <w:szCs w:val="24"/>
              </w:rPr>
              <w:t>5.10</w:t>
            </w:r>
          </w:p>
        </w:tc>
        <w:tc>
          <w:tcPr>
            <w:tcW w:w="850" w:type="dxa"/>
          </w:tcPr>
          <w:p w:rsidR="009B718E" w:rsidRDefault="009B718E">
            <w:pPr>
              <w:pStyle w:val="ab"/>
              <w:jc w:val="both"/>
              <w:rPr>
                <w:sz w:val="24"/>
                <w:szCs w:val="24"/>
              </w:rPr>
            </w:pPr>
          </w:p>
        </w:tc>
        <w:tc>
          <w:tcPr>
            <w:tcW w:w="5103" w:type="dxa"/>
            <w:vAlign w:val="center"/>
          </w:tcPr>
          <w:p w:rsidR="009B718E" w:rsidRDefault="006A02DE">
            <w:pPr>
              <w:pStyle w:val="ab"/>
              <w:jc w:val="both"/>
              <w:rPr>
                <w:sz w:val="24"/>
                <w:szCs w:val="24"/>
              </w:rPr>
            </w:pPr>
            <w:r>
              <w:rPr>
                <w:bCs/>
                <w:sz w:val="24"/>
                <w:szCs w:val="24"/>
              </w:rPr>
              <w:t>Пластилин.Изделие</w:t>
            </w:r>
            <w:r>
              <w:rPr>
                <w:sz w:val="24"/>
                <w:szCs w:val="24"/>
              </w:rPr>
              <w:t xml:space="preserve"> «Мудрая сова». </w:t>
            </w:r>
          </w:p>
        </w:tc>
        <w:tc>
          <w:tcPr>
            <w:tcW w:w="8080" w:type="dxa"/>
          </w:tcPr>
          <w:p w:rsidR="009B718E" w:rsidRDefault="006A02DE">
            <w:pPr>
              <w:pStyle w:val="ab"/>
              <w:jc w:val="both"/>
              <w:rPr>
                <w:sz w:val="24"/>
                <w:szCs w:val="24"/>
              </w:rPr>
            </w:pPr>
            <w:r>
              <w:rPr>
                <w:sz w:val="24"/>
                <w:szCs w:val="24"/>
              </w:rPr>
              <w:t>Таблица «Организация рабочего места при работе с пластилином», пластилин, природный материал.</w:t>
            </w:r>
          </w:p>
        </w:tc>
      </w:tr>
      <w:tr w:rsidR="009B718E">
        <w:tc>
          <w:tcPr>
            <w:tcW w:w="675" w:type="dxa"/>
          </w:tcPr>
          <w:p w:rsidR="009B718E" w:rsidRDefault="006A02DE">
            <w:pPr>
              <w:pStyle w:val="ab"/>
              <w:jc w:val="center"/>
              <w:rPr>
                <w:sz w:val="24"/>
                <w:szCs w:val="24"/>
              </w:rPr>
            </w:pPr>
            <w:r>
              <w:rPr>
                <w:sz w:val="24"/>
                <w:szCs w:val="24"/>
              </w:rPr>
              <w:t>6.</w:t>
            </w:r>
          </w:p>
        </w:tc>
        <w:tc>
          <w:tcPr>
            <w:tcW w:w="851" w:type="dxa"/>
          </w:tcPr>
          <w:p w:rsidR="009B718E" w:rsidRDefault="006A02DE">
            <w:pPr>
              <w:pStyle w:val="ab"/>
              <w:jc w:val="both"/>
              <w:rPr>
                <w:sz w:val="24"/>
                <w:szCs w:val="24"/>
              </w:rPr>
            </w:pPr>
            <w:r>
              <w:rPr>
                <w:sz w:val="24"/>
                <w:szCs w:val="24"/>
              </w:rPr>
              <w:t>12.10</w:t>
            </w:r>
          </w:p>
        </w:tc>
        <w:tc>
          <w:tcPr>
            <w:tcW w:w="850" w:type="dxa"/>
          </w:tcPr>
          <w:p w:rsidR="009B718E" w:rsidRDefault="009B718E">
            <w:pPr>
              <w:pStyle w:val="ab"/>
              <w:jc w:val="both"/>
              <w:rPr>
                <w:sz w:val="24"/>
                <w:szCs w:val="24"/>
              </w:rPr>
            </w:pPr>
          </w:p>
        </w:tc>
        <w:tc>
          <w:tcPr>
            <w:tcW w:w="5103" w:type="dxa"/>
            <w:vAlign w:val="center"/>
          </w:tcPr>
          <w:p w:rsidR="009B718E" w:rsidRDefault="006A02DE">
            <w:pPr>
              <w:pStyle w:val="ab"/>
              <w:jc w:val="both"/>
              <w:rPr>
                <w:bCs/>
                <w:sz w:val="24"/>
                <w:szCs w:val="24"/>
              </w:rPr>
            </w:pPr>
            <w:r>
              <w:rPr>
                <w:bCs/>
                <w:sz w:val="24"/>
                <w:szCs w:val="24"/>
              </w:rPr>
              <w:t>Фигурки из природного материала.</w:t>
            </w:r>
          </w:p>
        </w:tc>
        <w:tc>
          <w:tcPr>
            <w:tcW w:w="8080" w:type="dxa"/>
          </w:tcPr>
          <w:p w:rsidR="009B718E" w:rsidRDefault="006A02DE">
            <w:pPr>
              <w:pStyle w:val="ab"/>
              <w:jc w:val="both"/>
              <w:rPr>
                <w:sz w:val="24"/>
                <w:szCs w:val="24"/>
              </w:rPr>
            </w:pPr>
            <w:r>
              <w:rPr>
                <w:sz w:val="24"/>
                <w:szCs w:val="24"/>
              </w:rPr>
              <w:t>Природный материал, картон, клей, ножницы.</w:t>
            </w:r>
          </w:p>
        </w:tc>
      </w:tr>
      <w:tr w:rsidR="009B718E">
        <w:tc>
          <w:tcPr>
            <w:tcW w:w="675" w:type="dxa"/>
          </w:tcPr>
          <w:p w:rsidR="009B718E" w:rsidRDefault="006A02DE">
            <w:pPr>
              <w:pStyle w:val="ab"/>
              <w:jc w:val="center"/>
              <w:rPr>
                <w:sz w:val="24"/>
                <w:szCs w:val="24"/>
              </w:rPr>
            </w:pPr>
            <w:r>
              <w:rPr>
                <w:sz w:val="24"/>
                <w:szCs w:val="24"/>
              </w:rPr>
              <w:t>7.</w:t>
            </w:r>
          </w:p>
        </w:tc>
        <w:tc>
          <w:tcPr>
            <w:tcW w:w="851" w:type="dxa"/>
          </w:tcPr>
          <w:p w:rsidR="009B718E" w:rsidRDefault="006A02DE">
            <w:pPr>
              <w:pStyle w:val="ab"/>
              <w:jc w:val="both"/>
              <w:rPr>
                <w:sz w:val="24"/>
                <w:szCs w:val="24"/>
              </w:rPr>
            </w:pPr>
            <w:r>
              <w:rPr>
                <w:sz w:val="24"/>
                <w:szCs w:val="24"/>
              </w:rPr>
              <w:t>19.10</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Растения. «Заготовка семян». Экскурсия 1час.</w:t>
            </w:r>
          </w:p>
          <w:p w:rsidR="009B718E" w:rsidRDefault="006A02DE">
            <w:pPr>
              <w:pStyle w:val="ab"/>
              <w:jc w:val="both"/>
              <w:rPr>
                <w:sz w:val="24"/>
                <w:szCs w:val="24"/>
              </w:rPr>
            </w:pPr>
            <w:r>
              <w:rPr>
                <w:sz w:val="24"/>
                <w:szCs w:val="24"/>
              </w:rPr>
              <w:t>РК Охраняемые растения Ростовской области.</w:t>
            </w:r>
          </w:p>
        </w:tc>
        <w:tc>
          <w:tcPr>
            <w:tcW w:w="8080" w:type="dxa"/>
          </w:tcPr>
          <w:p w:rsidR="009B718E" w:rsidRDefault="006A02DE">
            <w:pPr>
              <w:pStyle w:val="ab"/>
              <w:jc w:val="both"/>
              <w:rPr>
                <w:sz w:val="24"/>
                <w:szCs w:val="24"/>
              </w:rPr>
            </w:pPr>
            <w:r>
              <w:rPr>
                <w:sz w:val="24"/>
                <w:szCs w:val="24"/>
              </w:rPr>
              <w:t xml:space="preserve"> Таблица «Организация рабочего места при работе с природным материалом».</w:t>
            </w:r>
          </w:p>
        </w:tc>
      </w:tr>
      <w:tr w:rsidR="009B718E">
        <w:tc>
          <w:tcPr>
            <w:tcW w:w="675" w:type="dxa"/>
          </w:tcPr>
          <w:p w:rsidR="009B718E" w:rsidRDefault="006A02DE">
            <w:pPr>
              <w:pStyle w:val="ab"/>
              <w:jc w:val="center"/>
              <w:rPr>
                <w:sz w:val="24"/>
                <w:szCs w:val="24"/>
              </w:rPr>
            </w:pPr>
            <w:r>
              <w:rPr>
                <w:sz w:val="24"/>
                <w:szCs w:val="24"/>
              </w:rPr>
              <w:t>8.</w:t>
            </w:r>
          </w:p>
        </w:tc>
        <w:tc>
          <w:tcPr>
            <w:tcW w:w="851" w:type="dxa"/>
          </w:tcPr>
          <w:p w:rsidR="009B718E" w:rsidRDefault="006A02DE">
            <w:pPr>
              <w:pStyle w:val="ab"/>
              <w:jc w:val="both"/>
              <w:rPr>
                <w:sz w:val="24"/>
                <w:szCs w:val="24"/>
              </w:rPr>
            </w:pPr>
            <w:r>
              <w:rPr>
                <w:sz w:val="24"/>
                <w:szCs w:val="24"/>
              </w:rPr>
              <w:t>26.10</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 xml:space="preserve"> Растения. Проект «Осенний урожай».  Овощи – кладовая  витамин.</w:t>
            </w:r>
          </w:p>
        </w:tc>
        <w:tc>
          <w:tcPr>
            <w:tcW w:w="8080" w:type="dxa"/>
          </w:tcPr>
          <w:p w:rsidR="009B718E" w:rsidRDefault="006A02DE">
            <w:pPr>
              <w:pStyle w:val="ab"/>
              <w:jc w:val="both"/>
              <w:rPr>
                <w:sz w:val="24"/>
                <w:szCs w:val="24"/>
              </w:rPr>
            </w:pPr>
            <w:r>
              <w:rPr>
                <w:sz w:val="24"/>
                <w:szCs w:val="24"/>
              </w:rPr>
              <w:t>Презентация  « Овощи», таблица «Организация рабочего места при работе с пластилином».</w:t>
            </w:r>
          </w:p>
        </w:tc>
      </w:tr>
      <w:tr w:rsidR="009B718E">
        <w:tc>
          <w:tcPr>
            <w:tcW w:w="675" w:type="dxa"/>
          </w:tcPr>
          <w:p w:rsidR="009B718E" w:rsidRDefault="006A02DE">
            <w:pPr>
              <w:pStyle w:val="ab"/>
              <w:jc w:val="center"/>
              <w:rPr>
                <w:sz w:val="24"/>
                <w:szCs w:val="24"/>
              </w:rPr>
            </w:pPr>
            <w:r>
              <w:rPr>
                <w:sz w:val="24"/>
                <w:szCs w:val="24"/>
              </w:rPr>
              <w:t>9.</w:t>
            </w:r>
          </w:p>
        </w:tc>
        <w:tc>
          <w:tcPr>
            <w:tcW w:w="851" w:type="dxa"/>
          </w:tcPr>
          <w:p w:rsidR="009B718E" w:rsidRDefault="00403D3E">
            <w:pPr>
              <w:pStyle w:val="ab"/>
              <w:jc w:val="both"/>
              <w:rPr>
                <w:sz w:val="24"/>
                <w:szCs w:val="24"/>
              </w:rPr>
            </w:pPr>
            <w:r>
              <w:rPr>
                <w:sz w:val="24"/>
                <w:szCs w:val="24"/>
              </w:rPr>
              <w:t>0</w:t>
            </w:r>
            <w:r w:rsidR="006A02DE">
              <w:rPr>
                <w:sz w:val="24"/>
                <w:szCs w:val="24"/>
              </w:rPr>
              <w:t>9.11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Бумага.Т.Б. Правила работы</w:t>
            </w:r>
            <w:r>
              <w:rPr>
                <w:bCs/>
                <w:sz w:val="24"/>
                <w:szCs w:val="24"/>
              </w:rPr>
              <w:t xml:space="preserve"> с ножницами, клеем.</w:t>
            </w:r>
            <w:r>
              <w:rPr>
                <w:sz w:val="24"/>
                <w:szCs w:val="24"/>
              </w:rPr>
              <w:t xml:space="preserve">  Изделие «Волшебные фигуры».</w:t>
            </w:r>
          </w:p>
        </w:tc>
        <w:tc>
          <w:tcPr>
            <w:tcW w:w="8080" w:type="dxa"/>
          </w:tcPr>
          <w:p w:rsidR="009B718E" w:rsidRDefault="006A02DE">
            <w:pPr>
              <w:pStyle w:val="ab"/>
              <w:jc w:val="both"/>
              <w:rPr>
                <w:sz w:val="24"/>
                <w:szCs w:val="24"/>
              </w:rPr>
            </w:pPr>
            <w:r>
              <w:rPr>
                <w:sz w:val="24"/>
                <w:szCs w:val="24"/>
              </w:rPr>
              <w:t xml:space="preserve">Таблица </w:t>
            </w:r>
            <w:r>
              <w:rPr>
                <w:rFonts w:eastAsia="Calibri"/>
                <w:sz w:val="24"/>
                <w:szCs w:val="24"/>
              </w:rPr>
              <w:t>«</w:t>
            </w:r>
            <w:r>
              <w:rPr>
                <w:sz w:val="24"/>
                <w:szCs w:val="24"/>
              </w:rPr>
              <w:t>Организация рабочего места при работе с бумагой и картоном</w:t>
            </w:r>
            <w:r>
              <w:rPr>
                <w:rFonts w:eastAsia="Calibri"/>
                <w:sz w:val="24"/>
                <w:szCs w:val="24"/>
              </w:rPr>
              <w:t>»</w:t>
            </w:r>
            <w:r>
              <w:rPr>
                <w:sz w:val="24"/>
                <w:szCs w:val="24"/>
              </w:rPr>
              <w:t xml:space="preserve">, </w:t>
            </w:r>
            <w:r>
              <w:rPr>
                <w:rFonts w:eastAsia="Calibri"/>
                <w:sz w:val="24"/>
                <w:szCs w:val="24"/>
              </w:rPr>
              <w:t>«</w:t>
            </w:r>
            <w:r>
              <w:rPr>
                <w:sz w:val="24"/>
                <w:szCs w:val="24"/>
              </w:rPr>
              <w:t>Правила работы</w:t>
            </w:r>
            <w:r>
              <w:rPr>
                <w:bCs/>
                <w:sz w:val="24"/>
                <w:szCs w:val="24"/>
              </w:rPr>
              <w:t xml:space="preserve"> с ножницами</w:t>
            </w:r>
            <w:r>
              <w:rPr>
                <w:rFonts w:eastAsia="Calibri"/>
                <w:sz w:val="24"/>
                <w:szCs w:val="24"/>
              </w:rPr>
              <w:t>».</w:t>
            </w:r>
          </w:p>
        </w:tc>
      </w:tr>
      <w:tr w:rsidR="009B718E">
        <w:tc>
          <w:tcPr>
            <w:tcW w:w="675" w:type="dxa"/>
          </w:tcPr>
          <w:p w:rsidR="009B718E" w:rsidRDefault="006A02DE">
            <w:pPr>
              <w:pStyle w:val="ab"/>
              <w:jc w:val="center"/>
              <w:rPr>
                <w:sz w:val="24"/>
                <w:szCs w:val="24"/>
              </w:rPr>
            </w:pPr>
            <w:r>
              <w:rPr>
                <w:sz w:val="24"/>
                <w:szCs w:val="24"/>
              </w:rPr>
              <w:t>10.</w:t>
            </w:r>
          </w:p>
        </w:tc>
        <w:tc>
          <w:tcPr>
            <w:tcW w:w="851" w:type="dxa"/>
          </w:tcPr>
          <w:p w:rsidR="009B718E" w:rsidRDefault="006A02DE">
            <w:pPr>
              <w:pStyle w:val="ab"/>
              <w:jc w:val="both"/>
              <w:rPr>
                <w:sz w:val="24"/>
                <w:szCs w:val="24"/>
              </w:rPr>
            </w:pPr>
            <w:r>
              <w:rPr>
                <w:sz w:val="24"/>
                <w:szCs w:val="24"/>
              </w:rPr>
              <w:t>16.11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sz w:val="24"/>
                <w:szCs w:val="24"/>
              </w:rPr>
              <w:t>Бумага. Изделие</w:t>
            </w:r>
            <w:r>
              <w:rPr>
                <w:bCs/>
                <w:sz w:val="24"/>
                <w:szCs w:val="24"/>
              </w:rPr>
              <w:t xml:space="preserve"> «Закладка из бумаги».</w:t>
            </w:r>
          </w:p>
        </w:tc>
        <w:tc>
          <w:tcPr>
            <w:tcW w:w="8080" w:type="dxa"/>
          </w:tcPr>
          <w:p w:rsidR="009B718E" w:rsidRDefault="006A02DE">
            <w:pPr>
              <w:pStyle w:val="ab"/>
              <w:jc w:val="both"/>
              <w:rPr>
                <w:b/>
                <w:sz w:val="24"/>
                <w:szCs w:val="24"/>
              </w:rPr>
            </w:pPr>
            <w:r>
              <w:rPr>
                <w:sz w:val="24"/>
                <w:szCs w:val="24"/>
              </w:rPr>
              <w:t>Таблицы «Правила пользования ножницами и клеем», «Разметка деталей», «Разметка деталей копированием», «Линии чертежа»,</w:t>
            </w:r>
            <w:r>
              <w:rPr>
                <w:rFonts w:eastAsia="Calibri"/>
                <w:sz w:val="24"/>
                <w:szCs w:val="24"/>
              </w:rPr>
              <w:t xml:space="preserve"> «</w:t>
            </w:r>
            <w:r>
              <w:rPr>
                <w:sz w:val="24"/>
                <w:szCs w:val="24"/>
              </w:rPr>
              <w:t>Организация рабочего места при работе с бумагой и картоном</w:t>
            </w:r>
            <w:r>
              <w:rPr>
                <w:rFonts w:eastAsia="Calibri"/>
                <w:sz w:val="24"/>
                <w:szCs w:val="24"/>
              </w:rPr>
              <w:t xml:space="preserve">», </w:t>
            </w:r>
            <w:r>
              <w:rPr>
                <w:sz w:val="24"/>
                <w:szCs w:val="24"/>
              </w:rPr>
              <w:t xml:space="preserve">коллекция «Бумага и картон». </w:t>
            </w:r>
          </w:p>
        </w:tc>
      </w:tr>
      <w:tr w:rsidR="009B718E">
        <w:tc>
          <w:tcPr>
            <w:tcW w:w="675" w:type="dxa"/>
          </w:tcPr>
          <w:p w:rsidR="009B718E" w:rsidRDefault="006A02DE">
            <w:pPr>
              <w:pStyle w:val="ab"/>
              <w:jc w:val="center"/>
              <w:rPr>
                <w:sz w:val="24"/>
                <w:szCs w:val="24"/>
              </w:rPr>
            </w:pPr>
            <w:r>
              <w:rPr>
                <w:sz w:val="24"/>
                <w:szCs w:val="24"/>
              </w:rPr>
              <w:t>11.</w:t>
            </w:r>
          </w:p>
        </w:tc>
        <w:tc>
          <w:tcPr>
            <w:tcW w:w="851" w:type="dxa"/>
          </w:tcPr>
          <w:p w:rsidR="009B718E" w:rsidRDefault="006A02DE">
            <w:pPr>
              <w:pStyle w:val="ab"/>
              <w:jc w:val="both"/>
              <w:rPr>
                <w:sz w:val="24"/>
                <w:szCs w:val="24"/>
              </w:rPr>
            </w:pPr>
            <w:r>
              <w:rPr>
                <w:sz w:val="24"/>
                <w:szCs w:val="24"/>
              </w:rPr>
              <w:t>23.11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 xml:space="preserve">Насекомые. </w:t>
            </w:r>
            <w:r>
              <w:rPr>
                <w:sz w:val="24"/>
                <w:szCs w:val="24"/>
              </w:rPr>
              <w:t>Изделие</w:t>
            </w:r>
            <w:r>
              <w:rPr>
                <w:bCs/>
                <w:sz w:val="24"/>
                <w:szCs w:val="24"/>
              </w:rPr>
              <w:t xml:space="preserve"> «Пчелка».</w:t>
            </w:r>
          </w:p>
        </w:tc>
        <w:tc>
          <w:tcPr>
            <w:tcW w:w="8080" w:type="dxa"/>
          </w:tcPr>
          <w:p w:rsidR="009B718E" w:rsidRDefault="006A02DE">
            <w:pPr>
              <w:pStyle w:val="ab"/>
              <w:jc w:val="both"/>
              <w:rPr>
                <w:rFonts w:eastAsia="Calibri"/>
                <w:sz w:val="24"/>
                <w:szCs w:val="24"/>
              </w:rPr>
            </w:pPr>
            <w:r>
              <w:rPr>
                <w:rFonts w:eastAsia="Calibri"/>
                <w:sz w:val="24"/>
                <w:szCs w:val="24"/>
              </w:rPr>
              <w:t>Презентация «Насекомые», коробка пластмассовая, кисти, краски акварельные.</w:t>
            </w:r>
          </w:p>
        </w:tc>
      </w:tr>
      <w:tr w:rsidR="009B718E">
        <w:tc>
          <w:tcPr>
            <w:tcW w:w="675" w:type="dxa"/>
          </w:tcPr>
          <w:p w:rsidR="009B718E" w:rsidRDefault="006A02DE">
            <w:pPr>
              <w:pStyle w:val="ab"/>
              <w:jc w:val="center"/>
              <w:rPr>
                <w:sz w:val="24"/>
                <w:szCs w:val="24"/>
              </w:rPr>
            </w:pPr>
            <w:r>
              <w:rPr>
                <w:sz w:val="24"/>
                <w:szCs w:val="24"/>
              </w:rPr>
              <w:t>12.</w:t>
            </w:r>
          </w:p>
        </w:tc>
        <w:tc>
          <w:tcPr>
            <w:tcW w:w="851" w:type="dxa"/>
          </w:tcPr>
          <w:p w:rsidR="009B718E" w:rsidRDefault="006A02DE">
            <w:pPr>
              <w:pStyle w:val="ab"/>
              <w:jc w:val="both"/>
              <w:rPr>
                <w:sz w:val="24"/>
                <w:szCs w:val="24"/>
              </w:rPr>
            </w:pPr>
            <w:r>
              <w:rPr>
                <w:sz w:val="24"/>
                <w:szCs w:val="24"/>
              </w:rPr>
              <w:t>30.11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 xml:space="preserve">Дикие животные.  </w:t>
            </w:r>
            <w:r>
              <w:rPr>
                <w:sz w:val="24"/>
                <w:szCs w:val="24"/>
              </w:rPr>
              <w:t>Коллаж «Зоопарк».</w:t>
            </w:r>
          </w:p>
          <w:p w:rsidR="009B718E" w:rsidRDefault="009B718E">
            <w:pPr>
              <w:pStyle w:val="ab"/>
              <w:jc w:val="both"/>
              <w:rPr>
                <w:sz w:val="24"/>
                <w:szCs w:val="24"/>
              </w:rPr>
            </w:pPr>
          </w:p>
        </w:tc>
        <w:tc>
          <w:tcPr>
            <w:tcW w:w="8080" w:type="dxa"/>
          </w:tcPr>
          <w:p w:rsidR="009B718E" w:rsidRDefault="006A02DE">
            <w:pPr>
              <w:pStyle w:val="ab"/>
              <w:jc w:val="both"/>
              <w:rPr>
                <w:rFonts w:eastAsia="Calibri"/>
                <w:sz w:val="24"/>
                <w:szCs w:val="24"/>
              </w:rPr>
            </w:pPr>
            <w:r>
              <w:rPr>
                <w:rFonts w:eastAsia="Calibri"/>
                <w:sz w:val="24"/>
                <w:szCs w:val="24"/>
              </w:rPr>
              <w:t xml:space="preserve">Презентация «Дикие животные», </w:t>
            </w:r>
            <w:r>
              <w:rPr>
                <w:sz w:val="24"/>
                <w:szCs w:val="24"/>
              </w:rPr>
              <w:t>таблицы «Разметка деталей», «Разметка деталей копированием»,</w:t>
            </w:r>
            <w:r>
              <w:rPr>
                <w:rFonts w:eastAsia="Calibri"/>
                <w:sz w:val="24"/>
                <w:szCs w:val="24"/>
              </w:rPr>
              <w:t xml:space="preserve"> «</w:t>
            </w:r>
            <w:r>
              <w:rPr>
                <w:sz w:val="24"/>
                <w:szCs w:val="24"/>
              </w:rPr>
              <w:t>Приемы резания ножницами</w:t>
            </w:r>
            <w:r>
              <w:rPr>
                <w:rFonts w:eastAsia="Calibri"/>
                <w:sz w:val="24"/>
                <w:szCs w:val="24"/>
              </w:rPr>
              <w:t xml:space="preserve">», </w:t>
            </w:r>
            <w:r>
              <w:rPr>
                <w:sz w:val="24"/>
                <w:szCs w:val="24"/>
              </w:rPr>
              <w:t>«Организация рабочего места при работе с бумагой и картоном», цветная бумага, клей, картон.</w:t>
            </w:r>
          </w:p>
        </w:tc>
      </w:tr>
      <w:tr w:rsidR="009B718E">
        <w:trPr>
          <w:trHeight w:val="283"/>
        </w:trPr>
        <w:tc>
          <w:tcPr>
            <w:tcW w:w="675" w:type="dxa"/>
          </w:tcPr>
          <w:p w:rsidR="009B718E" w:rsidRDefault="006A02DE">
            <w:pPr>
              <w:pStyle w:val="ab"/>
              <w:jc w:val="center"/>
              <w:rPr>
                <w:sz w:val="24"/>
                <w:szCs w:val="24"/>
              </w:rPr>
            </w:pPr>
            <w:r>
              <w:rPr>
                <w:sz w:val="24"/>
                <w:szCs w:val="24"/>
              </w:rPr>
              <w:lastRenderedPageBreak/>
              <w:t>13.</w:t>
            </w:r>
          </w:p>
        </w:tc>
        <w:tc>
          <w:tcPr>
            <w:tcW w:w="851" w:type="dxa"/>
          </w:tcPr>
          <w:p w:rsidR="009B718E" w:rsidRDefault="00403D3E">
            <w:pPr>
              <w:pStyle w:val="ab"/>
              <w:jc w:val="both"/>
              <w:rPr>
                <w:sz w:val="24"/>
                <w:szCs w:val="24"/>
              </w:rPr>
            </w:pPr>
            <w:r>
              <w:rPr>
                <w:sz w:val="24"/>
                <w:szCs w:val="24"/>
              </w:rPr>
              <w:t>0</w:t>
            </w:r>
            <w:r w:rsidR="006A02DE">
              <w:rPr>
                <w:sz w:val="24"/>
                <w:szCs w:val="24"/>
              </w:rPr>
              <w:t>7.12</w:t>
            </w:r>
          </w:p>
        </w:tc>
        <w:tc>
          <w:tcPr>
            <w:tcW w:w="850" w:type="dxa"/>
          </w:tcPr>
          <w:p w:rsidR="009B718E" w:rsidRDefault="009B718E">
            <w:pPr>
              <w:pStyle w:val="ab"/>
              <w:jc w:val="both"/>
              <w:rPr>
                <w:sz w:val="24"/>
                <w:szCs w:val="24"/>
              </w:rPr>
            </w:pPr>
          </w:p>
        </w:tc>
        <w:tc>
          <w:tcPr>
            <w:tcW w:w="5103" w:type="dxa"/>
            <w:vAlign w:val="center"/>
          </w:tcPr>
          <w:p w:rsidR="009B718E" w:rsidRDefault="006A02DE">
            <w:pPr>
              <w:pStyle w:val="ab"/>
              <w:jc w:val="both"/>
              <w:rPr>
                <w:bCs/>
                <w:sz w:val="24"/>
                <w:szCs w:val="24"/>
              </w:rPr>
            </w:pPr>
            <w:r>
              <w:rPr>
                <w:bCs/>
                <w:sz w:val="24"/>
                <w:szCs w:val="24"/>
              </w:rPr>
              <w:t>Новый год. Проект «Украшаем класс к Новому году».</w:t>
            </w:r>
            <w:r>
              <w:rPr>
                <w:sz w:val="24"/>
                <w:szCs w:val="24"/>
              </w:rPr>
              <w:t xml:space="preserve"> «Украшение на елку».</w:t>
            </w:r>
          </w:p>
        </w:tc>
        <w:tc>
          <w:tcPr>
            <w:tcW w:w="8080" w:type="dxa"/>
          </w:tcPr>
          <w:p w:rsidR="009B718E" w:rsidRDefault="006A02DE">
            <w:pPr>
              <w:pStyle w:val="ab"/>
              <w:jc w:val="both"/>
              <w:rPr>
                <w:rFonts w:eastAsia="Calibri"/>
                <w:sz w:val="24"/>
                <w:szCs w:val="24"/>
              </w:rPr>
            </w:pPr>
            <w:r>
              <w:rPr>
                <w:rFonts w:eastAsia="Calibri"/>
                <w:sz w:val="24"/>
                <w:szCs w:val="24"/>
              </w:rPr>
              <w:t xml:space="preserve">Таблица «Разметка деталей», «Разметка деталей копированием, </w:t>
            </w:r>
            <w:r>
              <w:rPr>
                <w:sz w:val="24"/>
                <w:szCs w:val="24"/>
              </w:rPr>
              <w:t>презентация «Украшения к Новому году своими руками», цветная бумага, клей, бумажные салфетки.</w:t>
            </w:r>
          </w:p>
        </w:tc>
      </w:tr>
      <w:tr w:rsidR="009B718E">
        <w:tc>
          <w:tcPr>
            <w:tcW w:w="675" w:type="dxa"/>
          </w:tcPr>
          <w:p w:rsidR="009B718E" w:rsidRDefault="006A02DE">
            <w:pPr>
              <w:pStyle w:val="ab"/>
              <w:jc w:val="center"/>
              <w:rPr>
                <w:sz w:val="24"/>
                <w:szCs w:val="24"/>
              </w:rPr>
            </w:pPr>
            <w:r>
              <w:rPr>
                <w:sz w:val="24"/>
                <w:szCs w:val="24"/>
              </w:rPr>
              <w:t>14.</w:t>
            </w:r>
          </w:p>
        </w:tc>
        <w:tc>
          <w:tcPr>
            <w:tcW w:w="851" w:type="dxa"/>
          </w:tcPr>
          <w:p w:rsidR="009B718E" w:rsidRDefault="006A02DE">
            <w:pPr>
              <w:pStyle w:val="ab"/>
              <w:jc w:val="both"/>
              <w:rPr>
                <w:sz w:val="24"/>
                <w:szCs w:val="24"/>
              </w:rPr>
            </w:pPr>
            <w:r>
              <w:rPr>
                <w:sz w:val="24"/>
                <w:szCs w:val="24"/>
              </w:rPr>
              <w:t>14.12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 xml:space="preserve">Домашние животные. </w:t>
            </w:r>
            <w:r>
              <w:rPr>
                <w:sz w:val="24"/>
                <w:szCs w:val="24"/>
              </w:rPr>
              <w:t>Изделие</w:t>
            </w:r>
            <w:r>
              <w:rPr>
                <w:bCs/>
                <w:sz w:val="24"/>
                <w:szCs w:val="24"/>
              </w:rPr>
              <w:t xml:space="preserve"> «Котенок».</w:t>
            </w:r>
          </w:p>
        </w:tc>
        <w:tc>
          <w:tcPr>
            <w:tcW w:w="8080" w:type="dxa"/>
          </w:tcPr>
          <w:p w:rsidR="009B718E" w:rsidRDefault="006A02DE">
            <w:pPr>
              <w:pStyle w:val="ab"/>
              <w:jc w:val="both"/>
              <w:rPr>
                <w:rFonts w:eastAsia="Calibri"/>
                <w:sz w:val="24"/>
                <w:szCs w:val="24"/>
              </w:rPr>
            </w:pPr>
            <w:r>
              <w:rPr>
                <w:rFonts w:eastAsia="Calibri"/>
                <w:sz w:val="24"/>
                <w:szCs w:val="24"/>
              </w:rPr>
              <w:t>Презентация «Котёнок», таблица «</w:t>
            </w:r>
            <w:r>
              <w:rPr>
                <w:sz w:val="24"/>
                <w:szCs w:val="24"/>
              </w:rPr>
              <w:t>Приемы работы с пластилином», пластилин, стека.</w:t>
            </w:r>
          </w:p>
        </w:tc>
      </w:tr>
      <w:tr w:rsidR="009B718E">
        <w:tc>
          <w:tcPr>
            <w:tcW w:w="675" w:type="dxa"/>
          </w:tcPr>
          <w:p w:rsidR="009B718E" w:rsidRDefault="006A02DE">
            <w:pPr>
              <w:pStyle w:val="ab"/>
              <w:jc w:val="center"/>
              <w:rPr>
                <w:sz w:val="24"/>
                <w:szCs w:val="24"/>
              </w:rPr>
            </w:pPr>
            <w:r>
              <w:rPr>
                <w:sz w:val="24"/>
                <w:szCs w:val="24"/>
              </w:rPr>
              <w:t>15.</w:t>
            </w:r>
          </w:p>
        </w:tc>
        <w:tc>
          <w:tcPr>
            <w:tcW w:w="851" w:type="dxa"/>
          </w:tcPr>
          <w:p w:rsidR="009B718E" w:rsidRDefault="006A02DE">
            <w:pPr>
              <w:pStyle w:val="ab"/>
              <w:jc w:val="both"/>
              <w:rPr>
                <w:sz w:val="24"/>
                <w:szCs w:val="24"/>
              </w:rPr>
            </w:pPr>
            <w:r>
              <w:rPr>
                <w:sz w:val="24"/>
                <w:szCs w:val="24"/>
              </w:rPr>
              <w:t>21.12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bCs/>
                <w:sz w:val="24"/>
                <w:szCs w:val="24"/>
              </w:rPr>
              <w:t>Такие разные дома.</w:t>
            </w:r>
            <w:r>
              <w:rPr>
                <w:sz w:val="24"/>
                <w:szCs w:val="24"/>
              </w:rPr>
              <w:t xml:space="preserve"> Макет </w:t>
            </w:r>
            <w:r>
              <w:rPr>
                <w:bCs/>
                <w:sz w:val="24"/>
                <w:szCs w:val="24"/>
              </w:rPr>
              <w:t>«Домик». РК</w:t>
            </w:r>
            <w:r>
              <w:rPr>
                <w:sz w:val="24"/>
                <w:szCs w:val="24"/>
              </w:rPr>
              <w:t xml:space="preserve"> Жилище казаков.</w:t>
            </w:r>
          </w:p>
        </w:tc>
        <w:tc>
          <w:tcPr>
            <w:tcW w:w="8080" w:type="dxa"/>
          </w:tcPr>
          <w:p w:rsidR="009B718E" w:rsidRDefault="006A02DE">
            <w:pPr>
              <w:pStyle w:val="ab"/>
              <w:jc w:val="both"/>
              <w:rPr>
                <w:sz w:val="24"/>
                <w:szCs w:val="24"/>
              </w:rPr>
            </w:pPr>
            <w:r>
              <w:rPr>
                <w:sz w:val="24"/>
                <w:szCs w:val="24"/>
              </w:rPr>
              <w:t>Презентация «Дом», «Жилище казаков», природный материал, клей, картон, ножницы.</w:t>
            </w:r>
          </w:p>
        </w:tc>
      </w:tr>
      <w:tr w:rsidR="009B718E">
        <w:tc>
          <w:tcPr>
            <w:tcW w:w="675" w:type="dxa"/>
          </w:tcPr>
          <w:p w:rsidR="009B718E" w:rsidRDefault="006A02DE">
            <w:pPr>
              <w:pStyle w:val="ab"/>
              <w:jc w:val="center"/>
              <w:rPr>
                <w:sz w:val="24"/>
                <w:szCs w:val="24"/>
              </w:rPr>
            </w:pPr>
            <w:r>
              <w:rPr>
                <w:sz w:val="24"/>
                <w:szCs w:val="24"/>
              </w:rPr>
              <w:t>16.</w:t>
            </w:r>
          </w:p>
        </w:tc>
        <w:tc>
          <w:tcPr>
            <w:tcW w:w="851" w:type="dxa"/>
          </w:tcPr>
          <w:p w:rsidR="009B718E" w:rsidRDefault="006A02DE">
            <w:pPr>
              <w:pStyle w:val="ab"/>
              <w:jc w:val="both"/>
              <w:rPr>
                <w:sz w:val="24"/>
                <w:szCs w:val="24"/>
              </w:rPr>
            </w:pPr>
            <w:r>
              <w:rPr>
                <w:sz w:val="24"/>
                <w:szCs w:val="24"/>
              </w:rPr>
              <w:t>28.12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Посуда. Изделия «Чашка», «Чайник», «Сахарница». Вредные привычки.</w:t>
            </w:r>
          </w:p>
        </w:tc>
        <w:tc>
          <w:tcPr>
            <w:tcW w:w="8080" w:type="dxa"/>
          </w:tcPr>
          <w:p w:rsidR="009B718E" w:rsidRDefault="006A02DE">
            <w:pPr>
              <w:pStyle w:val="ab"/>
              <w:jc w:val="both"/>
              <w:rPr>
                <w:sz w:val="24"/>
                <w:szCs w:val="24"/>
              </w:rPr>
            </w:pPr>
            <w:r>
              <w:rPr>
                <w:rFonts w:eastAsia="Calibri"/>
                <w:sz w:val="24"/>
                <w:szCs w:val="24"/>
              </w:rPr>
              <w:t>Таблица «Посуда», презентация «Вредные привычки в питании».</w:t>
            </w:r>
          </w:p>
        </w:tc>
      </w:tr>
      <w:tr w:rsidR="009B718E">
        <w:trPr>
          <w:trHeight w:val="451"/>
        </w:trPr>
        <w:tc>
          <w:tcPr>
            <w:tcW w:w="675" w:type="dxa"/>
          </w:tcPr>
          <w:p w:rsidR="009B718E" w:rsidRDefault="006A02DE">
            <w:pPr>
              <w:pStyle w:val="ab"/>
              <w:jc w:val="center"/>
              <w:rPr>
                <w:sz w:val="24"/>
                <w:szCs w:val="24"/>
              </w:rPr>
            </w:pPr>
            <w:r>
              <w:rPr>
                <w:sz w:val="24"/>
                <w:szCs w:val="24"/>
              </w:rPr>
              <w:t>17.</w:t>
            </w:r>
          </w:p>
        </w:tc>
        <w:tc>
          <w:tcPr>
            <w:tcW w:w="851" w:type="dxa"/>
          </w:tcPr>
          <w:p w:rsidR="009B718E" w:rsidRDefault="006A02DE">
            <w:pPr>
              <w:pStyle w:val="ab"/>
              <w:jc w:val="both"/>
              <w:rPr>
                <w:sz w:val="24"/>
                <w:szCs w:val="24"/>
              </w:rPr>
            </w:pPr>
            <w:r>
              <w:rPr>
                <w:sz w:val="24"/>
                <w:szCs w:val="24"/>
              </w:rPr>
              <w:t>18.01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bCs/>
                <w:sz w:val="24"/>
                <w:szCs w:val="24"/>
              </w:rPr>
              <w:t xml:space="preserve">Свет в доме. Т.Б. Правила работы с ножницами, шилом.  </w:t>
            </w:r>
            <w:r>
              <w:rPr>
                <w:sz w:val="24"/>
                <w:szCs w:val="24"/>
              </w:rPr>
              <w:t>Изделие</w:t>
            </w:r>
            <w:r>
              <w:rPr>
                <w:bCs/>
                <w:sz w:val="24"/>
                <w:szCs w:val="24"/>
              </w:rPr>
              <w:t xml:space="preserve"> «Торшер».</w:t>
            </w:r>
          </w:p>
        </w:tc>
        <w:tc>
          <w:tcPr>
            <w:tcW w:w="8080" w:type="dxa"/>
          </w:tcPr>
          <w:p w:rsidR="009B718E" w:rsidRDefault="006A02DE">
            <w:pPr>
              <w:pStyle w:val="ab"/>
              <w:jc w:val="both"/>
              <w:rPr>
                <w:sz w:val="24"/>
                <w:szCs w:val="24"/>
              </w:rPr>
            </w:pPr>
            <w:r>
              <w:rPr>
                <w:sz w:val="24"/>
                <w:szCs w:val="24"/>
              </w:rPr>
              <w:t>Таблицы «Разметка деталей», «Разметка деталей копированием, «Линии чертежа»</w:t>
            </w:r>
            <w:r>
              <w:rPr>
                <w:rFonts w:eastAsia="Calibri"/>
                <w:sz w:val="24"/>
                <w:szCs w:val="24"/>
              </w:rPr>
              <w:t>, презентация «</w:t>
            </w:r>
            <w:r>
              <w:rPr>
                <w:sz w:val="24"/>
                <w:szCs w:val="24"/>
              </w:rPr>
              <w:t xml:space="preserve">Экономь электричество </w:t>
            </w:r>
            <w:r>
              <w:rPr>
                <w:rFonts w:eastAsia="Calibri"/>
                <w:sz w:val="24"/>
                <w:szCs w:val="24"/>
              </w:rPr>
              <w:t>».</w:t>
            </w:r>
          </w:p>
        </w:tc>
      </w:tr>
      <w:tr w:rsidR="009B718E">
        <w:tc>
          <w:tcPr>
            <w:tcW w:w="675" w:type="dxa"/>
          </w:tcPr>
          <w:p w:rsidR="009B718E" w:rsidRDefault="006A02DE">
            <w:pPr>
              <w:pStyle w:val="ab"/>
              <w:jc w:val="center"/>
              <w:rPr>
                <w:sz w:val="24"/>
                <w:szCs w:val="24"/>
              </w:rPr>
            </w:pPr>
            <w:r>
              <w:rPr>
                <w:sz w:val="24"/>
                <w:szCs w:val="24"/>
              </w:rPr>
              <w:t>18.</w:t>
            </w:r>
          </w:p>
        </w:tc>
        <w:tc>
          <w:tcPr>
            <w:tcW w:w="851" w:type="dxa"/>
          </w:tcPr>
          <w:p w:rsidR="009B718E" w:rsidRDefault="006A02DE">
            <w:pPr>
              <w:pStyle w:val="ab"/>
              <w:jc w:val="both"/>
              <w:rPr>
                <w:sz w:val="24"/>
                <w:szCs w:val="24"/>
              </w:rPr>
            </w:pPr>
            <w:r>
              <w:rPr>
                <w:sz w:val="24"/>
                <w:szCs w:val="24"/>
              </w:rPr>
              <w:t>25.01</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bCs/>
                <w:sz w:val="24"/>
                <w:szCs w:val="24"/>
              </w:rPr>
            </w:pPr>
            <w:r>
              <w:rPr>
                <w:sz w:val="24"/>
                <w:szCs w:val="24"/>
              </w:rPr>
              <w:t>Мебель. Изделие «Стул».</w:t>
            </w:r>
          </w:p>
        </w:tc>
        <w:tc>
          <w:tcPr>
            <w:tcW w:w="8080" w:type="dxa"/>
          </w:tcPr>
          <w:p w:rsidR="009B718E" w:rsidRDefault="006A02DE">
            <w:pPr>
              <w:pStyle w:val="ab"/>
              <w:jc w:val="both"/>
              <w:rPr>
                <w:sz w:val="24"/>
                <w:szCs w:val="24"/>
              </w:rPr>
            </w:pPr>
            <w:r>
              <w:rPr>
                <w:sz w:val="24"/>
                <w:szCs w:val="24"/>
              </w:rPr>
              <w:t>Таблица «Мебель», таблицы «Разметка деталей», «Разметка деталей копированием, «Линии чертежа»,</w:t>
            </w:r>
          </w:p>
        </w:tc>
      </w:tr>
      <w:tr w:rsidR="009B718E">
        <w:tc>
          <w:tcPr>
            <w:tcW w:w="675" w:type="dxa"/>
          </w:tcPr>
          <w:p w:rsidR="009B718E" w:rsidRDefault="006A02DE">
            <w:pPr>
              <w:pStyle w:val="ab"/>
              <w:jc w:val="center"/>
              <w:rPr>
                <w:sz w:val="24"/>
                <w:szCs w:val="24"/>
              </w:rPr>
            </w:pPr>
            <w:r>
              <w:rPr>
                <w:sz w:val="24"/>
                <w:szCs w:val="24"/>
              </w:rPr>
              <w:t>19.</w:t>
            </w:r>
          </w:p>
        </w:tc>
        <w:tc>
          <w:tcPr>
            <w:tcW w:w="851" w:type="dxa"/>
          </w:tcPr>
          <w:p w:rsidR="009B718E" w:rsidRDefault="00403D3E">
            <w:pPr>
              <w:pStyle w:val="ab"/>
              <w:jc w:val="both"/>
              <w:rPr>
                <w:sz w:val="24"/>
                <w:szCs w:val="24"/>
              </w:rPr>
            </w:pPr>
            <w:r>
              <w:rPr>
                <w:sz w:val="24"/>
                <w:szCs w:val="24"/>
              </w:rPr>
              <w:t>0</w:t>
            </w:r>
            <w:r w:rsidR="006A02DE">
              <w:rPr>
                <w:sz w:val="24"/>
                <w:szCs w:val="24"/>
              </w:rPr>
              <w:t>1.02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Ткань. Нитки. Изделие «Кукла из ниток». РК Казачий костюм.</w:t>
            </w:r>
          </w:p>
        </w:tc>
        <w:tc>
          <w:tcPr>
            <w:tcW w:w="8080" w:type="dxa"/>
            <w:vAlign w:val="center"/>
          </w:tcPr>
          <w:p w:rsidR="009B718E" w:rsidRDefault="006A02DE">
            <w:pPr>
              <w:pStyle w:val="ab"/>
              <w:jc w:val="both"/>
              <w:rPr>
                <w:sz w:val="24"/>
                <w:szCs w:val="24"/>
              </w:rPr>
            </w:pPr>
            <w:r>
              <w:rPr>
                <w:sz w:val="24"/>
                <w:szCs w:val="24"/>
              </w:rPr>
              <w:t>Правила пользования иглой</w:t>
            </w:r>
            <w:r>
              <w:rPr>
                <w:rFonts w:eastAsia="Calibri"/>
                <w:sz w:val="24"/>
                <w:szCs w:val="24"/>
              </w:rPr>
              <w:t>, Таблицы</w:t>
            </w:r>
            <w:r>
              <w:rPr>
                <w:sz w:val="24"/>
                <w:szCs w:val="24"/>
              </w:rPr>
              <w:t xml:space="preserve">  «Правила пользования иглой»</w:t>
            </w:r>
            <w:r>
              <w:rPr>
                <w:rFonts w:eastAsia="Calibri"/>
                <w:sz w:val="24"/>
                <w:szCs w:val="24"/>
              </w:rPr>
              <w:t>,  «</w:t>
            </w:r>
            <w:r>
              <w:rPr>
                <w:sz w:val="24"/>
                <w:szCs w:val="24"/>
              </w:rPr>
              <w:t>Организация рабочего места при работе с текстилем», «Швейные инструменты и приспособления», коллекция  «Шерсть».</w:t>
            </w:r>
          </w:p>
        </w:tc>
      </w:tr>
      <w:tr w:rsidR="009B718E">
        <w:tc>
          <w:tcPr>
            <w:tcW w:w="675" w:type="dxa"/>
          </w:tcPr>
          <w:p w:rsidR="009B718E" w:rsidRDefault="006A02DE">
            <w:pPr>
              <w:pStyle w:val="ab"/>
              <w:jc w:val="center"/>
              <w:rPr>
                <w:sz w:val="24"/>
                <w:szCs w:val="24"/>
              </w:rPr>
            </w:pPr>
            <w:r>
              <w:rPr>
                <w:sz w:val="24"/>
                <w:szCs w:val="24"/>
              </w:rPr>
              <w:t>20.</w:t>
            </w:r>
          </w:p>
        </w:tc>
        <w:tc>
          <w:tcPr>
            <w:tcW w:w="851" w:type="dxa"/>
          </w:tcPr>
          <w:p w:rsidR="009B718E" w:rsidRDefault="00403D3E">
            <w:pPr>
              <w:pStyle w:val="ab"/>
              <w:jc w:val="both"/>
              <w:rPr>
                <w:sz w:val="24"/>
                <w:szCs w:val="24"/>
              </w:rPr>
            </w:pPr>
            <w:r>
              <w:rPr>
                <w:sz w:val="24"/>
                <w:szCs w:val="24"/>
              </w:rPr>
              <w:t>0</w:t>
            </w:r>
            <w:r w:rsidR="006A02DE">
              <w:rPr>
                <w:sz w:val="24"/>
                <w:szCs w:val="24"/>
              </w:rPr>
              <w:t>8.02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 xml:space="preserve">Учимся шить. Изделия «Строчка прямых стежков», «Строчка стежков с перевивом змейкой, спиралью». </w:t>
            </w:r>
          </w:p>
        </w:tc>
        <w:tc>
          <w:tcPr>
            <w:tcW w:w="8080" w:type="dxa"/>
            <w:vAlign w:val="center"/>
          </w:tcPr>
          <w:p w:rsidR="009B718E" w:rsidRDefault="006A02DE">
            <w:pPr>
              <w:pStyle w:val="ab"/>
              <w:jc w:val="both"/>
              <w:rPr>
                <w:sz w:val="24"/>
                <w:szCs w:val="24"/>
              </w:rPr>
            </w:pPr>
            <w:r>
              <w:rPr>
                <w:rFonts w:eastAsia="Calibri"/>
                <w:sz w:val="24"/>
                <w:szCs w:val="24"/>
              </w:rPr>
              <w:t>Таблицы</w:t>
            </w:r>
            <w:r>
              <w:rPr>
                <w:sz w:val="24"/>
                <w:szCs w:val="24"/>
              </w:rPr>
              <w:t xml:space="preserve">  «Правила пользования иглой»</w:t>
            </w:r>
            <w:r>
              <w:rPr>
                <w:rFonts w:eastAsia="Calibri"/>
                <w:sz w:val="24"/>
                <w:szCs w:val="24"/>
              </w:rPr>
              <w:t>,</w:t>
            </w:r>
            <w:r>
              <w:rPr>
                <w:sz w:val="24"/>
                <w:szCs w:val="24"/>
              </w:rPr>
              <w:t xml:space="preserve"> «Швейные инструменты и приспособления».</w:t>
            </w:r>
          </w:p>
        </w:tc>
      </w:tr>
      <w:tr w:rsidR="009B718E">
        <w:tc>
          <w:tcPr>
            <w:tcW w:w="675" w:type="dxa"/>
          </w:tcPr>
          <w:p w:rsidR="009B718E" w:rsidRDefault="006A02DE">
            <w:pPr>
              <w:pStyle w:val="ab"/>
              <w:jc w:val="center"/>
              <w:rPr>
                <w:sz w:val="24"/>
                <w:szCs w:val="24"/>
              </w:rPr>
            </w:pPr>
            <w:r>
              <w:rPr>
                <w:sz w:val="24"/>
                <w:szCs w:val="24"/>
              </w:rPr>
              <w:t>21.</w:t>
            </w:r>
          </w:p>
        </w:tc>
        <w:tc>
          <w:tcPr>
            <w:tcW w:w="851" w:type="dxa"/>
          </w:tcPr>
          <w:p w:rsidR="009B718E" w:rsidRDefault="006A02DE">
            <w:pPr>
              <w:pStyle w:val="ab"/>
              <w:jc w:val="both"/>
              <w:rPr>
                <w:sz w:val="24"/>
                <w:szCs w:val="24"/>
              </w:rPr>
            </w:pPr>
            <w:r>
              <w:rPr>
                <w:sz w:val="24"/>
                <w:szCs w:val="24"/>
              </w:rPr>
              <w:t>22.02</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 xml:space="preserve"> Учимся шить. Т.Б. Правила работы с иглой. Изделие «Закладка с вышивкой».</w:t>
            </w:r>
          </w:p>
          <w:p w:rsidR="009B718E" w:rsidRDefault="009B718E">
            <w:pPr>
              <w:pStyle w:val="ab"/>
              <w:jc w:val="both"/>
              <w:rPr>
                <w:sz w:val="24"/>
                <w:szCs w:val="24"/>
              </w:rPr>
            </w:pPr>
          </w:p>
        </w:tc>
        <w:tc>
          <w:tcPr>
            <w:tcW w:w="8080" w:type="dxa"/>
            <w:vAlign w:val="center"/>
          </w:tcPr>
          <w:p w:rsidR="009B718E" w:rsidRDefault="006A02DE">
            <w:pPr>
              <w:pStyle w:val="ab"/>
              <w:jc w:val="both"/>
              <w:rPr>
                <w:sz w:val="24"/>
                <w:szCs w:val="24"/>
              </w:rPr>
            </w:pPr>
            <w:r>
              <w:rPr>
                <w:sz w:val="24"/>
                <w:szCs w:val="24"/>
              </w:rPr>
              <w:t xml:space="preserve">Набор "Рукоделие", </w:t>
            </w:r>
            <w:r>
              <w:rPr>
                <w:rFonts w:eastAsia="Calibri"/>
                <w:sz w:val="24"/>
                <w:szCs w:val="24"/>
              </w:rPr>
              <w:t>таблицы: «</w:t>
            </w:r>
            <w:r>
              <w:rPr>
                <w:sz w:val="24"/>
                <w:szCs w:val="24"/>
              </w:rPr>
              <w:t xml:space="preserve"> Правила пользования иглой», «Швейные инструменты и приспособления», «Отмеривание и вдевание нитки в иглу», «Закрепление нитки на ткани», коллекция  «Лен».</w:t>
            </w:r>
          </w:p>
        </w:tc>
      </w:tr>
      <w:tr w:rsidR="009B718E">
        <w:tc>
          <w:tcPr>
            <w:tcW w:w="675" w:type="dxa"/>
          </w:tcPr>
          <w:p w:rsidR="009B718E" w:rsidRDefault="006A02DE">
            <w:pPr>
              <w:pStyle w:val="ab"/>
              <w:jc w:val="center"/>
              <w:rPr>
                <w:sz w:val="24"/>
                <w:szCs w:val="24"/>
              </w:rPr>
            </w:pPr>
            <w:r>
              <w:rPr>
                <w:sz w:val="24"/>
                <w:szCs w:val="24"/>
              </w:rPr>
              <w:t>22.</w:t>
            </w:r>
          </w:p>
        </w:tc>
        <w:tc>
          <w:tcPr>
            <w:tcW w:w="851" w:type="dxa"/>
          </w:tcPr>
          <w:p w:rsidR="009B718E" w:rsidRDefault="00403D3E">
            <w:pPr>
              <w:pStyle w:val="ab"/>
              <w:jc w:val="both"/>
              <w:rPr>
                <w:sz w:val="24"/>
                <w:szCs w:val="24"/>
              </w:rPr>
            </w:pPr>
            <w:r>
              <w:rPr>
                <w:sz w:val="24"/>
                <w:szCs w:val="24"/>
              </w:rPr>
              <w:t>0</w:t>
            </w:r>
            <w:r w:rsidR="006A02DE">
              <w:rPr>
                <w:sz w:val="24"/>
                <w:szCs w:val="24"/>
              </w:rPr>
              <w:t>1.03</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Учимся шить. Пришиваем пуговицу с двумя, четырьмя отверстиями.</w:t>
            </w:r>
          </w:p>
        </w:tc>
        <w:tc>
          <w:tcPr>
            <w:tcW w:w="8080" w:type="dxa"/>
            <w:vAlign w:val="center"/>
          </w:tcPr>
          <w:p w:rsidR="009B718E" w:rsidRDefault="006A02DE">
            <w:pPr>
              <w:pStyle w:val="ab"/>
              <w:jc w:val="both"/>
              <w:rPr>
                <w:sz w:val="24"/>
                <w:szCs w:val="24"/>
              </w:rPr>
            </w:pPr>
            <w:r>
              <w:rPr>
                <w:sz w:val="24"/>
                <w:szCs w:val="24"/>
              </w:rPr>
              <w:t xml:space="preserve">Набор "Рукоделие", </w:t>
            </w:r>
            <w:r>
              <w:rPr>
                <w:rFonts w:eastAsia="Calibri"/>
                <w:sz w:val="24"/>
                <w:szCs w:val="24"/>
              </w:rPr>
              <w:t>таблица  «</w:t>
            </w:r>
            <w:r>
              <w:rPr>
                <w:sz w:val="24"/>
                <w:szCs w:val="24"/>
              </w:rPr>
              <w:t xml:space="preserve"> Правила пользования иглой», коллекция "Шелк», таблицы: </w:t>
            </w:r>
            <w:r>
              <w:rPr>
                <w:rFonts w:eastAsia="Calibri"/>
                <w:sz w:val="24"/>
                <w:szCs w:val="24"/>
              </w:rPr>
              <w:t>«</w:t>
            </w:r>
            <w:r>
              <w:rPr>
                <w:sz w:val="24"/>
                <w:szCs w:val="24"/>
              </w:rPr>
              <w:t>Организация рабочего места при работе с текстилем», «Отмеривание и вдевание нитки в иглу», «Закрепление нитки на ткани», «Строчка прямого стежка и ее варианты», коллекция  «Хлопок».</w:t>
            </w:r>
          </w:p>
        </w:tc>
      </w:tr>
      <w:tr w:rsidR="009B718E">
        <w:tc>
          <w:tcPr>
            <w:tcW w:w="675" w:type="dxa"/>
          </w:tcPr>
          <w:p w:rsidR="009B718E" w:rsidRDefault="006A02DE">
            <w:pPr>
              <w:pStyle w:val="ab"/>
              <w:jc w:val="center"/>
              <w:rPr>
                <w:sz w:val="24"/>
                <w:szCs w:val="24"/>
              </w:rPr>
            </w:pPr>
            <w:r>
              <w:rPr>
                <w:sz w:val="24"/>
                <w:szCs w:val="24"/>
              </w:rPr>
              <w:t>23.</w:t>
            </w:r>
          </w:p>
        </w:tc>
        <w:tc>
          <w:tcPr>
            <w:tcW w:w="851" w:type="dxa"/>
          </w:tcPr>
          <w:p w:rsidR="009B718E" w:rsidRDefault="006A02DE">
            <w:pPr>
              <w:pStyle w:val="ab"/>
              <w:jc w:val="both"/>
              <w:rPr>
                <w:sz w:val="24"/>
                <w:szCs w:val="24"/>
              </w:rPr>
            </w:pPr>
            <w:r>
              <w:rPr>
                <w:sz w:val="24"/>
                <w:szCs w:val="24"/>
              </w:rPr>
              <w:t>15.03</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Передвижение по земле. Изделие «Санки».</w:t>
            </w:r>
          </w:p>
        </w:tc>
        <w:tc>
          <w:tcPr>
            <w:tcW w:w="8080" w:type="dxa"/>
            <w:vAlign w:val="center"/>
          </w:tcPr>
          <w:p w:rsidR="009B718E" w:rsidRDefault="006A02DE">
            <w:pPr>
              <w:pStyle w:val="ab"/>
              <w:jc w:val="both"/>
              <w:rPr>
                <w:sz w:val="24"/>
                <w:szCs w:val="24"/>
              </w:rPr>
            </w:pPr>
            <w:r>
              <w:rPr>
                <w:rFonts w:eastAsia="Calibri"/>
                <w:sz w:val="24"/>
                <w:szCs w:val="24"/>
              </w:rPr>
              <w:t>Таблица «</w:t>
            </w:r>
            <w:r>
              <w:rPr>
                <w:sz w:val="24"/>
                <w:szCs w:val="24"/>
              </w:rPr>
              <w:t>Организация рабочего места при работе с набором деталей «Конструктор», таблица «Приемы работы с деталями набора «Конструктор».</w:t>
            </w:r>
          </w:p>
        </w:tc>
      </w:tr>
      <w:tr w:rsidR="009B718E">
        <w:tc>
          <w:tcPr>
            <w:tcW w:w="15559" w:type="dxa"/>
            <w:gridSpan w:val="5"/>
          </w:tcPr>
          <w:p w:rsidR="009B718E" w:rsidRDefault="006A02DE">
            <w:pPr>
              <w:pStyle w:val="ab"/>
              <w:jc w:val="center"/>
              <w:rPr>
                <w:sz w:val="24"/>
                <w:szCs w:val="24"/>
              </w:rPr>
            </w:pPr>
            <w:r>
              <w:rPr>
                <w:b/>
                <w:sz w:val="24"/>
                <w:szCs w:val="24"/>
              </w:rPr>
              <w:t>Человек и вода. 2 часа.</w:t>
            </w:r>
          </w:p>
        </w:tc>
      </w:tr>
      <w:tr w:rsidR="009B718E">
        <w:tc>
          <w:tcPr>
            <w:tcW w:w="675" w:type="dxa"/>
          </w:tcPr>
          <w:p w:rsidR="009B718E" w:rsidRDefault="006A02DE">
            <w:pPr>
              <w:pStyle w:val="ab"/>
              <w:jc w:val="center"/>
              <w:rPr>
                <w:sz w:val="24"/>
                <w:szCs w:val="24"/>
              </w:rPr>
            </w:pPr>
            <w:r>
              <w:rPr>
                <w:sz w:val="24"/>
                <w:szCs w:val="24"/>
              </w:rPr>
              <w:t>24.</w:t>
            </w:r>
          </w:p>
        </w:tc>
        <w:tc>
          <w:tcPr>
            <w:tcW w:w="851" w:type="dxa"/>
          </w:tcPr>
          <w:p w:rsidR="009B718E" w:rsidRDefault="006A02DE">
            <w:pPr>
              <w:pStyle w:val="ab"/>
              <w:jc w:val="both"/>
              <w:rPr>
                <w:sz w:val="24"/>
                <w:szCs w:val="24"/>
              </w:rPr>
            </w:pPr>
            <w:r>
              <w:rPr>
                <w:sz w:val="24"/>
                <w:szCs w:val="24"/>
              </w:rPr>
              <w:t>22.03</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Питьевая вода. Изделие «Колодец». Зачем человеческому организму нужна вода?</w:t>
            </w:r>
          </w:p>
        </w:tc>
        <w:tc>
          <w:tcPr>
            <w:tcW w:w="8080" w:type="dxa"/>
            <w:vAlign w:val="center"/>
          </w:tcPr>
          <w:p w:rsidR="009B718E" w:rsidRDefault="006A02DE">
            <w:pPr>
              <w:pStyle w:val="ab"/>
              <w:jc w:val="both"/>
              <w:rPr>
                <w:rFonts w:eastAsia="Calibri"/>
                <w:sz w:val="24"/>
                <w:szCs w:val="24"/>
              </w:rPr>
            </w:pPr>
            <w:r>
              <w:rPr>
                <w:rFonts w:eastAsia="Calibri"/>
                <w:sz w:val="24"/>
                <w:szCs w:val="24"/>
              </w:rPr>
              <w:t>Презентация «</w:t>
            </w:r>
            <w:r>
              <w:rPr>
                <w:sz w:val="24"/>
                <w:szCs w:val="24"/>
              </w:rPr>
              <w:t xml:space="preserve">Вода в жизни человека и растений </w:t>
            </w:r>
            <w:r>
              <w:rPr>
                <w:rFonts w:eastAsia="Calibri"/>
                <w:sz w:val="24"/>
                <w:szCs w:val="24"/>
              </w:rPr>
              <w:t xml:space="preserve">», </w:t>
            </w:r>
            <w:r>
              <w:rPr>
                <w:sz w:val="24"/>
                <w:szCs w:val="24"/>
              </w:rPr>
              <w:t>таблица «Уход за комнатными растениями », семена.  Презентация « Береги воду!».</w:t>
            </w:r>
          </w:p>
        </w:tc>
      </w:tr>
      <w:tr w:rsidR="009B718E">
        <w:tc>
          <w:tcPr>
            <w:tcW w:w="675" w:type="dxa"/>
          </w:tcPr>
          <w:p w:rsidR="009B718E" w:rsidRDefault="006A02DE">
            <w:pPr>
              <w:pStyle w:val="ab"/>
              <w:jc w:val="center"/>
              <w:rPr>
                <w:sz w:val="24"/>
                <w:szCs w:val="24"/>
              </w:rPr>
            </w:pPr>
            <w:r>
              <w:rPr>
                <w:sz w:val="24"/>
                <w:szCs w:val="24"/>
              </w:rPr>
              <w:t>25.</w:t>
            </w:r>
          </w:p>
        </w:tc>
        <w:tc>
          <w:tcPr>
            <w:tcW w:w="851" w:type="dxa"/>
          </w:tcPr>
          <w:p w:rsidR="009B718E" w:rsidRDefault="00403D3E">
            <w:pPr>
              <w:pStyle w:val="ab"/>
              <w:jc w:val="both"/>
              <w:rPr>
                <w:sz w:val="24"/>
                <w:szCs w:val="24"/>
              </w:rPr>
            </w:pPr>
            <w:r>
              <w:rPr>
                <w:sz w:val="24"/>
                <w:szCs w:val="24"/>
              </w:rPr>
              <w:t>0</w:t>
            </w:r>
            <w:r w:rsidR="006A02DE">
              <w:rPr>
                <w:sz w:val="24"/>
                <w:szCs w:val="24"/>
              </w:rPr>
              <w:t>5.04</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Передвижение по воде. Проект «Речной флот». Изделия «Кораблик из бумаги», «Плот».</w:t>
            </w:r>
          </w:p>
        </w:tc>
        <w:tc>
          <w:tcPr>
            <w:tcW w:w="8080" w:type="dxa"/>
            <w:vAlign w:val="center"/>
          </w:tcPr>
          <w:p w:rsidR="009B718E" w:rsidRDefault="006A02DE">
            <w:pPr>
              <w:pStyle w:val="ab"/>
              <w:jc w:val="both"/>
              <w:rPr>
                <w:rFonts w:eastAsia="Calibri"/>
                <w:sz w:val="24"/>
                <w:szCs w:val="24"/>
              </w:rPr>
            </w:pPr>
            <w:r>
              <w:rPr>
                <w:sz w:val="24"/>
                <w:szCs w:val="24"/>
              </w:rPr>
              <w:t>Таблица «Правила пользования ножницами и клеем»</w:t>
            </w:r>
            <w:r>
              <w:rPr>
                <w:rFonts w:eastAsia="Calibri"/>
                <w:sz w:val="24"/>
                <w:szCs w:val="24"/>
              </w:rPr>
              <w:t>, таблица «</w:t>
            </w:r>
            <w:r>
              <w:rPr>
                <w:sz w:val="24"/>
                <w:szCs w:val="24"/>
              </w:rPr>
              <w:t>Организация рабочего места при работе с бумагой и картоном</w:t>
            </w:r>
            <w:r>
              <w:rPr>
                <w:rFonts w:eastAsia="Calibri"/>
                <w:sz w:val="24"/>
                <w:szCs w:val="24"/>
              </w:rPr>
              <w:t>»</w:t>
            </w:r>
          </w:p>
        </w:tc>
      </w:tr>
      <w:tr w:rsidR="009B718E">
        <w:trPr>
          <w:trHeight w:val="357"/>
        </w:trPr>
        <w:tc>
          <w:tcPr>
            <w:tcW w:w="15559" w:type="dxa"/>
            <w:gridSpan w:val="5"/>
          </w:tcPr>
          <w:p w:rsidR="009B718E" w:rsidRDefault="006A02DE">
            <w:pPr>
              <w:pStyle w:val="ab"/>
              <w:jc w:val="center"/>
              <w:rPr>
                <w:sz w:val="24"/>
                <w:szCs w:val="24"/>
              </w:rPr>
            </w:pPr>
            <w:r>
              <w:rPr>
                <w:b/>
                <w:sz w:val="24"/>
                <w:szCs w:val="24"/>
              </w:rPr>
              <w:t>Человек и воздух. 3 часа.</w:t>
            </w:r>
          </w:p>
        </w:tc>
      </w:tr>
      <w:tr w:rsidR="009B718E">
        <w:trPr>
          <w:trHeight w:val="240"/>
        </w:trPr>
        <w:tc>
          <w:tcPr>
            <w:tcW w:w="675" w:type="dxa"/>
            <w:tcBorders>
              <w:bottom w:val="single" w:sz="4" w:space="0" w:color="auto"/>
            </w:tcBorders>
          </w:tcPr>
          <w:p w:rsidR="009B718E" w:rsidRDefault="006A02DE">
            <w:pPr>
              <w:pStyle w:val="ab"/>
              <w:jc w:val="center"/>
              <w:rPr>
                <w:sz w:val="24"/>
                <w:szCs w:val="24"/>
              </w:rPr>
            </w:pPr>
            <w:r>
              <w:rPr>
                <w:sz w:val="24"/>
                <w:szCs w:val="24"/>
              </w:rPr>
              <w:t>26.</w:t>
            </w:r>
          </w:p>
        </w:tc>
        <w:tc>
          <w:tcPr>
            <w:tcW w:w="851" w:type="dxa"/>
            <w:tcBorders>
              <w:bottom w:val="single" w:sz="4" w:space="0" w:color="auto"/>
            </w:tcBorders>
          </w:tcPr>
          <w:p w:rsidR="009B718E" w:rsidRDefault="006A02DE">
            <w:pPr>
              <w:pStyle w:val="ab"/>
              <w:jc w:val="both"/>
              <w:rPr>
                <w:sz w:val="24"/>
                <w:szCs w:val="24"/>
              </w:rPr>
            </w:pPr>
            <w:r>
              <w:rPr>
                <w:sz w:val="24"/>
                <w:szCs w:val="24"/>
              </w:rPr>
              <w:t>12.04</w:t>
            </w:r>
          </w:p>
        </w:tc>
        <w:tc>
          <w:tcPr>
            <w:tcW w:w="850" w:type="dxa"/>
            <w:tcBorders>
              <w:bottom w:val="single" w:sz="4" w:space="0" w:color="auto"/>
            </w:tcBorders>
          </w:tcPr>
          <w:p w:rsidR="009B718E" w:rsidRDefault="009B718E">
            <w:pPr>
              <w:pStyle w:val="ab"/>
              <w:jc w:val="both"/>
              <w:rPr>
                <w:sz w:val="24"/>
                <w:szCs w:val="24"/>
              </w:rPr>
            </w:pPr>
          </w:p>
        </w:tc>
        <w:tc>
          <w:tcPr>
            <w:tcW w:w="5103" w:type="dxa"/>
            <w:tcBorders>
              <w:bottom w:val="single" w:sz="4" w:space="0" w:color="auto"/>
            </w:tcBorders>
          </w:tcPr>
          <w:p w:rsidR="009B718E" w:rsidRDefault="006A02DE">
            <w:pPr>
              <w:pStyle w:val="ab"/>
              <w:jc w:val="both"/>
              <w:rPr>
                <w:sz w:val="24"/>
                <w:szCs w:val="24"/>
              </w:rPr>
            </w:pPr>
            <w:r>
              <w:rPr>
                <w:sz w:val="24"/>
                <w:szCs w:val="24"/>
              </w:rPr>
              <w:t>Использование ветра. Изделие «Вертушка».</w:t>
            </w:r>
          </w:p>
        </w:tc>
        <w:tc>
          <w:tcPr>
            <w:tcW w:w="8080" w:type="dxa"/>
            <w:tcBorders>
              <w:bottom w:val="single" w:sz="4" w:space="0" w:color="auto"/>
            </w:tcBorders>
            <w:vAlign w:val="center"/>
          </w:tcPr>
          <w:p w:rsidR="009B718E" w:rsidRDefault="006A02DE">
            <w:pPr>
              <w:pStyle w:val="ab"/>
              <w:jc w:val="both"/>
              <w:rPr>
                <w:sz w:val="24"/>
                <w:szCs w:val="24"/>
              </w:rPr>
            </w:pPr>
            <w:r>
              <w:rPr>
                <w:sz w:val="24"/>
                <w:szCs w:val="24"/>
              </w:rPr>
              <w:t>Таблица «Разметка деталей», «Разметка деталей копированием», «Линии</w:t>
            </w:r>
          </w:p>
        </w:tc>
      </w:tr>
      <w:tr w:rsidR="009B718E">
        <w:trPr>
          <w:trHeight w:val="315"/>
        </w:trPr>
        <w:tc>
          <w:tcPr>
            <w:tcW w:w="675" w:type="dxa"/>
            <w:tcBorders>
              <w:top w:val="single" w:sz="4" w:space="0" w:color="auto"/>
            </w:tcBorders>
          </w:tcPr>
          <w:p w:rsidR="009B718E" w:rsidRDefault="006A02DE">
            <w:pPr>
              <w:pStyle w:val="ab"/>
              <w:jc w:val="center"/>
              <w:rPr>
                <w:sz w:val="24"/>
                <w:szCs w:val="24"/>
              </w:rPr>
            </w:pPr>
            <w:r>
              <w:rPr>
                <w:sz w:val="24"/>
                <w:szCs w:val="24"/>
              </w:rPr>
              <w:lastRenderedPageBreak/>
              <w:t>27.</w:t>
            </w:r>
          </w:p>
        </w:tc>
        <w:tc>
          <w:tcPr>
            <w:tcW w:w="851" w:type="dxa"/>
            <w:tcBorders>
              <w:top w:val="single" w:sz="4" w:space="0" w:color="auto"/>
            </w:tcBorders>
          </w:tcPr>
          <w:p w:rsidR="009B718E" w:rsidRDefault="006A02DE">
            <w:pPr>
              <w:pStyle w:val="ab"/>
              <w:jc w:val="both"/>
              <w:rPr>
                <w:sz w:val="24"/>
                <w:szCs w:val="24"/>
              </w:rPr>
            </w:pPr>
            <w:r>
              <w:rPr>
                <w:sz w:val="24"/>
                <w:szCs w:val="24"/>
              </w:rPr>
              <w:t>19.04</w:t>
            </w:r>
          </w:p>
        </w:tc>
        <w:tc>
          <w:tcPr>
            <w:tcW w:w="850" w:type="dxa"/>
            <w:tcBorders>
              <w:top w:val="single" w:sz="4" w:space="0" w:color="auto"/>
            </w:tcBorders>
          </w:tcPr>
          <w:p w:rsidR="009B718E" w:rsidRDefault="009B718E">
            <w:pPr>
              <w:pStyle w:val="ab"/>
              <w:jc w:val="both"/>
              <w:rPr>
                <w:sz w:val="24"/>
                <w:szCs w:val="24"/>
              </w:rPr>
            </w:pPr>
          </w:p>
        </w:tc>
        <w:tc>
          <w:tcPr>
            <w:tcW w:w="5103" w:type="dxa"/>
            <w:tcBorders>
              <w:top w:val="single" w:sz="4" w:space="0" w:color="auto"/>
            </w:tcBorders>
          </w:tcPr>
          <w:p w:rsidR="009B718E" w:rsidRDefault="006A02DE">
            <w:pPr>
              <w:pStyle w:val="ab"/>
              <w:jc w:val="both"/>
              <w:rPr>
                <w:sz w:val="24"/>
                <w:szCs w:val="24"/>
              </w:rPr>
            </w:pPr>
            <w:r>
              <w:rPr>
                <w:sz w:val="24"/>
                <w:szCs w:val="24"/>
              </w:rPr>
              <w:t xml:space="preserve"> Полеты птиц. Изделие «Попугай».</w:t>
            </w:r>
          </w:p>
        </w:tc>
        <w:tc>
          <w:tcPr>
            <w:tcW w:w="8080" w:type="dxa"/>
            <w:tcBorders>
              <w:top w:val="single" w:sz="4" w:space="0" w:color="auto"/>
            </w:tcBorders>
            <w:vAlign w:val="center"/>
          </w:tcPr>
          <w:p w:rsidR="009B718E" w:rsidRDefault="006A02DE">
            <w:pPr>
              <w:pStyle w:val="ab"/>
              <w:jc w:val="both"/>
              <w:rPr>
                <w:sz w:val="24"/>
                <w:szCs w:val="24"/>
              </w:rPr>
            </w:pPr>
            <w:r>
              <w:rPr>
                <w:sz w:val="24"/>
                <w:szCs w:val="24"/>
              </w:rPr>
              <w:t xml:space="preserve"> чертежа». Цветная бумага, ножницы, клей, картон.</w:t>
            </w:r>
          </w:p>
        </w:tc>
      </w:tr>
      <w:tr w:rsidR="009B718E">
        <w:tc>
          <w:tcPr>
            <w:tcW w:w="675" w:type="dxa"/>
          </w:tcPr>
          <w:p w:rsidR="009B718E" w:rsidRDefault="006A02DE">
            <w:pPr>
              <w:pStyle w:val="ab"/>
              <w:jc w:val="center"/>
              <w:rPr>
                <w:sz w:val="24"/>
                <w:szCs w:val="24"/>
              </w:rPr>
            </w:pPr>
            <w:r>
              <w:rPr>
                <w:sz w:val="24"/>
                <w:szCs w:val="24"/>
              </w:rPr>
              <w:t>28.</w:t>
            </w:r>
          </w:p>
        </w:tc>
        <w:tc>
          <w:tcPr>
            <w:tcW w:w="851" w:type="dxa"/>
          </w:tcPr>
          <w:p w:rsidR="009B718E" w:rsidRDefault="006A02DE">
            <w:pPr>
              <w:pStyle w:val="ab"/>
              <w:jc w:val="both"/>
              <w:rPr>
                <w:sz w:val="24"/>
                <w:szCs w:val="24"/>
              </w:rPr>
            </w:pPr>
            <w:r>
              <w:rPr>
                <w:sz w:val="24"/>
                <w:szCs w:val="24"/>
              </w:rPr>
              <w:t>26.04</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 xml:space="preserve">Полеты человека. Изделия «Самолет», </w:t>
            </w:r>
          </w:p>
          <w:p w:rsidR="009B718E" w:rsidRDefault="006A02DE">
            <w:pPr>
              <w:pStyle w:val="ab"/>
              <w:jc w:val="both"/>
              <w:rPr>
                <w:sz w:val="24"/>
                <w:szCs w:val="24"/>
              </w:rPr>
            </w:pPr>
            <w:r>
              <w:rPr>
                <w:sz w:val="24"/>
                <w:szCs w:val="24"/>
              </w:rPr>
              <w:t xml:space="preserve">«Парашют». </w:t>
            </w:r>
          </w:p>
        </w:tc>
        <w:tc>
          <w:tcPr>
            <w:tcW w:w="8080" w:type="dxa"/>
            <w:vAlign w:val="center"/>
          </w:tcPr>
          <w:p w:rsidR="009B718E" w:rsidRDefault="006A02DE">
            <w:pPr>
              <w:pStyle w:val="ab"/>
              <w:jc w:val="both"/>
              <w:rPr>
                <w:sz w:val="24"/>
                <w:szCs w:val="24"/>
              </w:rPr>
            </w:pPr>
            <w:r>
              <w:rPr>
                <w:sz w:val="24"/>
                <w:szCs w:val="24"/>
              </w:rPr>
              <w:t>Таблица «Разметка деталей копированием», «Линии чертежа».</w:t>
            </w:r>
          </w:p>
        </w:tc>
      </w:tr>
      <w:tr w:rsidR="009B718E">
        <w:tc>
          <w:tcPr>
            <w:tcW w:w="15559" w:type="dxa"/>
            <w:gridSpan w:val="5"/>
          </w:tcPr>
          <w:p w:rsidR="009B718E" w:rsidRDefault="006A02DE">
            <w:pPr>
              <w:pStyle w:val="ab"/>
              <w:jc w:val="center"/>
              <w:rPr>
                <w:sz w:val="24"/>
                <w:szCs w:val="24"/>
              </w:rPr>
            </w:pPr>
            <w:r>
              <w:rPr>
                <w:b/>
                <w:sz w:val="24"/>
                <w:szCs w:val="24"/>
              </w:rPr>
              <w:t>Человек и информация. 2 часа.</w:t>
            </w:r>
          </w:p>
        </w:tc>
      </w:tr>
      <w:tr w:rsidR="009B718E">
        <w:tc>
          <w:tcPr>
            <w:tcW w:w="675" w:type="dxa"/>
          </w:tcPr>
          <w:p w:rsidR="009B718E" w:rsidRDefault="006A02DE">
            <w:pPr>
              <w:pStyle w:val="ab"/>
              <w:jc w:val="center"/>
              <w:rPr>
                <w:sz w:val="24"/>
                <w:szCs w:val="24"/>
              </w:rPr>
            </w:pPr>
            <w:r>
              <w:rPr>
                <w:sz w:val="24"/>
                <w:szCs w:val="24"/>
              </w:rPr>
              <w:t>29</w:t>
            </w:r>
          </w:p>
        </w:tc>
        <w:tc>
          <w:tcPr>
            <w:tcW w:w="851" w:type="dxa"/>
          </w:tcPr>
          <w:p w:rsidR="009B718E" w:rsidRDefault="006A02DE">
            <w:pPr>
              <w:pStyle w:val="ab"/>
              <w:jc w:val="both"/>
              <w:rPr>
                <w:sz w:val="24"/>
                <w:szCs w:val="24"/>
              </w:rPr>
            </w:pPr>
            <w:r>
              <w:rPr>
                <w:sz w:val="24"/>
                <w:szCs w:val="24"/>
              </w:rPr>
              <w:t>17.05</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sz w:val="24"/>
                <w:szCs w:val="24"/>
              </w:rPr>
              <w:t xml:space="preserve">Способы получения информации.  РК </w:t>
            </w:r>
            <w:r>
              <w:rPr>
                <w:rFonts w:eastAsia="Calibri"/>
                <w:bCs/>
                <w:sz w:val="24"/>
                <w:szCs w:val="24"/>
                <w:lang w:eastAsia="en-US"/>
              </w:rPr>
              <w:t>Особенности речи и языка донского казачества.</w:t>
            </w:r>
          </w:p>
        </w:tc>
        <w:tc>
          <w:tcPr>
            <w:tcW w:w="8080" w:type="dxa"/>
            <w:vAlign w:val="center"/>
          </w:tcPr>
          <w:p w:rsidR="009B718E" w:rsidRDefault="006A02DE">
            <w:pPr>
              <w:pStyle w:val="ab"/>
              <w:jc w:val="both"/>
              <w:rPr>
                <w:rFonts w:eastAsia="Calibri"/>
                <w:sz w:val="24"/>
                <w:szCs w:val="24"/>
              </w:rPr>
            </w:pPr>
            <w:r>
              <w:rPr>
                <w:rFonts w:eastAsia="Calibri"/>
                <w:sz w:val="24"/>
                <w:szCs w:val="24"/>
              </w:rPr>
              <w:t>Презентация «</w:t>
            </w:r>
            <w:r>
              <w:rPr>
                <w:sz w:val="24"/>
                <w:szCs w:val="24"/>
              </w:rPr>
              <w:t>Способы общения</w:t>
            </w:r>
            <w:r>
              <w:rPr>
                <w:rFonts w:eastAsia="Calibri"/>
                <w:sz w:val="24"/>
                <w:szCs w:val="24"/>
              </w:rPr>
              <w:t>».</w:t>
            </w:r>
          </w:p>
        </w:tc>
      </w:tr>
      <w:tr w:rsidR="009B718E">
        <w:tc>
          <w:tcPr>
            <w:tcW w:w="675" w:type="dxa"/>
          </w:tcPr>
          <w:p w:rsidR="009B718E" w:rsidRDefault="006A02DE">
            <w:pPr>
              <w:pStyle w:val="ab"/>
              <w:jc w:val="center"/>
              <w:rPr>
                <w:sz w:val="24"/>
                <w:szCs w:val="24"/>
              </w:rPr>
            </w:pPr>
            <w:r>
              <w:rPr>
                <w:sz w:val="24"/>
                <w:szCs w:val="24"/>
              </w:rPr>
              <w:t>30.</w:t>
            </w:r>
          </w:p>
        </w:tc>
        <w:tc>
          <w:tcPr>
            <w:tcW w:w="851" w:type="dxa"/>
          </w:tcPr>
          <w:p w:rsidR="009B718E" w:rsidRDefault="006A02DE">
            <w:pPr>
              <w:pStyle w:val="ab"/>
              <w:jc w:val="both"/>
              <w:rPr>
                <w:sz w:val="24"/>
                <w:szCs w:val="24"/>
              </w:rPr>
            </w:pPr>
            <w:r>
              <w:rPr>
                <w:sz w:val="24"/>
                <w:szCs w:val="24"/>
              </w:rPr>
              <w:t>24.05</w:t>
            </w:r>
          </w:p>
        </w:tc>
        <w:tc>
          <w:tcPr>
            <w:tcW w:w="850" w:type="dxa"/>
          </w:tcPr>
          <w:p w:rsidR="009B718E" w:rsidRDefault="009B718E">
            <w:pPr>
              <w:pStyle w:val="ab"/>
              <w:jc w:val="both"/>
              <w:rPr>
                <w:sz w:val="24"/>
                <w:szCs w:val="24"/>
              </w:rPr>
            </w:pPr>
          </w:p>
        </w:tc>
        <w:tc>
          <w:tcPr>
            <w:tcW w:w="5103" w:type="dxa"/>
          </w:tcPr>
          <w:p w:rsidR="009B718E" w:rsidRDefault="006A02DE">
            <w:pPr>
              <w:pStyle w:val="ab"/>
              <w:jc w:val="both"/>
              <w:rPr>
                <w:sz w:val="24"/>
                <w:szCs w:val="24"/>
              </w:rPr>
            </w:pPr>
            <w:r>
              <w:rPr>
                <w:bCs/>
                <w:sz w:val="24"/>
                <w:szCs w:val="24"/>
                <w:shd w:val="clear" w:color="auto" w:fill="FFFFFF"/>
              </w:rPr>
              <w:t>Важные телефонные номера. Правила  движения.</w:t>
            </w:r>
            <w:r>
              <w:rPr>
                <w:sz w:val="24"/>
                <w:szCs w:val="24"/>
              </w:rPr>
              <w:t xml:space="preserve"> Компьютер. ТБ. Правила работы на компьютере.</w:t>
            </w:r>
          </w:p>
        </w:tc>
        <w:tc>
          <w:tcPr>
            <w:tcW w:w="8080" w:type="dxa"/>
            <w:vAlign w:val="center"/>
          </w:tcPr>
          <w:p w:rsidR="009B718E" w:rsidRDefault="006A02DE">
            <w:pPr>
              <w:pStyle w:val="ab"/>
              <w:jc w:val="both"/>
              <w:rPr>
                <w:rFonts w:eastAsia="Calibri"/>
                <w:sz w:val="24"/>
                <w:szCs w:val="24"/>
              </w:rPr>
            </w:pPr>
            <w:r>
              <w:rPr>
                <w:rFonts w:eastAsia="Calibri"/>
                <w:sz w:val="24"/>
                <w:szCs w:val="24"/>
              </w:rPr>
              <w:t>Презентация «Правила движения». Презентация «Компьютер».</w:t>
            </w:r>
          </w:p>
        </w:tc>
      </w:tr>
    </w:tbl>
    <w:p w:rsidR="009B718E" w:rsidRDefault="009B718E">
      <w:pPr>
        <w:pStyle w:val="ab"/>
        <w:jc w:val="both"/>
        <w:rPr>
          <w:rFonts w:ascii="Times New Roman" w:hAnsi="Times New Roman" w:cs="Times New Roman"/>
          <w:sz w:val="24"/>
          <w:szCs w:val="24"/>
        </w:rPr>
      </w:pPr>
    </w:p>
    <w:p w:rsidR="009B718E" w:rsidRDefault="009B718E">
      <w:pPr>
        <w:jc w:val="center"/>
        <w:rPr>
          <w:b/>
        </w:rPr>
      </w:pPr>
    </w:p>
    <w:p w:rsidR="009B718E" w:rsidRDefault="009B718E"/>
    <w:sectPr w:rsidR="009B718E" w:rsidSect="00963430">
      <w:headerReference w:type="default" r:id="rId7"/>
      <w:footerReference w:type="default" r:id="rId8"/>
      <w:pgSz w:w="16838" w:h="11906" w:orient="landscape"/>
      <w:pgMar w:top="284" w:right="720" w:bottom="567" w:left="720" w:header="28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AE" w:rsidRDefault="006E5DAE">
      <w:r>
        <w:separator/>
      </w:r>
    </w:p>
  </w:endnote>
  <w:endnote w:type="continuationSeparator" w:id="0">
    <w:p w:rsidR="006E5DAE" w:rsidRDefault="006E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403D3E" w:rsidRDefault="00403D3E">
        <w:pPr>
          <w:pStyle w:val="a8"/>
          <w:jc w:val="center"/>
        </w:pPr>
        <w:r>
          <w:fldChar w:fldCharType="begin"/>
        </w:r>
        <w:r>
          <w:instrText xml:space="preserve"> PAGE   \* MERGEFORMAT </w:instrText>
        </w:r>
        <w:r>
          <w:fldChar w:fldCharType="separate"/>
        </w:r>
        <w:r w:rsidR="008A57A1">
          <w:rPr>
            <w:noProof/>
          </w:rPr>
          <w:t>2</w:t>
        </w:r>
        <w:r>
          <w:rPr>
            <w:noProof/>
          </w:rPr>
          <w:fldChar w:fldCharType="end"/>
        </w:r>
      </w:p>
    </w:sdtContent>
  </w:sdt>
  <w:p w:rsidR="00403D3E" w:rsidRDefault="00403D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AE" w:rsidRDefault="006E5DAE">
      <w:r>
        <w:separator/>
      </w:r>
    </w:p>
  </w:footnote>
  <w:footnote w:type="continuationSeparator" w:id="0">
    <w:p w:rsidR="006E5DAE" w:rsidRDefault="006E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3E" w:rsidRDefault="00403D3E">
    <w:pPr>
      <w:pStyle w:val="ad"/>
      <w:tabs>
        <w:tab w:val="clear" w:pos="4677"/>
        <w:tab w:val="clear" w:pos="9355"/>
        <w:tab w:val="left" w:pos="5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5"/>
  </w:num>
  <w:num w:numId="4">
    <w:abstractNumId w:val="19"/>
  </w:num>
  <w:num w:numId="5">
    <w:abstractNumId w:val="6"/>
  </w:num>
  <w:num w:numId="6">
    <w:abstractNumId w:val="9"/>
  </w:num>
  <w:num w:numId="7">
    <w:abstractNumId w:val="4"/>
  </w:num>
  <w:num w:numId="8">
    <w:abstractNumId w:val="16"/>
  </w:num>
  <w:num w:numId="9">
    <w:abstractNumId w:val="25"/>
  </w:num>
  <w:num w:numId="10">
    <w:abstractNumId w:val="27"/>
  </w:num>
  <w:num w:numId="11">
    <w:abstractNumId w:val="1"/>
  </w:num>
  <w:num w:numId="12">
    <w:abstractNumId w:val="2"/>
  </w:num>
  <w:num w:numId="13">
    <w:abstractNumId w:val="22"/>
  </w:num>
  <w:num w:numId="14">
    <w:abstractNumId w:val="0"/>
  </w:num>
  <w:num w:numId="15">
    <w:abstractNumId w:val="10"/>
  </w:num>
  <w:num w:numId="16">
    <w:abstractNumId w:val="26"/>
  </w:num>
  <w:num w:numId="17">
    <w:abstractNumId w:val="21"/>
  </w:num>
  <w:num w:numId="18">
    <w:abstractNumId w:val="30"/>
  </w:num>
  <w:num w:numId="19">
    <w:abstractNumId w:val="23"/>
  </w:num>
  <w:num w:numId="20">
    <w:abstractNumId w:val="8"/>
  </w:num>
  <w:num w:numId="21">
    <w:abstractNumId w:val="14"/>
  </w:num>
  <w:num w:numId="22">
    <w:abstractNumId w:val="12"/>
  </w:num>
  <w:num w:numId="23">
    <w:abstractNumId w:val="15"/>
  </w:num>
  <w:num w:numId="24">
    <w:abstractNumId w:val="24"/>
  </w:num>
  <w:num w:numId="25">
    <w:abstractNumId w:val="17"/>
  </w:num>
  <w:num w:numId="26">
    <w:abstractNumId w:val="11"/>
  </w:num>
  <w:num w:numId="27">
    <w:abstractNumId w:val="13"/>
  </w:num>
  <w:num w:numId="28">
    <w:abstractNumId w:val="18"/>
  </w:num>
  <w:num w:numId="29">
    <w:abstractNumId w:val="20"/>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2"/>
  </w:compat>
  <w:rsids>
    <w:rsidRoot w:val="009B718E"/>
    <w:rsid w:val="001C4942"/>
    <w:rsid w:val="001C56AE"/>
    <w:rsid w:val="00374802"/>
    <w:rsid w:val="003E250E"/>
    <w:rsid w:val="00403D3E"/>
    <w:rsid w:val="00442FD7"/>
    <w:rsid w:val="006A02DE"/>
    <w:rsid w:val="006C4756"/>
    <w:rsid w:val="006E5DAE"/>
    <w:rsid w:val="008A57A1"/>
    <w:rsid w:val="00963430"/>
    <w:rsid w:val="00985ABE"/>
    <w:rsid w:val="009B718E"/>
    <w:rsid w:val="00CF1FF5"/>
    <w:rsid w:val="00D36A65"/>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430"/>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rsid w:val="00963430"/>
    <w:rPr>
      <w:rFonts w:eastAsiaTheme="minorEastAsia"/>
      <w:lang w:eastAsia="ru-RU"/>
    </w:rPr>
  </w:style>
  <w:style w:type="character" w:customStyle="1" w:styleId="a4">
    <w:name w:val="Абзац списка Знак"/>
    <w:rsid w:val="00963430"/>
    <w:rPr>
      <w:rFonts w:ascii="Times New Roman" w:eastAsia="Times New Roman" w:hAnsi="Times New Roman" w:cs="Times New Roman"/>
      <w:sz w:val="24"/>
      <w:szCs w:val="24"/>
      <w:lang w:eastAsia="ru-RU"/>
    </w:rPr>
  </w:style>
  <w:style w:type="character" w:customStyle="1" w:styleId="a5">
    <w:name w:val="Нижний колонтитул Знак"/>
    <w:basedOn w:val="a0"/>
    <w:rsid w:val="00963430"/>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rsid w:val="00963430"/>
    <w:rPr>
      <w:rFonts w:ascii="Times New Roman" w:eastAsia="Times New Roman" w:hAnsi="Times New Roman" w:cs="Times New Roman"/>
      <w:sz w:val="24"/>
      <w:szCs w:val="24"/>
      <w:lang w:eastAsia="ru-RU"/>
    </w:rPr>
  </w:style>
  <w:style w:type="character" w:customStyle="1" w:styleId="a7">
    <w:name w:val="Верхний колонтитул Знак"/>
    <w:basedOn w:val="a0"/>
    <w:rsid w:val="00963430"/>
    <w:rPr>
      <w:rFonts w:ascii="Times New Roman" w:eastAsia="Times New Roman" w:hAnsi="Times New Roman" w:cs="Times New Roman"/>
      <w:sz w:val="24"/>
      <w:szCs w:val="24"/>
      <w:lang w:eastAsia="ru-RU"/>
    </w:rPr>
  </w:style>
  <w:style w:type="character" w:customStyle="1" w:styleId="c11">
    <w:name w:val="c11"/>
    <w:basedOn w:val="a0"/>
    <w:rsid w:val="00963430"/>
  </w:style>
  <w:style w:type="character" w:customStyle="1" w:styleId="FontStyle21">
    <w:name w:val="Font Style21"/>
    <w:basedOn w:val="a0"/>
    <w:rsid w:val="00963430"/>
    <w:rPr>
      <w:rFonts w:ascii="Times New Roman" w:hAnsi="Times New Roman" w:cs="Times New Roman"/>
      <w:sz w:val="20"/>
      <w:szCs w:val="20"/>
    </w:rPr>
  </w:style>
  <w:style w:type="character" w:customStyle="1" w:styleId="FontStyle24">
    <w:name w:val="Font Style24"/>
    <w:basedOn w:val="a0"/>
    <w:rsid w:val="00963430"/>
    <w:rPr>
      <w:rFonts w:ascii="Times New Roman" w:hAnsi="Times New Roman" w:cs="Times New Roman"/>
      <w:sz w:val="16"/>
      <w:szCs w:val="16"/>
    </w:rPr>
  </w:style>
  <w:style w:type="paragraph" w:customStyle="1" w:styleId="c1">
    <w:name w:val="c1"/>
    <w:basedOn w:val="a"/>
    <w:rsid w:val="00963430"/>
    <w:pPr>
      <w:autoSpaceDE/>
      <w:autoSpaceDN/>
      <w:spacing w:before="100" w:beforeAutospacing="1" w:after="100" w:afterAutospacing="1"/>
    </w:pPr>
  </w:style>
  <w:style w:type="character" w:customStyle="1" w:styleId="c8">
    <w:name w:val="c8"/>
    <w:basedOn w:val="a0"/>
    <w:rsid w:val="00963430"/>
  </w:style>
  <w:style w:type="character" w:customStyle="1" w:styleId="FontStyle25">
    <w:name w:val="Font Style25"/>
    <w:basedOn w:val="a0"/>
    <w:rsid w:val="00963430"/>
    <w:rPr>
      <w:rFonts w:ascii="Times New Roman" w:hAnsi="Times New Roman" w:cs="Times New Roman"/>
      <w:i/>
      <w:iCs/>
      <w:sz w:val="16"/>
      <w:szCs w:val="16"/>
    </w:rPr>
  </w:style>
  <w:style w:type="paragraph" w:styleId="a8">
    <w:name w:val="footer"/>
    <w:basedOn w:val="a"/>
    <w:unhideWhenUsed/>
    <w:rsid w:val="00963430"/>
    <w:pPr>
      <w:tabs>
        <w:tab w:val="center" w:pos="4677"/>
        <w:tab w:val="right" w:pos="9355"/>
      </w:tabs>
    </w:pPr>
  </w:style>
  <w:style w:type="paragraph" w:styleId="a9">
    <w:name w:val="Body Text Indent"/>
    <w:basedOn w:val="a"/>
    <w:rsid w:val="00963430"/>
    <w:pPr>
      <w:spacing w:after="120"/>
      <w:ind w:left="283"/>
    </w:pPr>
  </w:style>
  <w:style w:type="table" w:styleId="aa">
    <w:name w:val="Table Grid"/>
    <w:basedOn w:val="a1"/>
    <w:rsid w:val="00963430"/>
    <w:pPr>
      <w:spacing w:after="0" w:line="240" w:lineRule="auto"/>
    </w:pPr>
    <w:rPr>
      <w:rFonts w:ascii="Times New Roman" w:eastAsia="Times New Roman" w:hAnsi="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qFormat/>
    <w:rsid w:val="00963430"/>
    <w:pPr>
      <w:spacing w:after="0" w:line="240" w:lineRule="auto"/>
    </w:pPr>
    <w:rPr>
      <w:rFonts w:eastAsiaTheme="minorEastAsia"/>
      <w:lang w:eastAsia="ru-RU"/>
    </w:rPr>
  </w:style>
  <w:style w:type="paragraph" w:styleId="ac">
    <w:name w:val="List Paragraph"/>
    <w:basedOn w:val="a"/>
    <w:qFormat/>
    <w:rsid w:val="00963430"/>
    <w:pPr>
      <w:ind w:left="720"/>
      <w:contextualSpacing/>
    </w:pPr>
  </w:style>
  <w:style w:type="paragraph" w:styleId="ad">
    <w:name w:val="header"/>
    <w:basedOn w:val="a"/>
    <w:unhideWhenUsed/>
    <w:rsid w:val="00963430"/>
    <w:pPr>
      <w:tabs>
        <w:tab w:val="center" w:pos="4677"/>
        <w:tab w:val="right" w:pos="9355"/>
      </w:tabs>
    </w:pPr>
  </w:style>
  <w:style w:type="paragraph" w:styleId="ae">
    <w:name w:val="Balloon Text"/>
    <w:basedOn w:val="a"/>
    <w:link w:val="af"/>
    <w:uiPriority w:val="99"/>
    <w:semiHidden/>
    <w:unhideWhenUsed/>
    <w:rsid w:val="00403D3E"/>
    <w:rPr>
      <w:rFonts w:ascii="Segoe UI" w:hAnsi="Segoe UI" w:cs="Segoe UI"/>
      <w:sz w:val="18"/>
      <w:szCs w:val="18"/>
    </w:rPr>
  </w:style>
  <w:style w:type="character" w:customStyle="1" w:styleId="af">
    <w:name w:val="Текст выноски Знак"/>
    <w:basedOn w:val="a0"/>
    <w:link w:val="ae"/>
    <w:uiPriority w:val="99"/>
    <w:semiHidden/>
    <w:rsid w:val="00403D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7265</Words>
  <Characters>41416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2019-12-27T11:37:00Z</cp:lastPrinted>
  <dcterms:created xsi:type="dcterms:W3CDTF">2016-07-07T08:54:00Z</dcterms:created>
  <dcterms:modified xsi:type="dcterms:W3CDTF">2020-09-01T18:29:00Z</dcterms:modified>
  <cp:version>0900.0000.01</cp:version>
</cp:coreProperties>
</file>