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изобразительному искусству </w:t>
      </w: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 1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  <w:rtl w:val="off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» классе  2020-2021 учебный год</w:t>
      </w:r>
    </w:p>
    <w:p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Рабочая программа по изобразительному искусству для учащихся 1</w:t>
      </w:r>
      <w:r>
        <w:rPr>
          <w:rFonts w:ascii="Times New Roman" w:hAnsi="Times New Roman"/>
          <w:sz w:val="24"/>
          <w:szCs w:val="24"/>
          <w:rtl w:val="off"/>
        </w:rPr>
        <w:t>Б</w:t>
      </w:r>
      <w:r>
        <w:rPr>
          <w:rFonts w:ascii="Times New Roman" w:hAnsi="Times New Roman"/>
          <w:sz w:val="24"/>
          <w:szCs w:val="24"/>
        </w:rPr>
        <w:t xml:space="preserve"> класса начального общего образования составлена на основе Федерального Государственного образовательного стандарта начального общего образования (ФГОС НОО утвержден приказом Министерства образования и науки Российской Федерации от 06.10.2009 г. №373), рабочей программы курса  «Изобразительное искусство»   (Предметная линия учебников под редакцией Б. М. Неменского. 1—4 классы : пособие для учителей общеобразовательных организаций / [Б. М. Неменский, Л. А. Неменская, Н. А. Горяева]; под ред. Б. М. Неменского. — 5-е издание — М. : Просвещение, 2015), основной образовательной программы школы  на 2019 - 2020 учебный год.</w:t>
      </w:r>
    </w:p>
    <w:p>
      <w:pPr>
        <w:pStyle w:val="a5"/>
        <w:rPr>
          <w:rFonts w:ascii="Times New Roman" w:hAnsi="Times New Roman"/>
          <w:sz w:val="24"/>
          <w:szCs w:val="24"/>
        </w:rPr>
      </w:pPr>
    </w:p>
    <w:p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</w:rPr>
        <w:t>Цель изучения дисциплины</w:t>
      </w:r>
    </w:p>
    <w:p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художественной культуры учащихся как неотъемлемой части культуры духовной, т. е. культуры мироотношений, выработанных поколениями.</w:t>
      </w:r>
    </w:p>
    <w:p>
      <w:pPr>
        <w:pStyle w:val="a5"/>
        <w:jc w:val="both"/>
        <w:rPr>
          <w:rFonts w:ascii="Times New Roman" w:hAnsi="Times New Roman"/>
          <w:sz w:val="24"/>
          <w:szCs w:val="24"/>
        </w:rPr>
      </w:pPr>
    </w:p>
    <w:p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>
      <w:pPr>
        <w:pStyle w:val="c165"/>
        <w:shd w:val="clear" w:color="auto" w:fill="FFFFFF"/>
        <w:spacing w:after="0" w:afterAutospacing="0" w:before="0" w:beforeAutospacing="0"/>
      </w:pPr>
      <w:r>
        <w:rPr>
          <w:rStyle w:val="c86"/>
          <w:bCs/>
        </w:rPr>
        <w:t>Ты изображаешь. Знакомство с Мастером Изображения.  9  часов</w:t>
      </w:r>
    </w:p>
    <w:p>
      <w:pPr>
        <w:pStyle w:val="c165"/>
        <w:shd w:val="clear" w:color="auto" w:fill="FFFFFF"/>
        <w:spacing w:after="0" w:afterAutospacing="0" w:before="0" w:beforeAutospacing="0"/>
      </w:pPr>
      <w:r>
        <w:rPr>
          <w:rStyle w:val="c86"/>
          <w:bCs/>
        </w:rPr>
        <w:t>Ты украшаешь. Знакомство с Мастером Украшения.  9  часов</w:t>
      </w:r>
    </w:p>
    <w:p>
      <w:pPr>
        <w:pStyle w:val="c167"/>
        <w:shd w:val="clear" w:color="auto" w:fill="FFFFFF"/>
        <w:spacing w:after="0" w:afterAutospacing="0" w:before="0" w:beforeAutospacing="0"/>
      </w:pPr>
      <w:r>
        <w:rPr>
          <w:rStyle w:val="c86"/>
          <w:bCs/>
        </w:rPr>
        <w:t xml:space="preserve">Ты строишь. Знакомство с Мастером Постройки.  10 часов </w:t>
      </w:r>
    </w:p>
    <w:p>
      <w:pPr>
        <w:pStyle w:val="c55"/>
        <w:shd w:val="clear" w:color="auto" w:fill="FFFFFF"/>
        <w:spacing w:after="0" w:afterAutospacing="0" w:before="0" w:beforeAutospacing="0"/>
      </w:pPr>
      <w:r>
        <w:rPr>
          <w:rStyle w:val="c86"/>
          <w:bCs/>
        </w:rPr>
        <w:t>Изображение, украшение, постройка всегда помогают друг другу.  5  часов</w:t>
      </w:r>
    </w:p>
    <w:p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>
      <w:pPr>
        <w:ind w:firstLine="142"/>
        <w:autoSpaceDE w:val="off"/>
        <w:autoSpaceDN w:val="off"/>
        <w:contextualSpacing/>
        <w:jc w:val="both"/>
        <w:spacing w:after="0" w:line="240" w:lineRule="auto"/>
        <w:rPr>
          <w:lang w:eastAsia="ru-RU"/>
          <w:rFonts w:ascii="Times New Roman" w:eastAsia="Times New Roman" w:hAnsi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/>
          <w:sz w:val="24"/>
          <w:szCs w:val="24"/>
        </w:rPr>
        <w:t>В соответствии Учебным планом Муниципального бюджетного образовательного учреждения Тацинская средняя общеобразовательная школа № 2 предусмотрено обязательное изучение изобразительного искусства  на этапе начального общего образования в 1 классе в объеме 33 часов. Согласно календарному учебному графику и расписанию уроков на 2020 - 2021 учебный год в МБОУ Тацинская СОШ № 2 курс программы реализуется за 33 часа. Учебный материал изучается в полном объеме.</w:t>
      </w:r>
    </w:p>
    <w:p>
      <w:pPr>
        <w:ind w:firstLine="142"/>
        <w:autoSpaceDE w:val="off"/>
        <w:autoSpaceDN w:val="off"/>
        <w:contextualSpacing/>
        <w:jc w:val="both"/>
        <w:spacing w:after="0" w:line="240" w:lineRule="auto"/>
        <w:rPr>
          <w:lang w:eastAsia="ru-RU"/>
          <w:rFonts w:ascii="Times New Roman" w:eastAsia="Times New Roman" w:hAnsi="Times New Roman"/>
          <w:sz w:val="24"/>
          <w:szCs w:val="24"/>
        </w:rPr>
      </w:pPr>
    </w:p>
    <w:p>
      <w:pPr>
        <w:pStyle w:val="a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Учебно-методический комплект</w:t>
      </w:r>
    </w:p>
    <w:p>
      <w:pPr>
        <w:adjustRightInd/>
        <w:autoSpaceDE w:val="off"/>
        <w:autoSpaceDN w:val="off"/>
        <w:jc w:val="both"/>
        <w:spacing w:after="0" w:line="240" w:lineRule="auto"/>
        <w:rPr>
          <w:lang w:eastAsia="ru-RU"/>
          <w:rFonts w:ascii="Times New Roman" w:eastAsia="Times New Roman CYR" w:hAnsi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/>
          <w:b/>
          <w:sz w:val="24"/>
          <w:szCs w:val="24"/>
        </w:rPr>
        <w:t>Учебник</w:t>
      </w:r>
      <w:r>
        <w:rPr>
          <w:lang w:eastAsia="ru-RU"/>
          <w:rFonts w:ascii="Times New Roman" w:eastAsia="Times New Roman" w:hAnsi="Times New Roman"/>
          <w:sz w:val="24"/>
          <w:szCs w:val="24"/>
        </w:rPr>
        <w:t xml:space="preserve">: Изобразительное искусство. Ты изображаешь, украшаешь и строишь. 1 класс: </w:t>
      </w:r>
      <w:r>
        <w:rPr>
          <w:lang w:eastAsia="ru-RU"/>
          <w:rFonts w:ascii="Times New Roman" w:eastAsia="Times New Roman CYR" w:hAnsi="Times New Roman"/>
          <w:sz w:val="24"/>
          <w:szCs w:val="24"/>
        </w:rPr>
        <w:t>учебник для общеобразовательных организаций / Б. М. Неменского. -11-е издание - М.: Просвещение, 2019г</w:t>
      </w:r>
    </w:p>
    <w:p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Составитель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rtl w:val="off"/>
        </w:rPr>
        <w:t>Рокитская Тамара Ивановна,</w:t>
      </w:r>
      <w:r>
        <w:rPr>
          <w:rFonts w:ascii="Times New Roman" w:hAnsi="Times New Roman"/>
          <w:sz w:val="24"/>
          <w:szCs w:val="24"/>
        </w:rPr>
        <w:t xml:space="preserve"> учитель начальных классов</w:t>
      </w:r>
    </w:p>
    <w:p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a5"/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</w:rPr>
      </w:pPr>
    </w:p>
    <w:sectPr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Times New Roman CYR">
    <w:panose1 w:val="02020603FFFFFFFFFFFF"/>
    <w:family w:val="roman"/>
    <w:charset w:val="cc"/>
    <w:notTrueType w:val="false"/>
    <w:pitch w:val="variable"/>
    <w:sig w:usb0="E0002EFF" w:usb1="C0007843" w:usb2="00000009" w:usb3="00000000" w:csb0="000001FF" w:csb1="00000000"/>
  </w:font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6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  <w:rPr>
      <w:rFonts w:ascii="Calibri" w:eastAsia="Calibri" w:hAnsi="Calibri" w:cs="Times New Roman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5">
    <w:name w:val="Без интервала Знак"/>
    <w:basedOn w:val="a2"/>
    <w:link w:val="No Spacing"/>
    <w:rPr>
      <w:lang w:eastAsia="ru-RU"/>
      <w:rFonts w:ascii="Calibri" w:eastAsia="Times New Roman" w:hAnsi="Calibri" w:cs="Times New Roman"/>
    </w:rPr>
  </w:style>
  <w:style w:type="paragraph" w:customStyle="1" w:styleId="c167">
    <w:name w:val="c167"/>
    <w:basedOn w:val="a1"/>
    <w:pPr>
      <w:spacing w:after="100" w:afterAutospacing="1" w:before="100" w:beforeAutospacing="1" w:line="240" w:lineRule="auto"/>
    </w:pPr>
    <w:rPr>
      <w:lang w:eastAsia="ru-RU"/>
      <w:rFonts w:ascii="Times New Roman" w:eastAsia="Times New Roman" w:hAnsi="Times New Roman"/>
      <w:sz w:val="24"/>
      <w:szCs w:val="24"/>
    </w:rPr>
  </w:style>
  <w:style w:type="paragraph" w:customStyle="1" w:styleId="c55">
    <w:name w:val="c55"/>
    <w:basedOn w:val="a1"/>
    <w:pPr>
      <w:spacing w:after="100" w:afterAutospacing="1" w:before="100" w:beforeAutospacing="1" w:line="240" w:lineRule="auto"/>
    </w:pPr>
    <w:rPr>
      <w:lang w:eastAsia="ru-RU"/>
      <w:rFonts w:ascii="Times New Roman" w:eastAsia="Times New Roman" w:hAnsi="Times New Roman"/>
      <w:sz w:val="24"/>
      <w:szCs w:val="24"/>
    </w:rPr>
  </w:style>
  <w:style w:type="character" w:customStyle="1" w:styleId="c86">
    <w:name w:val="c86"/>
    <w:basedOn w:val="a2"/>
  </w:style>
  <w:style w:type="paragraph" w:customStyle="1" w:styleId="c165">
    <w:name w:val="c165"/>
    <w:basedOn w:val="a1"/>
    <w:pPr>
      <w:spacing w:after="100" w:afterAutospacing="1" w:before="100" w:beforeAutospacing="1" w:line="240" w:lineRule="auto"/>
    </w:pPr>
    <w:rPr>
      <w:lang w:eastAsia="ru-RU"/>
      <w:rFonts w:ascii="Times New Roman" w:eastAsia="Times New Roman" w:hAnsi="Times New Roman"/>
      <w:sz w:val="24"/>
      <w:szCs w:val="24"/>
    </w:rPr>
  </w:style>
  <w:style w:type="paragraph" w:styleId="a5">
    <w:name w:val="No Spacing"/>
    <w:link w:val="Без интервала Знак"/>
    <w:qFormat/>
    <w:pPr>
      <w:spacing w:after="0" w:line="240" w:lineRule="auto"/>
    </w:pPr>
    <w:rPr>
      <w:lang w:eastAsia="ru-RU"/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SPecialiST RePack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</cp:revision>
  <dcterms:created xsi:type="dcterms:W3CDTF">2017-09-19T21:29:00Z</dcterms:created>
  <dcterms:modified xsi:type="dcterms:W3CDTF">2020-09-21T00:19:11Z</dcterms:modified>
  <cp:version>0900.0000.01</cp:version>
</cp:coreProperties>
</file>